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关于《苏州市生态环境领域涉企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行政合规指导工作试点方案》的起草说明</w:t>
      </w:r>
    </w:p>
    <w:p>
      <w:pPr>
        <w:spacing w:line="560" w:lineRule="exact"/>
        <w:jc w:val="center"/>
        <w:rPr>
          <w:rFonts w:ascii="方正小标宋_GBK" w:eastAsia="方正小标宋_GBK" w:cs="Arial"/>
          <w:bCs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kern w:val="2"/>
          <w:sz w:val="32"/>
          <w:szCs w:val="32"/>
        </w:rPr>
        <w:t>为深入贯彻落实党中央国务院、省委省政府和市委市政府关于优化营商环境、加强法治建设、推动经济高质量发展的决策部署，根据市委全面依法治市委员会《关于加快推进涉企行政合规指导工作的实施意见》和省生态环境厅、省司法厅《江苏省生态环境领域涉企行政合规指导工作试点方案》（苏环办﹝2023﹞259号）文件要求，结合我市实际，制定本试点方案。</w:t>
      </w:r>
      <w:r>
        <w:rPr>
          <w:rFonts w:ascii="仿宋_GB2312" w:hAnsi="仿宋" w:eastAsia="仿宋_GB2312" w:cs="仿宋_GB2312"/>
          <w:b w:val="0"/>
          <w:bCs w:val="0"/>
          <w:kern w:val="2"/>
          <w:sz w:val="32"/>
          <w:szCs w:val="32"/>
        </w:rPr>
        <w:t>特制定</w:t>
      </w:r>
      <w:r>
        <w:rPr>
          <w:rFonts w:hint="eastAsia" w:ascii="仿宋_GB2312" w:hAnsi="仿宋" w:eastAsia="仿宋_GB2312" w:cs="仿宋_GB2312"/>
          <w:b w:val="0"/>
          <w:bCs w:val="0"/>
          <w:kern w:val="2"/>
          <w:sz w:val="32"/>
          <w:szCs w:val="32"/>
        </w:rPr>
        <w:t>《苏州市生态环境领域涉企行政合规指导工作试点方案》</w:t>
      </w:r>
      <w:r>
        <w:rPr>
          <w:rFonts w:hint="eastAsia" w:ascii="仿宋_GB2312" w:eastAsia="仿宋_GB2312"/>
          <w:sz w:val="32"/>
          <w:szCs w:val="32"/>
        </w:rPr>
        <w:t>。现说明如下：</w:t>
      </w:r>
    </w:p>
    <w:p>
      <w:pPr>
        <w:spacing w:line="58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企业合规管理指导工作，是指生态环境部门通过优化执法方式，引导企业防范违法风险，让执法既有力度又有温度。鼓励企业自主自愿开展行政合规管理，完善内部管理和控制机制，降低违法风险。探索通过苏州市企业环保自查自纠服务平台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一对一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个性化指导等方式免费为企业提供服务，对主动开展合规管理且成效明显的企业，优先纳入正面清单。在评选绿色发展领军企业、减少现场执法检查频次、环保贷、项目审批等方面给予支持。</w:t>
      </w:r>
      <w:bookmarkStart w:id="0" w:name="_GoBack"/>
      <w:bookmarkEnd w:id="0"/>
      <w:r>
        <w:rPr>
          <w:rFonts w:ascii="Times New Roman" w:hAnsi="仿宋_GB2312" w:eastAsia="仿宋_GB2312" w:cs="Times New Roman"/>
          <w:sz w:val="32"/>
          <w:szCs w:val="32"/>
        </w:rPr>
        <w:t>使用江苏省生态环境智慧监管平台，对涉企合规行政指导工作进行全程信息化管理，综合运用人工智能、大数据等现代信息技术，通过“环保脸谱”为企业提供违法风险预警服务；</w:t>
      </w:r>
      <w:r>
        <w:rPr>
          <w:rFonts w:hint="eastAsia" w:ascii="Times New Roman" w:hAnsi="仿宋_GB2312" w:eastAsia="仿宋_GB2312" w:cs="Times New Roman"/>
          <w:sz w:val="32"/>
          <w:szCs w:val="32"/>
        </w:rPr>
        <w:t>根据《“苏州市企业环保自查自纠服务平台”应用激励措施的通知》（苏环办字﹝2023﹞224号）文件的相关规定鼓励企业使用“苏州市企业环保自查自纠服务平台”（以下简称“平台”），完善企业内部管理和巡查检查机制，降低违法风险。</w:t>
      </w:r>
    </w:p>
    <w:p>
      <w:pPr>
        <w:spacing w:line="560" w:lineRule="exact"/>
        <w:ind w:firstLine="640" w:firstLineChars="200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2ZjhjOTAzOWZiOTQ2NDU5NzdhZGE2MGQxODk4NDEifQ=="/>
  </w:docVars>
  <w:rsids>
    <w:rsidRoot w:val="00A03D9F"/>
    <w:rsid w:val="00016525"/>
    <w:rsid w:val="00040B4F"/>
    <w:rsid w:val="00045518"/>
    <w:rsid w:val="000E37EB"/>
    <w:rsid w:val="00132B7E"/>
    <w:rsid w:val="001734B5"/>
    <w:rsid w:val="00230304"/>
    <w:rsid w:val="0029616B"/>
    <w:rsid w:val="002F2125"/>
    <w:rsid w:val="003C5397"/>
    <w:rsid w:val="003D1B6C"/>
    <w:rsid w:val="004C537C"/>
    <w:rsid w:val="006D7A73"/>
    <w:rsid w:val="006E2710"/>
    <w:rsid w:val="00704D06"/>
    <w:rsid w:val="0073066F"/>
    <w:rsid w:val="00762837"/>
    <w:rsid w:val="00827E44"/>
    <w:rsid w:val="009A3FF1"/>
    <w:rsid w:val="00A03D9F"/>
    <w:rsid w:val="00A32C96"/>
    <w:rsid w:val="00A454C5"/>
    <w:rsid w:val="00AE1080"/>
    <w:rsid w:val="00B1720B"/>
    <w:rsid w:val="00B663E5"/>
    <w:rsid w:val="00BA55F4"/>
    <w:rsid w:val="00C30B87"/>
    <w:rsid w:val="00C653CC"/>
    <w:rsid w:val="00CA6F81"/>
    <w:rsid w:val="00CA78CC"/>
    <w:rsid w:val="00CC718A"/>
    <w:rsid w:val="00DE0A4B"/>
    <w:rsid w:val="00E12244"/>
    <w:rsid w:val="00E97395"/>
    <w:rsid w:val="00EA2E25"/>
    <w:rsid w:val="00EC6D70"/>
    <w:rsid w:val="00EF2756"/>
    <w:rsid w:val="00FA6781"/>
    <w:rsid w:val="00FE246B"/>
    <w:rsid w:val="00FF3190"/>
    <w:rsid w:val="14D86576"/>
    <w:rsid w:val="1F080EB4"/>
    <w:rsid w:val="2758727C"/>
    <w:rsid w:val="2F660436"/>
    <w:rsid w:val="31005946"/>
    <w:rsid w:val="342A4220"/>
    <w:rsid w:val="36AA4F90"/>
    <w:rsid w:val="397C1B66"/>
    <w:rsid w:val="43E94C15"/>
    <w:rsid w:val="47B365E9"/>
    <w:rsid w:val="597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488</Words>
  <Characters>497</Characters>
  <Lines>8</Lines>
  <Paragraphs>2</Paragraphs>
  <TotalTime>0</TotalTime>
  <ScaleCrop>false</ScaleCrop>
  <LinksUpToDate>false</LinksUpToDate>
  <CharactersWithSpaces>500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2020-06-30T06:33:00Z</dcterms:created>
  <dc:creator>张鹤</dc:creator>
  <cp:lastModifiedBy>GEORGE  BEST</cp:lastModifiedBy>
  <dcterms:modified xsi:type="dcterms:W3CDTF">2023-12-21T03:21:35Z</dcterms:modified>
  <dc:title>《关于苏州市环境影响评价机构考核管理暂行办法（征求意见稿）》起草说明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BF953313C29641AEB18695FDCBF60566</vt:lpwstr>
  </property>
</Properties>
</file>