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framePr w:hSpace="180" w:vSpace="180" w:wrap="around" w:vAnchor="margin" w:hAnchor="margin" w:y="1" w:anchorLock="1"/>
        <w:jc w:val="left"/>
        <w:textAlignment w:val="center"/>
        <w:rPr>
          <w:rFonts w:ascii="黑体" w:eastAsia="黑体" w:cs="黑体"/>
          <w:color w:val="auto"/>
          <w:kern w:val="0"/>
          <w:szCs w:val="21"/>
        </w:rPr>
      </w:pPr>
      <w:r>
        <w:rPr>
          <w:rFonts w:hint="eastAsia" w:ascii="黑体" w:eastAsia="黑体" w:cs="黑体"/>
          <w:color w:val="auto"/>
          <w:kern w:val="0"/>
          <w:szCs w:val="21"/>
        </w:rPr>
        <w:t>ICS 43.020</w:t>
      </w:r>
    </w:p>
    <w:p>
      <w:pPr>
        <w:framePr w:hSpace="180" w:vSpace="180" w:wrap="around" w:vAnchor="margin" w:hAnchor="margin" w:y="1" w:anchorLock="1"/>
        <w:jc w:val="left"/>
        <w:textAlignment w:val="center"/>
        <w:rPr>
          <w:rFonts w:ascii="黑体" w:eastAsia="黑体" w:cs="黑体"/>
          <w:color w:val="auto"/>
          <w:kern w:val="0"/>
          <w:szCs w:val="21"/>
        </w:rPr>
      </w:pPr>
      <w:r>
        <w:rPr>
          <w:rFonts w:hint="eastAsia" w:ascii="黑体" w:eastAsia="黑体" w:cs="黑体"/>
          <w:color w:val="auto"/>
          <w:kern w:val="0"/>
          <w:szCs w:val="21"/>
        </w:rPr>
        <w:t>CCS T 47</w:t>
      </w:r>
    </w:p>
    <w:p>
      <w:pPr>
        <w:framePr w:w="6101" w:h="1389" w:hRule="exact" w:hSpace="181" w:vSpace="181" w:wrap="around" w:vAnchor="page" w:hAnchor="page" w:x="4673" w:y="942" w:anchorLock="1"/>
        <w:widowControl/>
        <w:shd w:val="solid" w:color="FFFFFF" w:fill="FFFFFF"/>
        <w:spacing w:line="0" w:lineRule="atLeast"/>
        <w:jc w:val="right"/>
        <w:rPr>
          <w:rFonts w:ascii="Times New Roman" w:hAnsi="Times New Roman" w:eastAsia="宋体" w:cs="Times New Roman"/>
          <w:b/>
          <w:color w:val="auto"/>
          <w:w w:val="130"/>
          <w:kern w:val="0"/>
          <w:sz w:val="96"/>
          <w:szCs w:val="96"/>
        </w:rPr>
      </w:pPr>
      <w:r>
        <w:rPr>
          <w:rFonts w:hint="eastAsia" w:ascii="Times New Roman" w:hAnsi="Times New Roman" w:eastAsia="宋体" w:cs="Times New Roman"/>
          <w:b/>
          <w:color w:val="auto"/>
          <w:w w:val="130"/>
          <w:kern w:val="0"/>
          <w:sz w:val="96"/>
          <w:szCs w:val="96"/>
        </w:rPr>
        <w:t>DB</w:t>
      </w:r>
    </w:p>
    <w:p>
      <w:pPr>
        <w:framePr w:hSpace="181" w:vSpace="181" w:wrap="around" w:vAnchor="page" w:hAnchor="page" w:x="1419" w:y="2286" w:anchorLock="1"/>
        <w:widowControl/>
        <w:spacing w:line="0" w:lineRule="atLeast"/>
        <w:jc w:val="distribute"/>
        <w:rPr>
          <w:rFonts w:ascii="黑体" w:hAnsi="宋体" w:eastAsia="黑体" w:cs="Times New Roman"/>
          <w:color w:val="auto"/>
          <w:spacing w:val="-40"/>
          <w:kern w:val="0"/>
          <w:sz w:val="48"/>
          <w:szCs w:val="52"/>
        </w:rPr>
      </w:pPr>
      <w:r>
        <w:rPr>
          <w:rFonts w:hint="eastAsia" w:ascii="黑体" w:hAnsi="宋体" w:eastAsia="黑体" w:cs="Times New Roman"/>
          <w:color w:val="auto"/>
          <w:spacing w:val="-40"/>
          <w:kern w:val="0"/>
          <w:sz w:val="48"/>
          <w:szCs w:val="52"/>
        </w:rPr>
        <w:t>长江三角洲区域地方标准</w:t>
      </w:r>
    </w:p>
    <w:p>
      <w:pPr>
        <w:framePr w:w="9140" w:h="1242" w:hRule="exact" w:hSpace="284" w:wrap="around" w:vAnchor="page" w:hAnchor="page" w:x="1645" w:y="2910" w:anchorLock="1"/>
        <w:widowControl/>
        <w:jc w:val="right"/>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 xml:space="preserve">DB 32/T </w:t>
      </w:r>
      <w:r>
        <w:rPr>
          <w:rFonts w:ascii="Times New Roman" w:hAnsi="Times New Roman" w:eastAsia="黑体" w:cs="Times New Roman"/>
          <w:color w:val="auto"/>
          <w:kern w:val="0"/>
          <w:sz w:val="24"/>
          <w:szCs w:val="24"/>
        </w:rPr>
        <w:fldChar w:fldCharType="begin">
          <w:ffData>
            <w:name w:val="StdNo1"/>
            <w:enabled/>
            <w:calcOnExit w:val="0"/>
            <w:textInput>
              <w:default w:val="XXXXX"/>
            </w:textInput>
          </w:ffData>
        </w:fldChar>
      </w:r>
      <w:bookmarkStart w:id="0" w:name="StdNo1"/>
      <w:r>
        <w:rPr>
          <w:rFonts w:ascii="Times New Roman" w:hAnsi="Times New Roman" w:eastAsia="黑体" w:cs="Times New Roman"/>
          <w:color w:val="auto"/>
          <w:kern w:val="0"/>
          <w:sz w:val="24"/>
          <w:szCs w:val="24"/>
        </w:rPr>
        <w:instrText xml:space="preserve">FORMTEXT</w:instrText>
      </w:r>
      <w:r>
        <w:rPr>
          <w:rFonts w:ascii="Times New Roman" w:hAnsi="Times New Roman" w:eastAsia="黑体" w:cs="Times New Roman"/>
          <w:color w:val="auto"/>
          <w:kern w:val="0"/>
          <w:sz w:val="24"/>
          <w:szCs w:val="24"/>
        </w:rPr>
        <w:fldChar w:fldCharType="separate"/>
      </w:r>
      <w:r>
        <w:rPr>
          <w:rFonts w:ascii="Times New Roman" w:hAnsi="Times New Roman" w:eastAsia="黑体" w:cs="Times New Roman"/>
          <w:color w:val="auto"/>
          <w:kern w:val="0"/>
          <w:sz w:val="24"/>
          <w:szCs w:val="24"/>
        </w:rPr>
        <w:t>XXXXX</w:t>
      </w:r>
      <w:r>
        <w:rPr>
          <w:rFonts w:ascii="Times New Roman" w:hAnsi="Times New Roman" w:eastAsia="黑体" w:cs="Times New Roman"/>
          <w:color w:val="auto"/>
          <w:kern w:val="0"/>
          <w:sz w:val="24"/>
          <w:szCs w:val="24"/>
        </w:rPr>
        <w:fldChar w:fldCharType="end"/>
      </w:r>
      <w:bookmarkEnd w:id="0"/>
      <w:r>
        <w:rPr>
          <w:rFonts w:ascii="Times New Roman" w:hAnsi="Times New Roman" w:eastAsia="黑体" w:cs="Times New Roman"/>
          <w:color w:val="auto"/>
          <w:kern w:val="0"/>
          <w:sz w:val="24"/>
          <w:szCs w:val="24"/>
        </w:rPr>
        <w:t>—</w:t>
      </w:r>
      <w:r>
        <w:rPr>
          <w:rFonts w:ascii="Times New Roman" w:hAnsi="Times New Roman" w:eastAsia="黑体" w:cs="Times New Roman"/>
          <w:color w:val="auto"/>
          <w:kern w:val="0"/>
          <w:sz w:val="24"/>
          <w:szCs w:val="24"/>
        </w:rPr>
        <w:fldChar w:fldCharType="begin">
          <w:ffData>
            <w:enabled/>
            <w:calcOnExit w:val="0"/>
            <w:textInput>
              <w:default w:val="XXXX"/>
            </w:textInput>
          </w:ffData>
        </w:fldChar>
      </w:r>
      <w:r>
        <w:rPr>
          <w:rFonts w:ascii="Times New Roman" w:hAnsi="Times New Roman" w:eastAsia="黑体" w:cs="Times New Roman"/>
          <w:color w:val="auto"/>
          <w:kern w:val="0"/>
          <w:sz w:val="24"/>
          <w:szCs w:val="24"/>
        </w:rPr>
        <w:instrText xml:space="preserve"> FORMTEXT </w:instrText>
      </w:r>
      <w:r>
        <w:rPr>
          <w:rFonts w:ascii="Times New Roman" w:hAnsi="Times New Roman" w:eastAsia="黑体" w:cs="Times New Roman"/>
          <w:color w:val="auto"/>
          <w:kern w:val="0"/>
          <w:sz w:val="24"/>
          <w:szCs w:val="24"/>
        </w:rPr>
        <w:fldChar w:fldCharType="separate"/>
      </w:r>
      <w:r>
        <w:rPr>
          <w:rFonts w:ascii="Times New Roman" w:hAnsi="Times New Roman" w:eastAsia="黑体" w:cs="Times New Roman"/>
          <w:color w:val="auto"/>
          <w:kern w:val="0"/>
          <w:sz w:val="24"/>
          <w:szCs w:val="24"/>
        </w:rPr>
        <w:t>XXXX</w:t>
      </w:r>
      <w:r>
        <w:rPr>
          <w:rFonts w:ascii="Times New Roman" w:hAnsi="Times New Roman" w:eastAsia="黑体" w:cs="Times New Roman"/>
          <w:color w:val="auto"/>
          <w:kern w:val="0"/>
          <w:sz w:val="24"/>
          <w:szCs w:val="24"/>
        </w:rPr>
        <w:fldChar w:fldCharType="end"/>
      </w:r>
    </w:p>
    <w:p>
      <w:pPr>
        <w:framePr w:w="9140" w:h="1242" w:hRule="exact" w:hSpace="284" w:wrap="around" w:vAnchor="page" w:hAnchor="page" w:x="1645" w:y="2910" w:anchorLock="1"/>
        <w:widowControl/>
        <w:jc w:val="right"/>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 xml:space="preserve">DB 31/T </w:t>
      </w:r>
      <w:r>
        <w:rPr>
          <w:rFonts w:ascii="Times New Roman" w:hAnsi="Times New Roman" w:eastAsia="黑体" w:cs="Times New Roman"/>
          <w:color w:val="auto"/>
          <w:kern w:val="0"/>
          <w:sz w:val="24"/>
          <w:szCs w:val="24"/>
        </w:rPr>
        <w:fldChar w:fldCharType="begin">
          <w:ffData>
            <w:name w:val="StdNo1"/>
            <w:enabled/>
            <w:calcOnExit w:val="0"/>
            <w:textInput>
              <w:default w:val="XXXXX"/>
            </w:textInput>
          </w:ffData>
        </w:fldChar>
      </w:r>
      <w:r>
        <w:rPr>
          <w:rFonts w:ascii="Times New Roman" w:hAnsi="Times New Roman" w:eastAsia="黑体" w:cs="Times New Roman"/>
          <w:color w:val="auto"/>
          <w:kern w:val="0"/>
          <w:sz w:val="24"/>
          <w:szCs w:val="24"/>
        </w:rPr>
        <w:instrText xml:space="preserve">FORMTEXT</w:instrText>
      </w:r>
      <w:r>
        <w:rPr>
          <w:rFonts w:ascii="Times New Roman" w:hAnsi="Times New Roman" w:eastAsia="黑体" w:cs="Times New Roman"/>
          <w:color w:val="auto"/>
          <w:kern w:val="0"/>
          <w:sz w:val="24"/>
          <w:szCs w:val="24"/>
        </w:rPr>
        <w:fldChar w:fldCharType="separate"/>
      </w:r>
      <w:r>
        <w:rPr>
          <w:rFonts w:ascii="Times New Roman" w:hAnsi="Times New Roman" w:eastAsia="黑体" w:cs="Times New Roman"/>
          <w:color w:val="auto"/>
          <w:kern w:val="0"/>
          <w:sz w:val="24"/>
          <w:szCs w:val="24"/>
        </w:rPr>
        <w:t>XXXXX</w:t>
      </w:r>
      <w:r>
        <w:rPr>
          <w:rFonts w:ascii="Times New Roman" w:hAnsi="Times New Roman" w:eastAsia="黑体" w:cs="Times New Roman"/>
          <w:color w:val="auto"/>
          <w:kern w:val="0"/>
          <w:sz w:val="24"/>
          <w:szCs w:val="24"/>
        </w:rPr>
        <w:fldChar w:fldCharType="end"/>
      </w:r>
      <w:r>
        <w:rPr>
          <w:rFonts w:ascii="Times New Roman" w:hAnsi="Times New Roman" w:eastAsia="黑体" w:cs="Times New Roman"/>
          <w:color w:val="auto"/>
          <w:kern w:val="0"/>
          <w:sz w:val="24"/>
          <w:szCs w:val="24"/>
        </w:rPr>
        <w:t>—</w:t>
      </w:r>
      <w:r>
        <w:rPr>
          <w:rFonts w:ascii="Times New Roman" w:hAnsi="Times New Roman" w:eastAsia="黑体" w:cs="Times New Roman"/>
          <w:color w:val="auto"/>
          <w:kern w:val="0"/>
          <w:sz w:val="24"/>
          <w:szCs w:val="24"/>
        </w:rPr>
        <w:fldChar w:fldCharType="begin">
          <w:ffData>
            <w:enabled/>
            <w:calcOnExit w:val="0"/>
            <w:textInput>
              <w:default w:val="XXXX"/>
            </w:textInput>
          </w:ffData>
        </w:fldChar>
      </w:r>
      <w:r>
        <w:rPr>
          <w:rFonts w:ascii="Times New Roman" w:hAnsi="Times New Roman" w:eastAsia="黑体" w:cs="Times New Roman"/>
          <w:color w:val="auto"/>
          <w:kern w:val="0"/>
          <w:sz w:val="24"/>
          <w:szCs w:val="24"/>
        </w:rPr>
        <w:instrText xml:space="preserve"> FORMTEXT </w:instrText>
      </w:r>
      <w:r>
        <w:rPr>
          <w:rFonts w:ascii="Times New Roman" w:hAnsi="Times New Roman" w:eastAsia="黑体" w:cs="Times New Roman"/>
          <w:color w:val="auto"/>
          <w:kern w:val="0"/>
          <w:sz w:val="24"/>
          <w:szCs w:val="24"/>
        </w:rPr>
        <w:fldChar w:fldCharType="separate"/>
      </w:r>
      <w:r>
        <w:rPr>
          <w:rFonts w:ascii="Times New Roman" w:hAnsi="Times New Roman" w:eastAsia="黑体" w:cs="Times New Roman"/>
          <w:color w:val="auto"/>
          <w:kern w:val="0"/>
          <w:sz w:val="24"/>
          <w:szCs w:val="24"/>
        </w:rPr>
        <w:t>XXXX</w:t>
      </w:r>
      <w:r>
        <w:rPr>
          <w:rFonts w:ascii="Times New Roman" w:hAnsi="Times New Roman" w:eastAsia="黑体" w:cs="Times New Roman"/>
          <w:color w:val="auto"/>
          <w:kern w:val="0"/>
          <w:sz w:val="24"/>
          <w:szCs w:val="24"/>
        </w:rPr>
        <w:fldChar w:fldCharType="end"/>
      </w:r>
    </w:p>
    <w:p>
      <w:pPr>
        <w:framePr w:w="9140" w:h="1242" w:hRule="exact" w:hSpace="284" w:wrap="around" w:vAnchor="page" w:hAnchor="page" w:x="1645" w:y="2910" w:anchorLock="1"/>
        <w:widowControl/>
        <w:jc w:val="right"/>
        <w:rPr>
          <w:rFonts w:ascii="Times New Roman" w:hAnsi="Times New Roman" w:eastAsia="黑体" w:cs="Times New Roman"/>
          <w:color w:val="auto"/>
          <w:kern w:val="0"/>
          <w:sz w:val="24"/>
          <w:szCs w:val="24"/>
        </w:rPr>
      </w:pPr>
      <w:r>
        <w:rPr>
          <w:rFonts w:ascii="Times New Roman" w:hAnsi="Times New Roman" w:eastAsia="黑体" w:cs="Times New Roman"/>
          <w:color w:val="auto"/>
          <w:kern w:val="0"/>
          <w:sz w:val="24"/>
          <w:szCs w:val="24"/>
        </w:rPr>
        <w:t xml:space="preserve">DB 33/T </w:t>
      </w:r>
      <w:r>
        <w:rPr>
          <w:rFonts w:ascii="Times New Roman" w:hAnsi="Times New Roman" w:eastAsia="黑体" w:cs="Times New Roman"/>
          <w:color w:val="auto"/>
          <w:kern w:val="0"/>
          <w:sz w:val="24"/>
          <w:szCs w:val="24"/>
        </w:rPr>
        <w:fldChar w:fldCharType="begin">
          <w:ffData>
            <w:enabled/>
            <w:calcOnExit w:val="0"/>
            <w:textInput>
              <w:default w:val="XXXXX"/>
            </w:textInput>
          </w:ffData>
        </w:fldChar>
      </w:r>
      <w:r>
        <w:rPr>
          <w:rFonts w:ascii="Times New Roman" w:hAnsi="Times New Roman" w:eastAsia="黑体" w:cs="Times New Roman"/>
          <w:color w:val="auto"/>
          <w:kern w:val="0"/>
          <w:sz w:val="24"/>
          <w:szCs w:val="24"/>
        </w:rPr>
        <w:instrText xml:space="preserve">FORMTEXT</w:instrText>
      </w:r>
      <w:r>
        <w:rPr>
          <w:rFonts w:ascii="Times New Roman" w:hAnsi="Times New Roman" w:eastAsia="黑体" w:cs="Times New Roman"/>
          <w:color w:val="auto"/>
          <w:kern w:val="0"/>
          <w:sz w:val="24"/>
          <w:szCs w:val="24"/>
        </w:rPr>
        <w:fldChar w:fldCharType="separate"/>
      </w:r>
      <w:r>
        <w:rPr>
          <w:rFonts w:ascii="Times New Roman" w:hAnsi="Times New Roman" w:eastAsia="黑体" w:cs="Times New Roman"/>
          <w:color w:val="auto"/>
          <w:kern w:val="0"/>
          <w:sz w:val="24"/>
          <w:szCs w:val="24"/>
        </w:rPr>
        <w:t>XXXXX</w:t>
      </w:r>
      <w:r>
        <w:rPr>
          <w:rFonts w:ascii="Times New Roman" w:hAnsi="Times New Roman" w:eastAsia="黑体" w:cs="Times New Roman"/>
          <w:color w:val="auto"/>
          <w:kern w:val="0"/>
          <w:sz w:val="24"/>
          <w:szCs w:val="24"/>
        </w:rPr>
        <w:fldChar w:fldCharType="end"/>
      </w:r>
      <w:r>
        <w:rPr>
          <w:rFonts w:ascii="Times New Roman" w:hAnsi="Times New Roman" w:eastAsia="黑体" w:cs="Times New Roman"/>
          <w:color w:val="auto"/>
          <w:kern w:val="0"/>
          <w:sz w:val="24"/>
          <w:szCs w:val="24"/>
        </w:rPr>
        <w:t>—</w:t>
      </w:r>
      <w:r>
        <w:rPr>
          <w:rFonts w:ascii="Times New Roman" w:hAnsi="Times New Roman" w:eastAsia="黑体" w:cs="Times New Roman"/>
          <w:color w:val="auto"/>
          <w:kern w:val="0"/>
          <w:sz w:val="24"/>
          <w:szCs w:val="24"/>
        </w:rPr>
        <w:fldChar w:fldCharType="begin">
          <w:ffData>
            <w:enabled/>
            <w:calcOnExit w:val="0"/>
            <w:textInput>
              <w:default w:val="XXXX"/>
            </w:textInput>
          </w:ffData>
        </w:fldChar>
      </w:r>
      <w:r>
        <w:rPr>
          <w:rFonts w:ascii="Times New Roman" w:hAnsi="Times New Roman" w:eastAsia="黑体" w:cs="Times New Roman"/>
          <w:color w:val="auto"/>
          <w:kern w:val="0"/>
          <w:sz w:val="24"/>
          <w:szCs w:val="24"/>
        </w:rPr>
        <w:instrText xml:space="preserve"> FORMTEXT </w:instrText>
      </w:r>
      <w:r>
        <w:rPr>
          <w:rFonts w:ascii="Times New Roman" w:hAnsi="Times New Roman" w:eastAsia="黑体" w:cs="Times New Roman"/>
          <w:color w:val="auto"/>
          <w:kern w:val="0"/>
          <w:sz w:val="24"/>
          <w:szCs w:val="24"/>
        </w:rPr>
        <w:fldChar w:fldCharType="separate"/>
      </w:r>
      <w:r>
        <w:rPr>
          <w:rFonts w:ascii="Times New Roman" w:hAnsi="Times New Roman" w:eastAsia="黑体" w:cs="Times New Roman"/>
          <w:color w:val="auto"/>
          <w:kern w:val="0"/>
          <w:sz w:val="24"/>
          <w:szCs w:val="24"/>
        </w:rPr>
        <w:t>XXXX</w:t>
      </w:r>
      <w:r>
        <w:rPr>
          <w:rFonts w:ascii="Times New Roman" w:hAnsi="Times New Roman" w:eastAsia="黑体" w:cs="Times New Roman"/>
          <w:color w:val="auto"/>
          <w:kern w:val="0"/>
          <w:sz w:val="24"/>
          <w:szCs w:val="24"/>
        </w:rPr>
        <w:fldChar w:fldCharType="end"/>
      </w:r>
    </w:p>
    <w:p>
      <w:pPr>
        <w:framePr w:w="9140" w:h="1242" w:hRule="exact" w:hSpace="284" w:wrap="around" w:vAnchor="page" w:hAnchor="page" w:x="1645" w:y="2910" w:anchorLock="1"/>
        <w:widowControl/>
        <w:jc w:val="right"/>
        <w:rPr>
          <w:rFonts w:ascii="Times New Roman" w:hAnsi="Times New Roman" w:eastAsia="黑体" w:cs="Times New Roman"/>
          <w:color w:val="auto"/>
          <w:kern w:val="0"/>
          <w:sz w:val="28"/>
          <w:szCs w:val="28"/>
        </w:rPr>
      </w:pPr>
      <w:r>
        <w:rPr>
          <w:rFonts w:ascii="Times New Roman" w:hAnsi="Times New Roman" w:eastAsia="黑体" w:cs="Times New Roman"/>
          <w:color w:val="auto"/>
          <w:kern w:val="0"/>
          <w:sz w:val="24"/>
          <w:szCs w:val="24"/>
        </w:rPr>
        <w:t xml:space="preserve">DB 34/T </w:t>
      </w:r>
      <w:r>
        <w:rPr>
          <w:rFonts w:ascii="Times New Roman" w:hAnsi="Times New Roman" w:eastAsia="黑体" w:cs="Times New Roman"/>
          <w:color w:val="auto"/>
          <w:kern w:val="0"/>
          <w:sz w:val="24"/>
          <w:szCs w:val="24"/>
        </w:rPr>
        <w:fldChar w:fldCharType="begin">
          <w:ffData>
            <w:name w:val="StdNo1"/>
            <w:enabled/>
            <w:calcOnExit w:val="0"/>
            <w:textInput>
              <w:default w:val="XXXXX"/>
            </w:textInput>
          </w:ffData>
        </w:fldChar>
      </w:r>
      <w:r>
        <w:rPr>
          <w:rFonts w:ascii="Times New Roman" w:hAnsi="Times New Roman" w:eastAsia="黑体" w:cs="Times New Roman"/>
          <w:color w:val="auto"/>
          <w:kern w:val="0"/>
          <w:sz w:val="24"/>
          <w:szCs w:val="24"/>
        </w:rPr>
        <w:instrText xml:space="preserve">FORMTEXT</w:instrText>
      </w:r>
      <w:r>
        <w:rPr>
          <w:rFonts w:ascii="Times New Roman" w:hAnsi="Times New Roman" w:eastAsia="黑体" w:cs="Times New Roman"/>
          <w:color w:val="auto"/>
          <w:kern w:val="0"/>
          <w:sz w:val="24"/>
          <w:szCs w:val="24"/>
        </w:rPr>
        <w:fldChar w:fldCharType="separate"/>
      </w:r>
      <w:r>
        <w:rPr>
          <w:rFonts w:ascii="Times New Roman" w:hAnsi="Times New Roman" w:eastAsia="黑体" w:cs="Times New Roman"/>
          <w:color w:val="auto"/>
          <w:kern w:val="0"/>
          <w:sz w:val="24"/>
          <w:szCs w:val="24"/>
        </w:rPr>
        <w:t>XXXXX</w:t>
      </w:r>
      <w:r>
        <w:rPr>
          <w:rFonts w:ascii="Times New Roman" w:hAnsi="Times New Roman" w:eastAsia="黑体" w:cs="Times New Roman"/>
          <w:color w:val="auto"/>
          <w:kern w:val="0"/>
          <w:sz w:val="24"/>
          <w:szCs w:val="24"/>
        </w:rPr>
        <w:fldChar w:fldCharType="end"/>
      </w:r>
      <w:r>
        <w:rPr>
          <w:rFonts w:ascii="Times New Roman" w:hAnsi="Times New Roman" w:eastAsia="黑体" w:cs="Times New Roman"/>
          <w:color w:val="auto"/>
          <w:kern w:val="0"/>
          <w:sz w:val="24"/>
          <w:szCs w:val="24"/>
        </w:rPr>
        <w:t>—</w:t>
      </w:r>
      <w:r>
        <w:rPr>
          <w:rFonts w:ascii="Times New Roman" w:hAnsi="Times New Roman" w:eastAsia="黑体" w:cs="Times New Roman"/>
          <w:color w:val="auto"/>
          <w:kern w:val="0"/>
          <w:sz w:val="24"/>
          <w:szCs w:val="24"/>
        </w:rPr>
        <w:fldChar w:fldCharType="begin">
          <w:ffData>
            <w:enabled/>
            <w:calcOnExit w:val="0"/>
            <w:textInput>
              <w:default w:val="XXXX"/>
            </w:textInput>
          </w:ffData>
        </w:fldChar>
      </w:r>
      <w:r>
        <w:rPr>
          <w:rFonts w:ascii="Times New Roman" w:hAnsi="Times New Roman" w:eastAsia="黑体" w:cs="Times New Roman"/>
          <w:color w:val="auto"/>
          <w:kern w:val="0"/>
          <w:sz w:val="24"/>
          <w:szCs w:val="24"/>
        </w:rPr>
        <w:instrText xml:space="preserve"> FORMTEXT </w:instrText>
      </w:r>
      <w:r>
        <w:rPr>
          <w:rFonts w:ascii="Times New Roman" w:hAnsi="Times New Roman" w:eastAsia="黑体" w:cs="Times New Roman"/>
          <w:color w:val="auto"/>
          <w:kern w:val="0"/>
          <w:sz w:val="24"/>
          <w:szCs w:val="24"/>
        </w:rPr>
        <w:fldChar w:fldCharType="separate"/>
      </w:r>
      <w:r>
        <w:rPr>
          <w:rFonts w:ascii="Times New Roman" w:hAnsi="Times New Roman" w:eastAsia="黑体" w:cs="Times New Roman"/>
          <w:color w:val="auto"/>
          <w:kern w:val="0"/>
          <w:sz w:val="24"/>
          <w:szCs w:val="24"/>
        </w:rPr>
        <w:t>XXXX</w:t>
      </w:r>
      <w:r>
        <w:rPr>
          <w:rFonts w:ascii="Times New Roman" w:hAnsi="Times New Roman" w:eastAsia="黑体" w:cs="Times New Roman"/>
          <w:color w:val="auto"/>
          <w:kern w:val="0"/>
          <w:sz w:val="24"/>
          <w:szCs w:val="24"/>
        </w:rPr>
        <w:fldChar w:fldCharType="end"/>
      </w:r>
    </w:p>
    <w:p>
      <w:pPr>
        <w:framePr w:w="9140" w:h="1242" w:hRule="exact" w:hSpace="284" w:wrap="around" w:vAnchor="page" w:hAnchor="page" w:x="1645" w:y="2910" w:anchorLock="1"/>
        <w:widowControl/>
        <w:spacing w:before="357" w:line="280" w:lineRule="exact"/>
        <w:jc w:val="right"/>
        <w:rPr>
          <w:rFonts w:ascii="Times New Roman" w:hAnsi="Times New Roman" w:eastAsia="黑体" w:cs="Times New Roman"/>
          <w:color w:val="auto"/>
          <w:kern w:val="0"/>
          <w:sz w:val="28"/>
          <w:szCs w:val="28"/>
        </w:rPr>
      </w:pPr>
    </w:p>
    <w:p>
      <w:pPr>
        <w:framePr w:w="9639" w:h="6917" w:hRule="exact" w:wrap="around" w:vAnchor="page" w:hAnchor="page" w:xAlign="center" w:y="6408" w:anchorLock="1"/>
        <w:spacing w:line="680" w:lineRule="exact"/>
        <w:jc w:val="center"/>
        <w:textAlignment w:val="center"/>
        <w:rPr>
          <w:rFonts w:ascii="Times New Roman" w:hAnsi="Times New Roman" w:eastAsia="黑体" w:cs="Times New Roman"/>
          <w:color w:val="auto"/>
          <w:kern w:val="0"/>
          <w:sz w:val="52"/>
          <w:szCs w:val="20"/>
        </w:rPr>
      </w:pPr>
      <w:r>
        <w:rPr>
          <w:rFonts w:ascii="Times New Roman" w:hAnsi="Times New Roman" w:eastAsia="黑体" w:cs="Times New Roman"/>
          <w:color w:val="auto"/>
          <w:kern w:val="0"/>
          <w:sz w:val="52"/>
          <w:szCs w:val="20"/>
        </w:rPr>
        <w:fldChar w:fldCharType="begin">
          <w:ffData>
            <w:name w:val="StdName"/>
            <w:enabled/>
            <w:calcOnExit w:val="0"/>
            <w:textInput>
              <w:default w:val="盾构隧道运营期结构安全评价与病害处置技术规程"/>
            </w:textInput>
          </w:ffData>
        </w:fldChar>
      </w:r>
      <w:r>
        <w:rPr>
          <w:rFonts w:ascii="Times New Roman" w:hAnsi="Times New Roman" w:eastAsia="黑体" w:cs="Times New Roman"/>
          <w:color w:val="auto"/>
          <w:kern w:val="0"/>
          <w:sz w:val="52"/>
          <w:szCs w:val="20"/>
        </w:rPr>
        <w:instrText xml:space="preserve"> </w:instrText>
      </w:r>
      <w:bookmarkStart w:id="1" w:name="StdName"/>
      <w:r>
        <w:rPr>
          <w:rFonts w:ascii="Times New Roman" w:hAnsi="Times New Roman" w:eastAsia="黑体" w:cs="Times New Roman"/>
          <w:color w:val="auto"/>
          <w:kern w:val="0"/>
          <w:sz w:val="52"/>
          <w:szCs w:val="20"/>
        </w:rPr>
        <w:instrText xml:space="preserve">FORMTEXT </w:instrText>
      </w:r>
      <w:r>
        <w:rPr>
          <w:rFonts w:ascii="Times New Roman" w:hAnsi="Times New Roman" w:eastAsia="黑体" w:cs="Times New Roman"/>
          <w:color w:val="auto"/>
          <w:kern w:val="0"/>
          <w:sz w:val="52"/>
          <w:szCs w:val="20"/>
        </w:rPr>
        <w:fldChar w:fldCharType="separate"/>
      </w:r>
      <w:r>
        <w:rPr>
          <w:rFonts w:hint="eastAsia" w:ascii="Times New Roman" w:hAnsi="Times New Roman" w:eastAsia="黑体" w:cs="Times New Roman"/>
          <w:color w:val="auto"/>
          <w:kern w:val="0"/>
          <w:sz w:val="52"/>
          <w:szCs w:val="20"/>
        </w:rPr>
        <w:t>盾构隧道运营期结构安全评价与病害处置技术规程</w:t>
      </w:r>
      <w:r>
        <w:rPr>
          <w:rFonts w:ascii="Times New Roman" w:hAnsi="Times New Roman" w:eastAsia="黑体" w:cs="Times New Roman"/>
          <w:color w:val="auto"/>
          <w:kern w:val="0"/>
          <w:sz w:val="52"/>
          <w:szCs w:val="20"/>
        </w:rPr>
        <w:fldChar w:fldCharType="end"/>
      </w:r>
      <w:bookmarkEnd w:id="1"/>
    </w:p>
    <w:p>
      <w:pPr>
        <w:framePr w:w="9639" w:h="6917" w:hRule="exact" w:wrap="around" w:vAnchor="page" w:hAnchor="page" w:xAlign="center" w:y="6408" w:anchorLock="1"/>
        <w:spacing w:before="370" w:line="400" w:lineRule="exact"/>
        <w:jc w:val="center"/>
        <w:textAlignment w:val="center"/>
        <w:rPr>
          <w:rFonts w:ascii="Times New Roman" w:hAnsi="Times New Roman" w:eastAsia="黑体" w:cs="Times New Roman"/>
          <w:color w:val="auto"/>
          <w:kern w:val="0"/>
          <w:sz w:val="28"/>
          <w:szCs w:val="28"/>
        </w:rPr>
      </w:pPr>
      <w:r>
        <w:rPr>
          <w:rFonts w:ascii="Times New Roman" w:hAnsi="Times New Roman" w:eastAsia="黑体" w:cs="Times New Roman"/>
          <w:color w:val="auto"/>
          <w:kern w:val="0"/>
          <w:sz w:val="28"/>
          <w:szCs w:val="28"/>
        </w:rPr>
        <w:fldChar w:fldCharType="begin">
          <w:ffData>
            <w:name w:val="StdEnglishName"/>
            <w:enabled/>
            <w:calcOnExit w:val="0"/>
            <w:textInput>
              <w:default w:val="Technical specification for structural safety evaluation and disease treatment of shield tunnel in operation period"/>
            </w:textInput>
          </w:ffData>
        </w:fldChar>
      </w:r>
      <w:bookmarkStart w:id="2" w:name="StdEnglishName"/>
      <w:r>
        <w:rPr>
          <w:rFonts w:ascii="Times New Roman" w:hAnsi="Times New Roman" w:eastAsia="黑体" w:cs="Times New Roman"/>
          <w:color w:val="auto"/>
          <w:kern w:val="0"/>
          <w:sz w:val="28"/>
          <w:szCs w:val="28"/>
        </w:rPr>
        <w:instrText xml:space="preserve"> FORMTEXT </w:instrText>
      </w:r>
      <w:r>
        <w:rPr>
          <w:rFonts w:ascii="Times New Roman" w:hAnsi="Times New Roman" w:eastAsia="黑体" w:cs="Times New Roman"/>
          <w:color w:val="auto"/>
          <w:kern w:val="0"/>
          <w:sz w:val="28"/>
          <w:szCs w:val="28"/>
        </w:rPr>
        <w:fldChar w:fldCharType="separate"/>
      </w:r>
      <w:r>
        <w:rPr>
          <w:rFonts w:ascii="Times New Roman" w:hAnsi="Times New Roman" w:eastAsia="黑体" w:cs="Times New Roman"/>
          <w:color w:val="auto"/>
          <w:kern w:val="0"/>
          <w:sz w:val="28"/>
          <w:szCs w:val="28"/>
        </w:rPr>
        <w:t>Technical specification for structural safety evaluation and disease treatment of shield tunnel in operation period</w:t>
      </w:r>
      <w:r>
        <w:rPr>
          <w:rFonts w:ascii="Times New Roman" w:hAnsi="Times New Roman" w:eastAsia="黑体" w:cs="Times New Roman"/>
          <w:color w:val="auto"/>
          <w:kern w:val="0"/>
          <w:sz w:val="28"/>
          <w:szCs w:val="28"/>
        </w:rPr>
        <w:fldChar w:fldCharType="end"/>
      </w:r>
      <w:bookmarkEnd w:id="2"/>
    </w:p>
    <w:p>
      <w:pPr>
        <w:framePr w:w="9639" w:h="6917" w:hRule="exact" w:wrap="around" w:vAnchor="page" w:hAnchor="page" w:xAlign="center" w:y="6408" w:anchorLock="1"/>
        <w:spacing w:before="440" w:line="400" w:lineRule="exact"/>
        <w:jc w:val="center"/>
        <w:textAlignment w:val="center"/>
        <w:rPr>
          <w:rFonts w:ascii="宋体" w:hAnsi="Times New Roman" w:eastAsia="宋体" w:cs="Times New Roman"/>
          <w:color w:val="auto"/>
          <w:kern w:val="0"/>
          <w:sz w:val="28"/>
          <w:szCs w:val="28"/>
        </w:rPr>
      </w:pPr>
      <w:bookmarkStart w:id="3" w:name="YZBS"/>
      <w:r>
        <w:rPr>
          <w:rFonts w:hint="eastAsia" w:ascii="宋体" w:hAnsi="Times New Roman" w:eastAsia="宋体" w:cs="Times New Roman"/>
          <w:color w:val="auto"/>
          <w:kern w:val="0"/>
          <w:sz w:val="28"/>
          <w:szCs w:val="28"/>
        </w:rPr>
        <w:fldChar w:fldCharType="begin">
          <w:ffData>
            <w:name w:val="YZBS"/>
            <w:enabled/>
            <w:calcOnExit w:val="0"/>
            <w:textInput/>
          </w:ffData>
        </w:fldChar>
      </w:r>
      <w:r>
        <w:rPr>
          <w:rFonts w:hint="eastAsia" w:ascii="宋体" w:hAnsi="Times New Roman" w:eastAsia="宋体" w:cs="Times New Roman"/>
          <w:color w:val="auto"/>
          <w:kern w:val="0"/>
          <w:sz w:val="28"/>
          <w:szCs w:val="28"/>
        </w:rPr>
        <w:instrText xml:space="preserve">FORMTEXT</w:instrText>
      </w:r>
      <w:r>
        <w:rPr>
          <w:rFonts w:hint="eastAsia" w:ascii="宋体" w:hAnsi="Times New Roman" w:eastAsia="宋体" w:cs="Times New Roman"/>
          <w:color w:val="auto"/>
          <w:kern w:val="0"/>
          <w:sz w:val="28"/>
          <w:szCs w:val="28"/>
        </w:rPr>
        <w:fldChar w:fldCharType="separate"/>
      </w:r>
      <w:r>
        <w:rPr>
          <w:rFonts w:ascii="宋体" w:hAnsi="Times New Roman" w:eastAsia="宋体" w:cs="Times New Roman"/>
          <w:color w:val="auto"/>
          <w:kern w:val="0"/>
          <w:sz w:val="28"/>
          <w:szCs w:val="28"/>
        </w:rPr>
        <w:t>     </w:t>
      </w:r>
      <w:r>
        <w:rPr>
          <w:rFonts w:hint="eastAsia" w:ascii="宋体" w:hAnsi="Times New Roman" w:eastAsia="宋体" w:cs="Times New Roman"/>
          <w:color w:val="auto"/>
          <w:kern w:val="0"/>
          <w:sz w:val="28"/>
          <w:szCs w:val="28"/>
        </w:rPr>
        <w:fldChar w:fldCharType="end"/>
      </w:r>
      <w:bookmarkEnd w:id="3"/>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pPr>
              <w:framePr w:w="9639" w:h="6917" w:hRule="exact" w:wrap="around" w:vAnchor="page" w:hAnchor="page" w:xAlign="center" w:y="6408" w:anchorLock="1"/>
              <w:spacing w:before="440" w:after="160"/>
              <w:jc w:val="center"/>
              <w:textAlignment w:val="center"/>
              <w:rPr>
                <w:rFonts w:ascii="宋体" w:hAnsi="Times New Roman" w:eastAsia="宋体" w:cs="Times New Roman"/>
                <w:color w:val="auto"/>
                <w:kern w:val="0"/>
                <w:sz w:val="24"/>
                <w:szCs w:val="28"/>
              </w:rPr>
            </w:pPr>
            <w:r>
              <w:rPr>
                <w:rFonts w:hint="eastAsia" w:ascii="宋体" w:hAnsi="Times New Roman" w:eastAsia="宋体" w:cs="Times New Roman"/>
                <w:color w:val="auto"/>
                <w:kern w:val="0"/>
                <w:sz w:val="24"/>
                <w:szCs w:val="28"/>
              </w:rPr>
              <w:t>（报批稿）</w:t>
            </w:r>
            <w:r>
              <w:rPr>
                <w:rFonts w:ascii="宋体" w:hAnsi="Times New Roman" w:eastAsia="宋体" w:cs="Times New Roman"/>
                <w:color w:val="auto"/>
                <w:kern w:val="0"/>
                <w:sz w:val="24"/>
                <w:szCs w:val="28"/>
              </w:rPr>
              <mc:AlternateContent>
                <mc:Choice Requires="wps">
                  <w:drawing>
                    <wp:anchor distT="0" distB="0" distL="114300" distR="114300" simplePos="0" relativeHeight="251660288" behindDoc="1" locked="1" layoutInCell="1" allowOverlap="1">
                      <wp:simplePos x="0" y="0"/>
                      <wp:positionH relativeFrom="column">
                        <wp:posOffset>2201545</wp:posOffset>
                      </wp:positionH>
                      <wp:positionV relativeFrom="paragraph">
                        <wp:posOffset>573405</wp:posOffset>
                      </wp:positionV>
                      <wp:extent cx="1905000" cy="254000"/>
                      <wp:effectExtent l="0" t="0" r="2540" b="3175"/>
                      <wp:wrapNone/>
                      <wp:docPr id="7" name="矩形 7"/>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73.35pt;margin-top:45.15pt;height:20pt;width:150pt;z-index:-251656192;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VFyNMNYAAAAKAQAADwAA&#10;AAAAAAABACAAAAAiAAAAZHJzL2Rvd25yZXYueG1sUEsBAhQAFAAAAAgAh07iQHu+hOwYAgAAJgQA&#10;AA4AAAAAAAAAAQAgAAAAJQEAAGRycy9lMm9Eb2MueG1sUEsFBgAAAAAGAAYAWQEAAK8FAAAAAA==&#10;">
                      <v:fill on="t" focussize="0,0"/>
                      <v:stroke on="f"/>
                      <v:imagedata o:title=""/>
                      <o:lock v:ext="edit" aspectratio="f"/>
                      <w10:anchorlock/>
                    </v:rect>
                  </w:pict>
                </mc:Fallback>
              </mc:AlternateContent>
            </w:r>
            <w:r>
              <w:rPr>
                <w:rFonts w:ascii="宋体" w:hAnsi="Times New Roman" w:eastAsia="宋体" w:cs="Times New Roman"/>
                <w:color w:val="auto"/>
                <w:kern w:val="0"/>
                <w:sz w:val="24"/>
                <w:szCs w:val="28"/>
              </w:rPr>
              <mc:AlternateContent>
                <mc:Choice Requires="wps">
                  <w:drawing>
                    <wp:anchor distT="0" distB="0" distL="114300" distR="114300" simplePos="0" relativeHeight="251659264" behindDoc="1" locked="0" layoutInCell="1" allowOverlap="1">
                      <wp:simplePos x="0" y="0"/>
                      <wp:positionH relativeFrom="column">
                        <wp:posOffset>2455545</wp:posOffset>
                      </wp:positionH>
                      <wp:positionV relativeFrom="paragraph">
                        <wp:posOffset>255905</wp:posOffset>
                      </wp:positionV>
                      <wp:extent cx="1270000" cy="304800"/>
                      <wp:effectExtent l="3810" t="0" r="2540" b="3175"/>
                      <wp:wrapNone/>
                      <wp:docPr id="6" name="矩形 6"/>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txbx>
                              <w:txbxContent>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93.35pt;margin-top:20.15pt;height:24pt;width:100pt;z-index:-251657216;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IMIvodcAAAAJ&#10;AQAADwAAAAAAAAABACAAAAAiAAAAZHJzL2Rvd25yZXYueG1sUEsBAhQAFAAAAAgAh07iQE9heNcd&#10;AgAAMQQAAA4AAAAAAAAAAQAgAAAAJgEAAGRycy9lMm9Eb2MueG1sUEsFBgAAAAAGAAYAWQEAALUF&#10;AAAAAA==&#10;">
                      <v:fill on="t" focussize="0,0"/>
                      <v:stroke on="f"/>
                      <v:imagedata o:title=""/>
                      <o:lock v:ext="edit" aspectratio="f"/>
                      <v:textbox>
                        <w:txbxContent>
                          <w:p/>
                        </w:txbxContent>
                      </v:textbox>
                    </v:rect>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pPr>
              <w:framePr w:w="9639" w:h="6917" w:hRule="exact" w:wrap="around" w:vAnchor="page" w:hAnchor="page" w:xAlign="center" w:y="6408" w:anchorLock="1"/>
              <w:spacing w:before="180" w:after="160" w:line="180" w:lineRule="exact"/>
              <w:jc w:val="center"/>
              <w:textAlignment w:val="center"/>
              <w:rPr>
                <w:rFonts w:ascii="宋体" w:hAnsi="Times New Roman" w:eastAsia="宋体" w:cs="Times New Roman"/>
                <w:color w:val="auto"/>
                <w:kern w:val="0"/>
                <w:szCs w:val="28"/>
              </w:rPr>
            </w:pPr>
            <w:r>
              <w:rPr>
                <w:rFonts w:hint="eastAsia" w:ascii="宋体" w:hAnsi="Times New Roman" w:eastAsia="宋体" w:cs="Times New Roman"/>
                <w:color w:val="auto"/>
                <w:kern w:val="0"/>
                <w:szCs w:val="28"/>
              </w:rPr>
              <w:fldChar w:fldCharType="begin">
                <w:ffData>
                  <w:name w:val="WCRQ"/>
                  <w:enabled/>
                  <w:calcOnExit w:val="0"/>
                  <w:textInput/>
                </w:ffData>
              </w:fldChar>
            </w:r>
            <w:bookmarkStart w:id="4" w:name="WCRQ"/>
            <w:r>
              <w:rPr>
                <w:rFonts w:hint="eastAsia" w:ascii="宋体" w:hAnsi="Times New Roman" w:eastAsia="宋体" w:cs="Times New Roman"/>
                <w:color w:val="auto"/>
                <w:kern w:val="0"/>
                <w:szCs w:val="28"/>
              </w:rPr>
              <w:instrText xml:space="preserve">FORMTEXT</w:instrText>
            </w:r>
            <w:r>
              <w:rPr>
                <w:rFonts w:hint="eastAsia" w:ascii="宋体" w:hAnsi="Times New Roman" w:eastAsia="宋体" w:cs="Times New Roman"/>
                <w:color w:val="auto"/>
                <w:kern w:val="0"/>
                <w:szCs w:val="28"/>
              </w:rPr>
              <w:fldChar w:fldCharType="separate"/>
            </w:r>
            <w:r>
              <w:rPr>
                <w:rFonts w:ascii="宋体" w:hAnsi="Times New Roman" w:eastAsia="宋体" w:cs="Times New Roman"/>
                <w:color w:val="auto"/>
                <w:kern w:val="0"/>
                <w:szCs w:val="28"/>
              </w:rPr>
              <w:t>     </w:t>
            </w:r>
            <w:r>
              <w:rPr>
                <w:rFonts w:hint="eastAsia" w:ascii="宋体" w:hAnsi="Times New Roman" w:eastAsia="宋体" w:cs="Times New Roman"/>
                <w:color w:val="auto"/>
                <w:kern w:val="0"/>
                <w:szCs w:val="28"/>
              </w:rPr>
              <w:fldChar w:fldCharType="end"/>
            </w:r>
            <w:bookmarkEnd w:id="4"/>
          </w:p>
        </w:tc>
      </w:tr>
    </w:tbl>
    <w:p>
      <w:pPr>
        <w:framePr w:w="3997" w:h="471" w:hRule="exact" w:vSpace="181" w:wrap="around" w:vAnchor="page" w:hAnchor="page" w:x="1419" w:y="14097" w:anchorLock="1"/>
        <w:widowControl/>
        <w:jc w:val="left"/>
        <w:rPr>
          <w:rFonts w:ascii="Times New Roman" w:hAnsi="Times New Roman" w:eastAsia="黑体" w:cs="Times New Roman"/>
          <w:color w:val="auto"/>
          <w:kern w:val="0"/>
          <w:sz w:val="28"/>
          <w:szCs w:val="20"/>
        </w:rPr>
      </w:pPr>
      <w:r>
        <w:rPr>
          <w:rFonts w:ascii="Times New Roman" w:hAnsi="Times New Roman" w:eastAsia="黑体" w:cs="Times New Roman"/>
          <w:color w:val="auto"/>
          <w:kern w:val="0"/>
          <w:sz w:val="28"/>
          <w:szCs w:val="20"/>
        </w:rPr>
        <mc:AlternateContent>
          <mc:Choice Requires="wps">
            <w:drawing>
              <wp:anchor distT="0" distB="0" distL="114300" distR="114300" simplePos="0" relativeHeight="251661312" behindDoc="0" locked="1" layoutInCell="1" allowOverlap="1">
                <wp:simplePos x="0" y="0"/>
                <wp:positionH relativeFrom="column">
                  <wp:posOffset>-11430</wp:posOffset>
                </wp:positionH>
                <wp:positionV relativeFrom="page">
                  <wp:posOffset>9253220</wp:posOffset>
                </wp:positionV>
                <wp:extent cx="6121400" cy="635"/>
                <wp:effectExtent l="12700" t="13970" r="9525" b="1397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1400" cy="635"/>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0.9pt;margin-top:728.6pt;height:0.05pt;width:482pt;mso-position-vertical-relative:page;z-index:251661312;mso-width-relative:page;mso-height-relative:page;" filled="f" stroked="t" coordsize="21600,21600" o:gfxdata="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zR4sk&#10;2QAAAAwBAAAPAAAAAAAAAAEAIAAAACIAAABkcnMvZG93bnJldi54bWxQSwECFAAUAAAACACHTuJA&#10;PM3FtucBAACsAwAADgAAAAAAAAABACAAAAAoAQAAZHJzL2Uyb0RvYy54bWxQSwUGAAAAAAYABgBZ&#10;AQAAgQUAAAAA&#10;">
                <v:fill on="f" focussize="0,0"/>
                <v:stroke color="#000000" joinstyle="round"/>
                <v:imagedata o:title=""/>
                <o:lock v:ext="edit" aspectratio="f"/>
                <w10:anchorlock/>
              </v:line>
            </w:pict>
          </mc:Fallback>
        </mc:AlternateContent>
      </w:r>
      <w:r>
        <w:rPr>
          <w:rFonts w:hint="eastAsia" w:ascii="黑体" w:hAnsi="Times New Roman" w:eastAsia="黑体" w:cs="Times New Roman"/>
          <w:color w:val="auto"/>
          <w:kern w:val="0"/>
          <w:sz w:val="28"/>
          <w:szCs w:val="20"/>
        </w:rPr>
        <w:fldChar w:fldCharType="begin">
          <w:ffData>
            <w:name w:val="FM"/>
            <w:enabled/>
            <w:calcOnExit w:val="0"/>
            <w:textInput>
              <w:default w:val="XX"/>
              <w:maxLength w:val="2"/>
            </w:textInput>
          </w:ffData>
        </w:fldChar>
      </w:r>
      <w:r>
        <w:rPr>
          <w:rFonts w:hint="eastAsia" w:ascii="黑体" w:hAnsi="Times New Roman" w:eastAsia="黑体" w:cs="Times New Roman"/>
          <w:color w:val="auto"/>
          <w:kern w:val="0"/>
          <w:sz w:val="28"/>
          <w:szCs w:val="20"/>
        </w:rPr>
        <w:instrText xml:space="preserve">FORMTEXT</w:instrText>
      </w:r>
      <w:r>
        <w:rPr>
          <w:rFonts w:hint="eastAsia" w:ascii="黑体" w:hAnsi="Times New Roman" w:eastAsia="黑体" w:cs="Times New Roman"/>
          <w:color w:val="auto"/>
          <w:kern w:val="0"/>
          <w:sz w:val="28"/>
          <w:szCs w:val="20"/>
        </w:rPr>
        <w:fldChar w:fldCharType="separate"/>
      </w:r>
      <w:r>
        <w:rPr>
          <w:rFonts w:ascii="黑体" w:hAnsi="Times New Roman" w:eastAsia="黑体" w:cs="Times New Roman"/>
          <w:color w:val="auto"/>
          <w:kern w:val="0"/>
          <w:sz w:val="28"/>
          <w:szCs w:val="20"/>
        </w:rPr>
        <w:t>XX</w:t>
      </w:r>
      <w:r>
        <w:rPr>
          <w:rFonts w:hint="eastAsia" w:ascii="黑体" w:hAnsi="Times New Roman" w:eastAsia="黑体" w:cs="Times New Roman"/>
          <w:color w:val="auto"/>
          <w:kern w:val="0"/>
          <w:sz w:val="28"/>
          <w:szCs w:val="20"/>
        </w:rPr>
        <w:fldChar w:fldCharType="end"/>
      </w:r>
      <w:r>
        <w:rPr>
          <w:rFonts w:hint="eastAsia" w:ascii="黑体" w:hAnsi="Times New Roman" w:eastAsia="黑体" w:cs="Times New Roman"/>
          <w:color w:val="auto"/>
          <w:kern w:val="0"/>
          <w:sz w:val="28"/>
          <w:szCs w:val="20"/>
        </w:rPr>
        <w:fldChar w:fldCharType="begin">
          <w:ffData>
            <w:name w:val="FM"/>
            <w:enabled/>
            <w:calcOnExit w:val="0"/>
            <w:textInput>
              <w:default w:val="XX"/>
              <w:maxLength w:val="2"/>
            </w:textInput>
          </w:ffData>
        </w:fldChar>
      </w:r>
      <w:r>
        <w:rPr>
          <w:rFonts w:hint="eastAsia" w:ascii="黑体" w:hAnsi="Times New Roman" w:eastAsia="黑体" w:cs="Times New Roman"/>
          <w:color w:val="auto"/>
          <w:kern w:val="0"/>
          <w:sz w:val="28"/>
          <w:szCs w:val="20"/>
        </w:rPr>
        <w:instrText xml:space="preserve">FORMTEXT</w:instrText>
      </w:r>
      <w:r>
        <w:rPr>
          <w:rFonts w:hint="eastAsia" w:ascii="黑体" w:hAnsi="Times New Roman" w:eastAsia="黑体" w:cs="Times New Roman"/>
          <w:color w:val="auto"/>
          <w:kern w:val="0"/>
          <w:sz w:val="28"/>
          <w:szCs w:val="20"/>
        </w:rPr>
        <w:fldChar w:fldCharType="separate"/>
      </w:r>
      <w:r>
        <w:rPr>
          <w:rFonts w:ascii="黑体" w:hAnsi="Times New Roman" w:eastAsia="黑体" w:cs="Times New Roman"/>
          <w:color w:val="auto"/>
          <w:kern w:val="0"/>
          <w:sz w:val="28"/>
          <w:szCs w:val="20"/>
        </w:rPr>
        <w:t>XX</w:t>
      </w:r>
      <w:r>
        <w:rPr>
          <w:rFonts w:hint="eastAsia" w:ascii="黑体" w:hAnsi="Times New Roman" w:eastAsia="黑体" w:cs="Times New Roman"/>
          <w:color w:val="auto"/>
          <w:kern w:val="0"/>
          <w:sz w:val="28"/>
          <w:szCs w:val="20"/>
        </w:rPr>
        <w:fldChar w:fldCharType="end"/>
      </w:r>
      <w:r>
        <w:rPr>
          <w:rFonts w:hint="eastAsia" w:ascii="黑体" w:hAnsi="Times New Roman" w:eastAsia="黑体" w:cs="Times New Roman"/>
          <w:color w:val="auto"/>
          <w:kern w:val="0"/>
          <w:sz w:val="28"/>
          <w:szCs w:val="20"/>
        </w:rPr>
        <w:t>-</w:t>
      </w:r>
      <w:r>
        <w:rPr>
          <w:rFonts w:hint="eastAsia" w:ascii="Times New Roman" w:hAnsi="Times New Roman" w:eastAsia="黑体" w:cs="Times New Roman"/>
          <w:color w:val="auto"/>
          <w:kern w:val="0"/>
          <w:sz w:val="28"/>
          <w:szCs w:val="20"/>
        </w:rPr>
        <w:t xml:space="preserve"> </w:t>
      </w:r>
      <w:r>
        <w:rPr>
          <w:rFonts w:hint="eastAsia" w:ascii="黑体" w:hAnsi="Times New Roman" w:eastAsia="黑体" w:cs="Times New Roman"/>
          <w:color w:val="auto"/>
          <w:kern w:val="0"/>
          <w:sz w:val="28"/>
          <w:szCs w:val="20"/>
        </w:rPr>
        <w:fldChar w:fldCharType="begin">
          <w:ffData>
            <w:name w:val="FM"/>
            <w:enabled/>
            <w:calcOnExit w:val="0"/>
            <w:textInput>
              <w:default w:val="XX"/>
              <w:maxLength w:val="2"/>
            </w:textInput>
          </w:ffData>
        </w:fldChar>
      </w:r>
      <w:r>
        <w:rPr>
          <w:rFonts w:hint="eastAsia" w:ascii="黑体" w:hAnsi="Times New Roman" w:eastAsia="黑体" w:cs="Times New Roman"/>
          <w:color w:val="auto"/>
          <w:kern w:val="0"/>
          <w:sz w:val="28"/>
          <w:szCs w:val="20"/>
        </w:rPr>
        <w:instrText xml:space="preserve">FORMTEXT</w:instrText>
      </w:r>
      <w:r>
        <w:rPr>
          <w:rFonts w:hint="eastAsia" w:ascii="黑体" w:hAnsi="Times New Roman" w:eastAsia="黑体" w:cs="Times New Roman"/>
          <w:color w:val="auto"/>
          <w:kern w:val="0"/>
          <w:sz w:val="28"/>
          <w:szCs w:val="20"/>
        </w:rPr>
        <w:fldChar w:fldCharType="separate"/>
      </w:r>
      <w:r>
        <w:rPr>
          <w:rFonts w:ascii="黑体" w:hAnsi="Times New Roman" w:eastAsia="黑体" w:cs="Times New Roman"/>
          <w:color w:val="auto"/>
          <w:kern w:val="0"/>
          <w:sz w:val="28"/>
          <w:szCs w:val="20"/>
        </w:rPr>
        <w:t>XX</w:t>
      </w:r>
      <w:r>
        <w:rPr>
          <w:rFonts w:hint="eastAsia" w:ascii="黑体" w:hAnsi="Times New Roman" w:eastAsia="黑体" w:cs="Times New Roman"/>
          <w:color w:val="auto"/>
          <w:kern w:val="0"/>
          <w:sz w:val="28"/>
          <w:szCs w:val="20"/>
        </w:rPr>
        <w:fldChar w:fldCharType="end"/>
      </w:r>
      <w:r>
        <w:rPr>
          <w:rFonts w:hint="eastAsia" w:ascii="Times New Roman" w:hAnsi="Times New Roman" w:eastAsia="黑体" w:cs="Times New Roman"/>
          <w:color w:val="auto"/>
          <w:kern w:val="0"/>
          <w:sz w:val="28"/>
          <w:szCs w:val="20"/>
        </w:rPr>
        <w:t xml:space="preserve"> </w:t>
      </w:r>
      <w:r>
        <w:rPr>
          <w:rFonts w:hint="eastAsia" w:ascii="黑体" w:hAnsi="Times New Roman" w:eastAsia="黑体" w:cs="Times New Roman"/>
          <w:color w:val="auto"/>
          <w:kern w:val="0"/>
          <w:sz w:val="28"/>
          <w:szCs w:val="20"/>
        </w:rPr>
        <w:t>-</w:t>
      </w:r>
      <w:r>
        <w:rPr>
          <w:rFonts w:hint="eastAsia" w:ascii="Times New Roman" w:hAnsi="Times New Roman" w:eastAsia="黑体" w:cs="Times New Roman"/>
          <w:color w:val="auto"/>
          <w:kern w:val="0"/>
          <w:sz w:val="28"/>
          <w:szCs w:val="20"/>
        </w:rPr>
        <w:t xml:space="preserve"> </w:t>
      </w:r>
      <w:r>
        <w:rPr>
          <w:rFonts w:hint="eastAsia" w:ascii="黑体" w:hAnsi="Times New Roman" w:eastAsia="黑体" w:cs="Times New Roman"/>
          <w:color w:val="auto"/>
          <w:kern w:val="0"/>
          <w:sz w:val="28"/>
          <w:szCs w:val="20"/>
        </w:rPr>
        <w:fldChar w:fldCharType="begin">
          <w:ffData>
            <w:name w:val="FD"/>
            <w:enabled/>
            <w:calcOnExit w:val="0"/>
            <w:textInput>
              <w:default w:val="XX"/>
              <w:maxLength w:val="2"/>
            </w:textInput>
          </w:ffData>
        </w:fldChar>
      </w:r>
      <w:bookmarkStart w:id="5" w:name="FD"/>
      <w:r>
        <w:rPr>
          <w:rFonts w:hint="eastAsia" w:ascii="黑体" w:hAnsi="Times New Roman" w:eastAsia="黑体" w:cs="Times New Roman"/>
          <w:color w:val="auto"/>
          <w:kern w:val="0"/>
          <w:sz w:val="28"/>
          <w:szCs w:val="20"/>
        </w:rPr>
        <w:instrText xml:space="preserve">FORMTEXT</w:instrText>
      </w:r>
      <w:r>
        <w:rPr>
          <w:rFonts w:hint="eastAsia" w:ascii="黑体" w:hAnsi="Times New Roman" w:eastAsia="黑体" w:cs="Times New Roman"/>
          <w:color w:val="auto"/>
          <w:kern w:val="0"/>
          <w:sz w:val="28"/>
          <w:szCs w:val="20"/>
        </w:rPr>
        <w:fldChar w:fldCharType="separate"/>
      </w:r>
      <w:r>
        <w:rPr>
          <w:rFonts w:ascii="黑体" w:hAnsi="Times New Roman" w:eastAsia="黑体" w:cs="Times New Roman"/>
          <w:color w:val="auto"/>
          <w:kern w:val="0"/>
          <w:sz w:val="28"/>
          <w:szCs w:val="20"/>
        </w:rPr>
        <w:t>XX</w:t>
      </w:r>
      <w:r>
        <w:rPr>
          <w:rFonts w:hint="eastAsia" w:ascii="黑体" w:hAnsi="Times New Roman" w:eastAsia="黑体" w:cs="Times New Roman"/>
          <w:color w:val="auto"/>
          <w:kern w:val="0"/>
          <w:sz w:val="28"/>
          <w:szCs w:val="20"/>
        </w:rPr>
        <w:fldChar w:fldCharType="end"/>
      </w:r>
      <w:bookmarkEnd w:id="5"/>
      <w:r>
        <w:rPr>
          <w:rFonts w:hint="eastAsia" w:ascii="Times New Roman" w:hAnsi="Times New Roman" w:eastAsia="黑体" w:cs="Times New Roman"/>
          <w:color w:val="auto"/>
          <w:kern w:val="0"/>
          <w:sz w:val="28"/>
          <w:szCs w:val="20"/>
        </w:rPr>
        <w:t>发布</w:t>
      </w:r>
    </w:p>
    <w:p>
      <w:pPr>
        <w:framePr w:w="3997" w:h="471" w:hRule="exact" w:vSpace="181" w:wrap="around" w:vAnchor="page" w:hAnchor="page" w:x="7089" w:y="14157" w:anchorLock="1"/>
        <w:widowControl/>
        <w:jc w:val="right"/>
        <w:rPr>
          <w:rFonts w:ascii="Times New Roman" w:hAnsi="Times New Roman" w:eastAsia="黑体" w:cs="Times New Roman"/>
          <w:color w:val="auto"/>
          <w:kern w:val="0"/>
          <w:sz w:val="28"/>
          <w:szCs w:val="20"/>
        </w:rPr>
      </w:pPr>
      <w:r>
        <w:rPr>
          <w:rFonts w:hint="eastAsia" w:ascii="黑体" w:hAnsi="Times New Roman" w:eastAsia="黑体" w:cs="Times New Roman"/>
          <w:color w:val="auto"/>
          <w:kern w:val="0"/>
          <w:sz w:val="28"/>
          <w:szCs w:val="20"/>
        </w:rPr>
        <w:fldChar w:fldCharType="begin">
          <w:ffData>
            <w:name w:val="FM"/>
            <w:enabled/>
            <w:calcOnExit w:val="0"/>
            <w:textInput>
              <w:default w:val="XX"/>
              <w:maxLength w:val="2"/>
            </w:textInput>
          </w:ffData>
        </w:fldChar>
      </w:r>
      <w:r>
        <w:rPr>
          <w:rFonts w:hint="eastAsia" w:ascii="黑体" w:hAnsi="Times New Roman" w:eastAsia="黑体" w:cs="Times New Roman"/>
          <w:color w:val="auto"/>
          <w:kern w:val="0"/>
          <w:sz w:val="28"/>
          <w:szCs w:val="20"/>
        </w:rPr>
        <w:instrText xml:space="preserve">FORMTEXT</w:instrText>
      </w:r>
      <w:r>
        <w:rPr>
          <w:rFonts w:hint="eastAsia" w:ascii="黑体" w:hAnsi="Times New Roman" w:eastAsia="黑体" w:cs="Times New Roman"/>
          <w:color w:val="auto"/>
          <w:kern w:val="0"/>
          <w:sz w:val="28"/>
          <w:szCs w:val="20"/>
        </w:rPr>
        <w:fldChar w:fldCharType="separate"/>
      </w:r>
      <w:r>
        <w:rPr>
          <w:rFonts w:ascii="黑体" w:hAnsi="Times New Roman" w:eastAsia="黑体" w:cs="Times New Roman"/>
          <w:color w:val="auto"/>
          <w:kern w:val="0"/>
          <w:sz w:val="28"/>
          <w:szCs w:val="20"/>
        </w:rPr>
        <w:t>XX</w:t>
      </w:r>
      <w:r>
        <w:rPr>
          <w:rFonts w:hint="eastAsia" w:ascii="黑体" w:hAnsi="Times New Roman" w:eastAsia="黑体" w:cs="Times New Roman"/>
          <w:color w:val="auto"/>
          <w:kern w:val="0"/>
          <w:sz w:val="28"/>
          <w:szCs w:val="20"/>
        </w:rPr>
        <w:fldChar w:fldCharType="end"/>
      </w:r>
      <w:r>
        <w:rPr>
          <w:rFonts w:hint="eastAsia" w:ascii="黑体" w:hAnsi="Times New Roman" w:eastAsia="黑体" w:cs="Times New Roman"/>
          <w:color w:val="auto"/>
          <w:kern w:val="0"/>
          <w:sz w:val="28"/>
          <w:szCs w:val="20"/>
        </w:rPr>
        <w:fldChar w:fldCharType="begin">
          <w:ffData>
            <w:name w:val="FM"/>
            <w:enabled/>
            <w:calcOnExit w:val="0"/>
            <w:textInput>
              <w:default w:val="XX"/>
              <w:maxLength w:val="2"/>
            </w:textInput>
          </w:ffData>
        </w:fldChar>
      </w:r>
      <w:r>
        <w:rPr>
          <w:rFonts w:hint="eastAsia" w:ascii="黑体" w:hAnsi="Times New Roman" w:eastAsia="黑体" w:cs="Times New Roman"/>
          <w:color w:val="auto"/>
          <w:kern w:val="0"/>
          <w:sz w:val="28"/>
          <w:szCs w:val="20"/>
        </w:rPr>
        <w:instrText xml:space="preserve">FORMTEXT</w:instrText>
      </w:r>
      <w:r>
        <w:rPr>
          <w:rFonts w:hint="eastAsia" w:ascii="黑体" w:hAnsi="Times New Roman" w:eastAsia="黑体" w:cs="Times New Roman"/>
          <w:color w:val="auto"/>
          <w:kern w:val="0"/>
          <w:sz w:val="28"/>
          <w:szCs w:val="20"/>
        </w:rPr>
        <w:fldChar w:fldCharType="separate"/>
      </w:r>
      <w:r>
        <w:rPr>
          <w:rFonts w:ascii="黑体" w:hAnsi="Times New Roman" w:eastAsia="黑体" w:cs="Times New Roman"/>
          <w:color w:val="auto"/>
          <w:kern w:val="0"/>
          <w:sz w:val="28"/>
          <w:szCs w:val="20"/>
        </w:rPr>
        <w:t>XX</w:t>
      </w:r>
      <w:r>
        <w:rPr>
          <w:rFonts w:hint="eastAsia" w:ascii="黑体" w:hAnsi="Times New Roman" w:eastAsia="黑体" w:cs="Times New Roman"/>
          <w:color w:val="auto"/>
          <w:kern w:val="0"/>
          <w:sz w:val="28"/>
          <w:szCs w:val="20"/>
        </w:rPr>
        <w:fldChar w:fldCharType="end"/>
      </w:r>
      <w:r>
        <w:rPr>
          <w:rFonts w:hint="eastAsia" w:ascii="Times New Roman" w:hAnsi="Times New Roman" w:eastAsia="黑体" w:cs="Times New Roman"/>
          <w:color w:val="auto"/>
          <w:kern w:val="0"/>
          <w:sz w:val="28"/>
          <w:szCs w:val="20"/>
        </w:rPr>
        <w:t xml:space="preserve"> </w:t>
      </w:r>
      <w:r>
        <w:rPr>
          <w:rFonts w:hint="eastAsia" w:ascii="黑体" w:hAnsi="Times New Roman" w:eastAsia="黑体" w:cs="Times New Roman"/>
          <w:color w:val="auto"/>
          <w:kern w:val="0"/>
          <w:sz w:val="28"/>
          <w:szCs w:val="20"/>
        </w:rPr>
        <w:t>-</w:t>
      </w:r>
      <w:r>
        <w:rPr>
          <w:rFonts w:hint="eastAsia" w:ascii="Times New Roman" w:hAnsi="Times New Roman" w:eastAsia="黑体" w:cs="Times New Roman"/>
          <w:color w:val="auto"/>
          <w:kern w:val="0"/>
          <w:sz w:val="28"/>
          <w:szCs w:val="20"/>
        </w:rPr>
        <w:t xml:space="preserve"> </w:t>
      </w:r>
      <w:r>
        <w:rPr>
          <w:rFonts w:hint="eastAsia" w:ascii="黑体" w:hAnsi="Times New Roman" w:eastAsia="黑体" w:cs="Times New Roman"/>
          <w:color w:val="auto"/>
          <w:kern w:val="0"/>
          <w:sz w:val="28"/>
          <w:szCs w:val="20"/>
        </w:rPr>
        <w:fldChar w:fldCharType="begin">
          <w:ffData>
            <w:name w:val="SM"/>
            <w:enabled/>
            <w:calcOnExit w:val="0"/>
            <w:textInput>
              <w:default w:val="XX"/>
              <w:maxLength w:val="2"/>
            </w:textInput>
          </w:ffData>
        </w:fldChar>
      </w:r>
      <w:bookmarkStart w:id="6" w:name="SM"/>
      <w:r>
        <w:rPr>
          <w:rFonts w:hint="eastAsia" w:ascii="黑体" w:hAnsi="Times New Roman" w:eastAsia="黑体" w:cs="Times New Roman"/>
          <w:color w:val="auto"/>
          <w:kern w:val="0"/>
          <w:sz w:val="28"/>
          <w:szCs w:val="20"/>
        </w:rPr>
        <w:instrText xml:space="preserve">FORMTEXT</w:instrText>
      </w:r>
      <w:r>
        <w:rPr>
          <w:rFonts w:hint="eastAsia" w:ascii="黑体" w:hAnsi="Times New Roman" w:eastAsia="黑体" w:cs="Times New Roman"/>
          <w:color w:val="auto"/>
          <w:kern w:val="0"/>
          <w:sz w:val="28"/>
          <w:szCs w:val="20"/>
        </w:rPr>
        <w:fldChar w:fldCharType="separate"/>
      </w:r>
      <w:r>
        <w:rPr>
          <w:rFonts w:ascii="黑体" w:hAnsi="Times New Roman" w:eastAsia="黑体" w:cs="Times New Roman"/>
          <w:color w:val="auto"/>
          <w:kern w:val="0"/>
          <w:sz w:val="28"/>
          <w:szCs w:val="20"/>
        </w:rPr>
        <w:t>XX</w:t>
      </w:r>
      <w:r>
        <w:rPr>
          <w:rFonts w:hint="eastAsia" w:ascii="黑体" w:hAnsi="Times New Roman" w:eastAsia="黑体" w:cs="Times New Roman"/>
          <w:color w:val="auto"/>
          <w:kern w:val="0"/>
          <w:sz w:val="28"/>
          <w:szCs w:val="20"/>
        </w:rPr>
        <w:fldChar w:fldCharType="end"/>
      </w:r>
      <w:bookmarkEnd w:id="6"/>
      <w:r>
        <w:rPr>
          <w:rFonts w:hint="eastAsia" w:ascii="Times New Roman" w:hAnsi="Times New Roman" w:eastAsia="黑体" w:cs="Times New Roman"/>
          <w:color w:val="auto"/>
          <w:kern w:val="0"/>
          <w:sz w:val="28"/>
          <w:szCs w:val="20"/>
        </w:rPr>
        <w:t xml:space="preserve"> </w:t>
      </w:r>
      <w:r>
        <w:rPr>
          <w:rFonts w:hint="eastAsia" w:ascii="黑体" w:hAnsi="Times New Roman" w:eastAsia="黑体" w:cs="Times New Roman"/>
          <w:color w:val="auto"/>
          <w:kern w:val="0"/>
          <w:sz w:val="28"/>
          <w:szCs w:val="20"/>
        </w:rPr>
        <w:t>-</w:t>
      </w:r>
      <w:r>
        <w:rPr>
          <w:rFonts w:hint="eastAsia" w:ascii="Times New Roman" w:hAnsi="Times New Roman" w:eastAsia="黑体" w:cs="Times New Roman"/>
          <w:color w:val="auto"/>
          <w:kern w:val="0"/>
          <w:sz w:val="28"/>
          <w:szCs w:val="20"/>
        </w:rPr>
        <w:t xml:space="preserve"> </w:t>
      </w:r>
      <w:r>
        <w:rPr>
          <w:rFonts w:hint="eastAsia" w:ascii="黑体" w:hAnsi="Times New Roman" w:eastAsia="黑体" w:cs="Times New Roman"/>
          <w:color w:val="auto"/>
          <w:kern w:val="0"/>
          <w:sz w:val="28"/>
          <w:szCs w:val="20"/>
        </w:rPr>
        <w:fldChar w:fldCharType="begin">
          <w:ffData>
            <w:name w:val="SD"/>
            <w:enabled/>
            <w:calcOnExit w:val="0"/>
            <w:textInput>
              <w:default w:val="XX"/>
              <w:maxLength w:val="2"/>
            </w:textInput>
          </w:ffData>
        </w:fldChar>
      </w:r>
      <w:bookmarkStart w:id="7" w:name="SD"/>
      <w:r>
        <w:rPr>
          <w:rFonts w:hint="eastAsia" w:ascii="黑体" w:hAnsi="Times New Roman" w:eastAsia="黑体" w:cs="Times New Roman"/>
          <w:color w:val="auto"/>
          <w:kern w:val="0"/>
          <w:sz w:val="28"/>
          <w:szCs w:val="20"/>
        </w:rPr>
        <w:instrText xml:space="preserve">FORMTEXT</w:instrText>
      </w:r>
      <w:r>
        <w:rPr>
          <w:rFonts w:hint="eastAsia" w:ascii="黑体" w:hAnsi="Times New Roman" w:eastAsia="黑体" w:cs="Times New Roman"/>
          <w:color w:val="auto"/>
          <w:kern w:val="0"/>
          <w:sz w:val="28"/>
          <w:szCs w:val="20"/>
        </w:rPr>
        <w:fldChar w:fldCharType="separate"/>
      </w:r>
      <w:r>
        <w:rPr>
          <w:rFonts w:ascii="黑体" w:hAnsi="Times New Roman" w:eastAsia="黑体" w:cs="Times New Roman"/>
          <w:color w:val="auto"/>
          <w:kern w:val="0"/>
          <w:sz w:val="28"/>
          <w:szCs w:val="20"/>
        </w:rPr>
        <w:t>XX</w:t>
      </w:r>
      <w:r>
        <w:rPr>
          <w:rFonts w:hint="eastAsia" w:ascii="黑体" w:hAnsi="Times New Roman" w:eastAsia="黑体" w:cs="Times New Roman"/>
          <w:color w:val="auto"/>
          <w:kern w:val="0"/>
          <w:sz w:val="28"/>
          <w:szCs w:val="20"/>
        </w:rPr>
        <w:fldChar w:fldCharType="end"/>
      </w:r>
      <w:bookmarkEnd w:id="7"/>
      <w:r>
        <w:rPr>
          <w:rFonts w:hint="eastAsia" w:ascii="Times New Roman" w:hAnsi="Times New Roman" w:eastAsia="黑体" w:cs="Times New Roman"/>
          <w:color w:val="auto"/>
          <w:kern w:val="0"/>
          <w:sz w:val="28"/>
          <w:szCs w:val="20"/>
        </w:rPr>
        <w:t>实施</w:t>
      </w:r>
    </w:p>
    <w:p>
      <w:pPr>
        <w:pStyle w:val="90"/>
        <w:framePr w:h="1453" w:hRule="exact" w:hSpace="181" w:vSpace="181" w:wrap="around" w:vAnchor="page" w:hAnchor="page" w:x="2348" w:y="14820"/>
        <w:rPr>
          <w:rFonts w:hAnsi="黑体"/>
          <w:color w:val="auto"/>
          <w:w w:val="100"/>
          <w:sz w:val="28"/>
        </w:rPr>
      </w:pPr>
      <w:r>
        <w:rPr>
          <w:rFonts w:hint="eastAsia" w:hAnsi="黑体"/>
          <w:color w:val="auto"/>
          <w:w w:val="100"/>
          <w:sz w:val="28"/>
        </w:rPr>
        <w:t>江苏省市场监督管理局</w:t>
      </w:r>
    </w:p>
    <w:p>
      <w:pPr>
        <w:pStyle w:val="90"/>
        <w:framePr w:h="1453" w:hRule="exact" w:hSpace="181" w:vSpace="181" w:wrap="around" w:vAnchor="page" w:hAnchor="page" w:x="2348" w:y="14820"/>
        <w:rPr>
          <w:rFonts w:hAnsi="黑体"/>
          <w:color w:val="auto"/>
          <w:w w:val="100"/>
          <w:sz w:val="28"/>
        </w:rPr>
      </w:pPr>
      <w:r>
        <w:rPr>
          <w:rFonts w:hint="eastAsia" w:hAnsi="黑体"/>
          <w:color w:val="auto"/>
          <w:w w:val="100"/>
          <w:sz w:val="28"/>
        </w:rPr>
        <w:t>上海市市场监督管理局</w:t>
      </w:r>
    </w:p>
    <w:p>
      <w:pPr>
        <w:pStyle w:val="90"/>
        <w:framePr w:h="1453" w:hRule="exact" w:hSpace="181" w:vSpace="181" w:wrap="around" w:vAnchor="page" w:hAnchor="page" w:x="2348" w:y="14820"/>
        <w:rPr>
          <w:rFonts w:hAnsi="黑体"/>
          <w:color w:val="auto"/>
          <w:w w:val="100"/>
          <w:sz w:val="28"/>
        </w:rPr>
      </w:pPr>
      <w:r>
        <w:rPr>
          <w:rFonts w:hint="eastAsia" w:hAnsi="黑体"/>
          <w:color w:val="auto"/>
          <w:w w:val="100"/>
          <w:sz w:val="28"/>
        </w:rPr>
        <w:t>浙江省市场监督管理局</w:t>
      </w:r>
    </w:p>
    <w:p>
      <w:pPr>
        <w:pStyle w:val="90"/>
        <w:framePr w:h="1453" w:hRule="exact" w:hSpace="181" w:vSpace="181" w:wrap="around" w:vAnchor="page" w:hAnchor="page" w:x="2348" w:y="14820"/>
        <w:rPr>
          <w:rFonts w:hAnsi="黑体"/>
          <w:color w:val="auto"/>
          <w:w w:val="100"/>
          <w:sz w:val="28"/>
        </w:rPr>
      </w:pPr>
      <w:r>
        <w:rPr>
          <w:rFonts w:hint="eastAsia" w:hAnsi="黑体"/>
          <w:color w:val="auto"/>
          <w:w w:val="100"/>
          <w:sz w:val="28"/>
        </w:rPr>
        <w:t>安徽省市场监督管理局</w:t>
      </w:r>
    </w:p>
    <w:p>
      <w:pPr>
        <w:pStyle w:val="90"/>
        <w:framePr w:h="1453" w:hRule="exact" w:hSpace="181" w:vSpace="181" w:wrap="around" w:vAnchor="page" w:hAnchor="page" w:x="2348" w:y="14820"/>
        <w:rPr>
          <w:rFonts w:hAnsi="黑体"/>
          <w:color w:val="auto"/>
        </w:rPr>
      </w:pPr>
    </w:p>
    <w:p>
      <w:pPr>
        <w:widowControl/>
        <w:tabs>
          <w:tab w:val="center" w:pos="4201"/>
          <w:tab w:val="right" w:leader="dot" w:pos="9298"/>
        </w:tabs>
        <w:autoSpaceDE w:val="0"/>
        <w:autoSpaceDN w:val="0"/>
        <w:rPr>
          <w:rFonts w:ascii="宋体" w:hAnsi="Times New Roman" w:eastAsia="宋体" w:cs="Times New Roman"/>
          <w:color w:val="auto"/>
          <w:kern w:val="0"/>
          <w:szCs w:val="20"/>
        </w:rPr>
        <w:sectPr>
          <w:pgSz w:w="11906" w:h="16838"/>
          <w:pgMar w:top="567" w:right="851" w:bottom="1134" w:left="1418" w:header="0" w:footer="0" w:gutter="0"/>
          <w:pgNumType w:fmt="upperRoman" w:start="1"/>
          <w:cols w:space="720" w:num="1"/>
          <w:docGrid w:type="lines" w:linePitch="312" w:charSpace="0"/>
        </w:sectPr>
      </w:pPr>
      <w:r>
        <w:rPr>
          <w:rFonts w:ascii="黑体" w:eastAsia="黑体" w:cs="Times New Roman"/>
          <w:color w:val="auto"/>
          <w:kern w:val="0"/>
          <w:sz w:val="30"/>
          <w:szCs w:val="30"/>
        </w:rPr>
        <mc:AlternateContent>
          <mc:Choice Requires="wps">
            <w:drawing>
              <wp:anchor distT="0" distB="0" distL="114300" distR="114300" simplePos="0" relativeHeight="251663360" behindDoc="0" locked="0" layoutInCell="1" allowOverlap="1">
                <wp:simplePos x="0" y="0"/>
                <wp:positionH relativeFrom="column">
                  <wp:posOffset>4856480</wp:posOffset>
                </wp:positionH>
                <wp:positionV relativeFrom="paragraph">
                  <wp:posOffset>9300845</wp:posOffset>
                </wp:positionV>
                <wp:extent cx="760730" cy="485140"/>
                <wp:effectExtent l="3810" t="0" r="0" b="3810"/>
                <wp:wrapNone/>
                <wp:docPr id="4" name="矩形 4"/>
                <wp:cNvGraphicFramePr/>
                <a:graphic xmlns:a="http://schemas.openxmlformats.org/drawingml/2006/main">
                  <a:graphicData uri="http://schemas.microsoft.com/office/word/2010/wordprocessingShape">
                    <wps:wsp>
                      <wps:cNvSpPr>
                        <a:spLocks noChangeArrowheads="1"/>
                      </wps:cNvSpPr>
                      <wps:spPr bwMode="auto">
                        <a:xfrm>
                          <a:off x="0" y="0"/>
                          <a:ext cx="760730" cy="485140"/>
                        </a:xfrm>
                        <a:prstGeom prst="rect">
                          <a:avLst/>
                        </a:prstGeom>
                        <a:noFill/>
                        <a:ln>
                          <a:noFill/>
                        </a:ln>
                        <a:effectLst/>
                      </wps:spPr>
                      <wps:txbx>
                        <w:txbxContent>
                          <w:p>
                            <w:pPr>
                              <w:rPr>
                                <w:rFonts w:ascii="黑体" w:eastAsia="黑体" w:cs="黑体"/>
                                <w:sz w:val="28"/>
                                <w:szCs w:val="28"/>
                              </w:rPr>
                            </w:pPr>
                            <w:r>
                              <w:rPr>
                                <w:rFonts w:hint="eastAsia" w:ascii="黑体" w:eastAsia="黑体" w:cs="黑体"/>
                                <w:sz w:val="28"/>
                                <w:szCs w:val="28"/>
                              </w:rPr>
                              <w:t>发布</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82.4pt;margin-top:732.35pt;height:38.2pt;width:59.9pt;z-index:251663360;mso-width-relative:page;mso-height-relative:page;" filled="f" stroked="f" coordsize="21600,21600" o:gfxdata="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FZP3WrcAAAADQEAAA8AAAAA&#10;AAAAAQAgAAAAIgAAAGRycy9kb3ducmV2LnhtbFBLAQIUABQAAAAIAIdO4kAMl5p0EAIAABUEAAAO&#10;AAAAAAAAAAEAIAAAACsBAABkcnMvZTJvRG9jLnhtbFBLBQYAAAAABgAGAFkBAACtBQAAAAA=&#10;">
                <v:fill on="f" focussize="0,0"/>
                <v:stroke on="f"/>
                <v:imagedata o:title=""/>
                <o:lock v:ext="edit" aspectratio="f"/>
                <v:textbox>
                  <w:txbxContent>
                    <w:p>
                      <w:pPr>
                        <w:rPr>
                          <w:rFonts w:ascii="黑体" w:eastAsia="黑体" w:cs="黑体"/>
                          <w:sz w:val="28"/>
                          <w:szCs w:val="28"/>
                        </w:rPr>
                      </w:pPr>
                      <w:r>
                        <w:rPr>
                          <w:rFonts w:hint="eastAsia" w:ascii="黑体" w:eastAsia="黑体" w:cs="黑体"/>
                          <w:sz w:val="28"/>
                          <w:szCs w:val="28"/>
                        </w:rPr>
                        <w:t>发布</w:t>
                      </w:r>
                    </w:p>
                  </w:txbxContent>
                </v:textbox>
              </v:rect>
            </w:pict>
          </mc:Fallback>
        </mc:AlternateContent>
      </w:r>
      <w:r>
        <w:rPr>
          <w:rFonts w:ascii="黑体" w:eastAsia="黑体" w:cs="Times New Roman"/>
          <w:color w:val="auto"/>
          <w:kern w:val="0"/>
          <w:sz w:val="30"/>
          <w:szCs w:val="30"/>
        </w:rPr>
        <mc:AlternateContent>
          <mc:Choice Requires="wps">
            <w:drawing>
              <wp:anchor distT="0" distB="0" distL="114300" distR="114300" simplePos="0" relativeHeight="251662336" behindDoc="0" locked="0" layoutInCell="1" allowOverlap="1">
                <wp:simplePos x="0" y="0"/>
                <wp:positionH relativeFrom="column">
                  <wp:posOffset>-11430</wp:posOffset>
                </wp:positionH>
                <wp:positionV relativeFrom="paragraph">
                  <wp:posOffset>2332355</wp:posOffset>
                </wp:positionV>
                <wp:extent cx="6121400" cy="635"/>
                <wp:effectExtent l="12700" t="6350" r="9525" b="1206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6121400" cy="635"/>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0.9pt;margin-top:183.65pt;height:0.05pt;width:482pt;z-index:251662336;mso-width-relative:page;mso-height-relative:page;" filled="f" stroked="t" coordsize="21600,21600" o:gfxdata="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Ok+fG2AAA&#10;AAoBAAAPAAAAAAAAAAEAIAAAACIAAABkcnMvZG93bnJldi54bWxQSwECFAAUAAAACACHTuJAsmEM&#10;kOUBAACsAwAADgAAAAAAAAABACAAAAAnAQAAZHJzL2Uyb0RvYy54bWxQSwUGAAAAAAYABgBZAQAA&#10;fgUAAAAA&#10;">
                <v:fill on="f" focussize="0,0"/>
                <v:stroke color="#000000" joinstyle="round"/>
                <v:imagedata o:title=""/>
                <o:lock v:ext="edit" aspectratio="f"/>
              </v:line>
            </w:pict>
          </mc:Fallback>
        </mc:AlternateContent>
      </w:r>
      <w:r>
        <w:rPr>
          <w:rFonts w:hint="eastAsia" w:ascii="黑体" w:eastAsia="黑体" w:cs="Times New Roman"/>
          <w:color w:val="auto"/>
          <w:kern w:val="0"/>
          <w:sz w:val="30"/>
          <w:szCs w:val="30"/>
        </w:rPr>
        <w:t xml:space="preserve">  </w:t>
      </w:r>
      <w:r>
        <w:rPr>
          <w:rFonts w:ascii="宋体" w:hAnsi="宋体" w:eastAsia="宋体" w:cs="宋体"/>
          <w:color w:val="auto"/>
          <w:kern w:val="0"/>
          <w:sz w:val="24"/>
          <w:szCs w:val="24"/>
        </w:rPr>
        <mc:AlternateContent>
          <mc:Choice Requires="wps">
            <w:drawing>
              <wp:anchor distT="0" distB="0" distL="114300" distR="114300" simplePos="0" relativeHeight="251664384" behindDoc="0" locked="1" layoutInCell="1" allowOverlap="1">
                <wp:simplePos x="0" y="0"/>
                <wp:positionH relativeFrom="margin">
                  <wp:posOffset>0</wp:posOffset>
                </wp:positionH>
                <wp:positionV relativeFrom="page">
                  <wp:posOffset>9277985</wp:posOffset>
                </wp:positionV>
                <wp:extent cx="6121400" cy="635"/>
                <wp:effectExtent l="0" t="0" r="31750" b="37465"/>
                <wp:wrapNone/>
                <wp:docPr id="10" name="直接连接符 10"/>
                <wp:cNvGraphicFramePr/>
                <a:graphic xmlns:a="http://schemas.openxmlformats.org/drawingml/2006/main">
                  <a:graphicData uri="http://schemas.microsoft.com/office/word/2010/wordprocessingShape">
                    <wps:wsp>
                      <wps:cNvCnPr>
                        <a:cxnSpLocks noChangeShapeType="1"/>
                      </wps:cNvCnPr>
                      <wps:spPr bwMode="auto">
                        <a:xfrm>
                          <a:off x="0" y="0"/>
                          <a:ext cx="6121400" cy="635"/>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0pt;margin-top:730.55pt;height:0.05pt;width:482pt;mso-position-horizontal-relative:margin;mso-position-vertical-relative:page;z-index:251664384;mso-width-relative:page;mso-height-relative:page;" filled="f" stroked="t" coordsize="21600,21600" o:gfxdata="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96gcs1gAA&#10;AAoBAAAPAAAAAAAAAAEAIAAAACIAAABkcnMvZG93bnJldi54bWxQSwECFAAUAAAACACHTuJAPbmK&#10;vecBAACuAwAADgAAAAAAAAABACAAAAAlAQAAZHJzL2Uyb0RvYy54bWxQSwUGAAAAAAYABgBZAQAA&#10;fgUAAAAA&#10;">
                <v:fill on="f" focussize="0,0"/>
                <v:stroke color="#000000" joinstyle="round"/>
                <v:imagedata o:title=""/>
                <o:lock v:ext="edit" aspectratio="f"/>
                <w10:anchorlock/>
              </v:line>
            </w:pict>
          </mc:Fallback>
        </mc:AlternateContent>
      </w:r>
    </w:p>
    <w:sdt>
      <w:sdtPr>
        <w:rPr>
          <w:rFonts w:ascii="TimesNewRomanPS-BoldMT" w:hAnsi="TimesNewRomanPS-BoldMT" w:cs="Times New Roman"/>
          <w:b/>
          <w:bCs/>
          <w:caps/>
          <w:color w:val="auto"/>
          <w:kern w:val="0"/>
          <w:sz w:val="28"/>
          <w:szCs w:val="28"/>
          <w:lang w:val="zh-CN"/>
        </w:rPr>
        <w:id w:val="1241673843"/>
        <w:docPartObj>
          <w:docPartGallery w:val="Table of Contents"/>
          <w:docPartUnique/>
        </w:docPartObj>
      </w:sdtPr>
      <w:sdtEndPr>
        <w:rPr>
          <w:rFonts w:asciiTheme="minorEastAsia" w:hAnsiTheme="minorEastAsia" w:cstheme="minorHAnsi"/>
          <w:b/>
          <w:bCs w:val="0"/>
          <w:caps/>
          <w:color w:val="auto"/>
          <w:kern w:val="2"/>
          <w:sz w:val="21"/>
          <w:szCs w:val="21"/>
          <w:lang w:val="zh-CN"/>
        </w:rPr>
      </w:sdtEndPr>
      <w:sdtContent>
        <w:p>
          <w:pPr>
            <w:spacing w:before="640" w:after="560"/>
            <w:jc w:val="center"/>
            <w:rPr>
              <w:color w:val="auto"/>
            </w:rPr>
          </w:pPr>
          <w:r>
            <w:rPr>
              <w:rFonts w:ascii="黑体" w:eastAsia="黑体"/>
              <w:color w:val="auto"/>
              <w:sz w:val="32"/>
              <w:szCs w:val="32"/>
              <w:lang w:val="zh-CN"/>
            </w:rPr>
            <w:t>目</w:t>
          </w:r>
          <w:r>
            <w:rPr>
              <w:rFonts w:hint="eastAsia" w:ascii="黑体" w:eastAsia="黑体"/>
              <w:color w:val="auto"/>
              <w:sz w:val="32"/>
              <w:szCs w:val="32"/>
              <w:lang w:val="zh-CN"/>
            </w:rPr>
            <w:t xml:space="preserve">  </w:t>
          </w:r>
          <w:r>
            <w:rPr>
              <w:rFonts w:ascii="黑体" w:eastAsia="黑体"/>
              <w:color w:val="auto"/>
              <w:sz w:val="32"/>
              <w:szCs w:val="32"/>
              <w:lang w:val="zh-CN"/>
            </w:rPr>
            <w:t>次</w:t>
          </w:r>
        </w:p>
        <w:p>
          <w:pPr>
            <w:pStyle w:val="17"/>
            <w:tabs>
              <w:tab w:val="right" w:leader="dot" w:pos="9627"/>
            </w:tabs>
            <w:spacing w:before="0" w:after="0" w:line="400" w:lineRule="exact"/>
            <w:rPr>
              <w:rFonts w:asciiTheme="minorEastAsia" w:hAnsiTheme="minorEastAsia" w:cstheme="minorBidi"/>
              <w:b w:val="0"/>
              <w:bCs w:val="0"/>
              <w:caps w:val="0"/>
              <w:color w:val="auto"/>
              <w:sz w:val="21"/>
              <w:szCs w:val="21"/>
            </w:rPr>
          </w:pPr>
          <w:r>
            <w:rPr>
              <w:rStyle w:val="33"/>
              <w:rFonts w:asciiTheme="minorEastAsia" w:hAnsiTheme="minorEastAsia"/>
              <w:b w:val="0"/>
              <w:bCs/>
              <w:color w:val="auto"/>
              <w:sz w:val="21"/>
              <w:szCs w:val="21"/>
            </w:rPr>
            <w:fldChar w:fldCharType="begin"/>
          </w:r>
          <w:r>
            <w:rPr>
              <w:rStyle w:val="33"/>
              <w:rFonts w:asciiTheme="minorEastAsia" w:hAnsiTheme="minorEastAsia"/>
              <w:b w:val="0"/>
              <w:bCs/>
              <w:color w:val="auto"/>
              <w:sz w:val="21"/>
              <w:szCs w:val="21"/>
            </w:rPr>
            <w:instrText xml:space="preserve"> TOC \o "1-2" \h \z \u </w:instrText>
          </w:r>
          <w:r>
            <w:rPr>
              <w:rStyle w:val="33"/>
              <w:rFonts w:asciiTheme="minorEastAsia" w:hAnsiTheme="minorEastAsia"/>
              <w:b w:val="0"/>
              <w:bCs/>
              <w:color w:val="auto"/>
              <w:sz w:val="21"/>
              <w:szCs w:val="21"/>
            </w:rPr>
            <w:fldChar w:fldCharType="separate"/>
          </w:r>
          <w:r>
            <w:rPr>
              <w:color w:val="auto"/>
            </w:rPr>
            <w:fldChar w:fldCharType="begin"/>
          </w:r>
          <w:r>
            <w:rPr>
              <w:color w:val="auto"/>
            </w:rPr>
            <w:instrText xml:space="preserve"> HYPERLINK \l "_Toc152792115" </w:instrText>
          </w:r>
          <w:r>
            <w:rPr>
              <w:color w:val="auto"/>
            </w:rPr>
            <w:fldChar w:fldCharType="separate"/>
          </w:r>
          <w:r>
            <w:rPr>
              <w:rStyle w:val="29"/>
              <w:rFonts w:hint="eastAsia" w:asciiTheme="minorEastAsia" w:hAnsiTheme="minorEastAsia"/>
              <w:b w:val="0"/>
              <w:color w:val="auto"/>
              <w:sz w:val="21"/>
              <w:szCs w:val="21"/>
              <w:lang w:val="zh-CN"/>
            </w:rPr>
            <w:t>前</w:t>
          </w:r>
          <w:r>
            <w:rPr>
              <w:rStyle w:val="29"/>
              <w:rFonts w:asciiTheme="minorEastAsia" w:hAnsiTheme="minorEastAsia"/>
              <w:b w:val="0"/>
              <w:color w:val="auto"/>
              <w:sz w:val="21"/>
              <w:szCs w:val="21"/>
              <w:lang w:val="zh-CN"/>
            </w:rPr>
            <w:t xml:space="preserve">  </w:t>
          </w:r>
          <w:r>
            <w:rPr>
              <w:rStyle w:val="29"/>
              <w:rFonts w:hint="eastAsia" w:asciiTheme="minorEastAsia" w:hAnsiTheme="minorEastAsia"/>
              <w:b w:val="0"/>
              <w:color w:val="auto"/>
              <w:sz w:val="21"/>
              <w:szCs w:val="21"/>
              <w:lang w:val="zh-CN"/>
            </w:rPr>
            <w:t>言</w:t>
          </w:r>
          <w:r>
            <w:rPr>
              <w:rFonts w:asciiTheme="minorEastAsia" w:hAnsiTheme="minorEastAsia"/>
              <w:b w:val="0"/>
              <w:color w:val="auto"/>
              <w:sz w:val="21"/>
              <w:szCs w:val="21"/>
            </w:rPr>
            <w:tab/>
          </w:r>
          <w:r>
            <w:rPr>
              <w:rFonts w:asciiTheme="minorEastAsia" w:hAnsiTheme="minorEastAsia"/>
              <w:b w:val="0"/>
              <w:color w:val="auto"/>
              <w:sz w:val="21"/>
              <w:szCs w:val="21"/>
            </w:rPr>
            <w:fldChar w:fldCharType="begin"/>
          </w:r>
          <w:r>
            <w:rPr>
              <w:rFonts w:asciiTheme="minorEastAsia" w:hAnsiTheme="minorEastAsia"/>
              <w:b w:val="0"/>
              <w:color w:val="auto"/>
              <w:sz w:val="21"/>
              <w:szCs w:val="21"/>
            </w:rPr>
            <w:instrText xml:space="preserve"> PAGEREF _Toc152792115 \h </w:instrText>
          </w:r>
          <w:r>
            <w:rPr>
              <w:rFonts w:asciiTheme="minorEastAsia" w:hAnsiTheme="minorEastAsia"/>
              <w:b w:val="0"/>
              <w:color w:val="auto"/>
              <w:sz w:val="21"/>
              <w:szCs w:val="21"/>
            </w:rPr>
            <w:fldChar w:fldCharType="separate"/>
          </w:r>
          <w:r>
            <w:rPr>
              <w:rFonts w:asciiTheme="minorEastAsia" w:hAnsiTheme="minorEastAsia"/>
              <w:b w:val="0"/>
              <w:color w:val="auto"/>
              <w:sz w:val="21"/>
              <w:szCs w:val="21"/>
            </w:rPr>
            <w:t>III</w:t>
          </w:r>
          <w:r>
            <w:rPr>
              <w:rFonts w:asciiTheme="minorEastAsia" w:hAnsiTheme="minorEastAsia"/>
              <w:b w:val="0"/>
              <w:color w:val="auto"/>
              <w:sz w:val="21"/>
              <w:szCs w:val="21"/>
            </w:rPr>
            <w:fldChar w:fldCharType="end"/>
          </w:r>
          <w:r>
            <w:rPr>
              <w:rFonts w:asciiTheme="minorEastAsia" w:hAnsiTheme="minorEastAsia"/>
              <w:b w:val="0"/>
              <w:color w:val="auto"/>
              <w:sz w:val="21"/>
              <w:szCs w:val="21"/>
            </w:rPr>
            <w:fldChar w:fldCharType="end"/>
          </w:r>
        </w:p>
        <w:p>
          <w:pPr>
            <w:pStyle w:val="17"/>
            <w:tabs>
              <w:tab w:val="right" w:leader="dot" w:pos="9627"/>
            </w:tabs>
            <w:spacing w:before="0" w:after="0" w:line="400" w:lineRule="exact"/>
            <w:rPr>
              <w:rFonts w:asciiTheme="minorEastAsia" w:hAnsiTheme="minorEastAsia" w:cstheme="minorBidi"/>
              <w:b w:val="0"/>
              <w:bCs w:val="0"/>
              <w:caps w:val="0"/>
              <w:color w:val="auto"/>
              <w:sz w:val="21"/>
              <w:szCs w:val="21"/>
            </w:rPr>
          </w:pPr>
          <w:r>
            <w:rPr>
              <w:color w:val="auto"/>
            </w:rPr>
            <w:fldChar w:fldCharType="begin"/>
          </w:r>
          <w:r>
            <w:rPr>
              <w:color w:val="auto"/>
            </w:rPr>
            <w:instrText xml:space="preserve"> HYPERLINK \l "_Toc152792116" </w:instrText>
          </w:r>
          <w:r>
            <w:rPr>
              <w:color w:val="auto"/>
            </w:rPr>
            <w:fldChar w:fldCharType="separate"/>
          </w:r>
          <w:r>
            <w:rPr>
              <w:rStyle w:val="29"/>
              <w:rFonts w:asciiTheme="minorEastAsia" w:hAnsiTheme="minorEastAsia"/>
              <w:b w:val="0"/>
              <w:color w:val="auto"/>
              <w:sz w:val="21"/>
              <w:szCs w:val="21"/>
            </w:rPr>
            <w:t>1</w:t>
          </w:r>
          <w:r>
            <w:rPr>
              <w:rStyle w:val="29"/>
              <w:rFonts w:hint="eastAsia" w:asciiTheme="minorEastAsia" w:hAnsiTheme="minorEastAsia"/>
              <w:b w:val="0"/>
              <w:color w:val="auto"/>
              <w:sz w:val="21"/>
              <w:szCs w:val="21"/>
            </w:rPr>
            <w:t xml:space="preserve"> 范围</w:t>
          </w:r>
          <w:r>
            <w:rPr>
              <w:rFonts w:asciiTheme="minorEastAsia" w:hAnsiTheme="minorEastAsia"/>
              <w:b w:val="0"/>
              <w:color w:val="auto"/>
              <w:sz w:val="21"/>
              <w:szCs w:val="21"/>
            </w:rPr>
            <w:tab/>
          </w:r>
          <w:r>
            <w:rPr>
              <w:rFonts w:asciiTheme="minorEastAsia" w:hAnsiTheme="minorEastAsia"/>
              <w:b w:val="0"/>
              <w:color w:val="auto"/>
              <w:sz w:val="21"/>
              <w:szCs w:val="21"/>
            </w:rPr>
            <w:fldChar w:fldCharType="begin"/>
          </w:r>
          <w:r>
            <w:rPr>
              <w:rFonts w:asciiTheme="minorEastAsia" w:hAnsiTheme="minorEastAsia"/>
              <w:b w:val="0"/>
              <w:color w:val="auto"/>
              <w:sz w:val="21"/>
              <w:szCs w:val="21"/>
            </w:rPr>
            <w:instrText xml:space="preserve"> PAGEREF _Toc152792116 \h </w:instrText>
          </w:r>
          <w:r>
            <w:rPr>
              <w:rFonts w:asciiTheme="minorEastAsia" w:hAnsiTheme="minorEastAsia"/>
              <w:b w:val="0"/>
              <w:color w:val="auto"/>
              <w:sz w:val="21"/>
              <w:szCs w:val="21"/>
            </w:rPr>
            <w:fldChar w:fldCharType="separate"/>
          </w:r>
          <w:r>
            <w:rPr>
              <w:rFonts w:asciiTheme="minorEastAsia" w:hAnsiTheme="minorEastAsia"/>
              <w:b w:val="0"/>
              <w:color w:val="auto"/>
              <w:sz w:val="21"/>
              <w:szCs w:val="21"/>
            </w:rPr>
            <w:t>1</w:t>
          </w:r>
          <w:r>
            <w:rPr>
              <w:rFonts w:asciiTheme="minorEastAsia" w:hAnsiTheme="minorEastAsia"/>
              <w:b w:val="0"/>
              <w:color w:val="auto"/>
              <w:sz w:val="21"/>
              <w:szCs w:val="21"/>
            </w:rPr>
            <w:fldChar w:fldCharType="end"/>
          </w:r>
          <w:r>
            <w:rPr>
              <w:rFonts w:asciiTheme="minorEastAsia" w:hAnsiTheme="minorEastAsia"/>
              <w:b w:val="0"/>
              <w:color w:val="auto"/>
              <w:sz w:val="21"/>
              <w:szCs w:val="21"/>
            </w:rPr>
            <w:fldChar w:fldCharType="end"/>
          </w:r>
        </w:p>
        <w:p>
          <w:pPr>
            <w:pStyle w:val="17"/>
            <w:tabs>
              <w:tab w:val="right" w:leader="dot" w:pos="9627"/>
            </w:tabs>
            <w:spacing w:before="0" w:after="0" w:line="400" w:lineRule="exact"/>
            <w:rPr>
              <w:rFonts w:asciiTheme="minorEastAsia" w:hAnsiTheme="minorEastAsia" w:cstheme="minorBidi"/>
              <w:b w:val="0"/>
              <w:bCs w:val="0"/>
              <w:caps w:val="0"/>
              <w:color w:val="auto"/>
              <w:sz w:val="21"/>
              <w:szCs w:val="21"/>
            </w:rPr>
          </w:pPr>
          <w:r>
            <w:rPr>
              <w:color w:val="auto"/>
            </w:rPr>
            <w:fldChar w:fldCharType="begin"/>
          </w:r>
          <w:r>
            <w:rPr>
              <w:color w:val="auto"/>
            </w:rPr>
            <w:instrText xml:space="preserve"> HYPERLINK \l "_Toc152792117" </w:instrText>
          </w:r>
          <w:r>
            <w:rPr>
              <w:color w:val="auto"/>
            </w:rPr>
            <w:fldChar w:fldCharType="separate"/>
          </w:r>
          <w:r>
            <w:rPr>
              <w:rStyle w:val="29"/>
              <w:rFonts w:asciiTheme="minorEastAsia" w:hAnsiTheme="minorEastAsia"/>
              <w:b w:val="0"/>
              <w:color w:val="auto"/>
              <w:sz w:val="21"/>
              <w:szCs w:val="21"/>
            </w:rPr>
            <w:t>2</w:t>
          </w:r>
          <w:r>
            <w:rPr>
              <w:rStyle w:val="29"/>
              <w:rFonts w:hint="eastAsia" w:asciiTheme="minorEastAsia" w:hAnsiTheme="minorEastAsia"/>
              <w:b w:val="0"/>
              <w:color w:val="auto"/>
              <w:sz w:val="21"/>
              <w:szCs w:val="21"/>
            </w:rPr>
            <w:t xml:space="preserve"> 规范性引用文件</w:t>
          </w:r>
          <w:r>
            <w:rPr>
              <w:rFonts w:asciiTheme="minorEastAsia" w:hAnsiTheme="minorEastAsia"/>
              <w:b w:val="0"/>
              <w:color w:val="auto"/>
              <w:sz w:val="21"/>
              <w:szCs w:val="21"/>
            </w:rPr>
            <w:tab/>
          </w:r>
          <w:r>
            <w:rPr>
              <w:rFonts w:asciiTheme="minorEastAsia" w:hAnsiTheme="minorEastAsia"/>
              <w:b w:val="0"/>
              <w:color w:val="auto"/>
              <w:sz w:val="21"/>
              <w:szCs w:val="21"/>
            </w:rPr>
            <w:fldChar w:fldCharType="begin"/>
          </w:r>
          <w:r>
            <w:rPr>
              <w:rFonts w:asciiTheme="minorEastAsia" w:hAnsiTheme="minorEastAsia"/>
              <w:b w:val="0"/>
              <w:color w:val="auto"/>
              <w:sz w:val="21"/>
              <w:szCs w:val="21"/>
            </w:rPr>
            <w:instrText xml:space="preserve"> PAGEREF _Toc152792117 \h </w:instrText>
          </w:r>
          <w:r>
            <w:rPr>
              <w:rFonts w:asciiTheme="minorEastAsia" w:hAnsiTheme="minorEastAsia"/>
              <w:b w:val="0"/>
              <w:color w:val="auto"/>
              <w:sz w:val="21"/>
              <w:szCs w:val="21"/>
            </w:rPr>
            <w:fldChar w:fldCharType="separate"/>
          </w:r>
          <w:r>
            <w:rPr>
              <w:rFonts w:asciiTheme="minorEastAsia" w:hAnsiTheme="minorEastAsia"/>
              <w:b w:val="0"/>
              <w:color w:val="auto"/>
              <w:sz w:val="21"/>
              <w:szCs w:val="21"/>
            </w:rPr>
            <w:t>1</w:t>
          </w:r>
          <w:r>
            <w:rPr>
              <w:rFonts w:asciiTheme="minorEastAsia" w:hAnsiTheme="minorEastAsia"/>
              <w:b w:val="0"/>
              <w:color w:val="auto"/>
              <w:sz w:val="21"/>
              <w:szCs w:val="21"/>
            </w:rPr>
            <w:fldChar w:fldCharType="end"/>
          </w:r>
          <w:r>
            <w:rPr>
              <w:rFonts w:asciiTheme="minorEastAsia" w:hAnsiTheme="minorEastAsia"/>
              <w:b w:val="0"/>
              <w:color w:val="auto"/>
              <w:sz w:val="21"/>
              <w:szCs w:val="21"/>
            </w:rPr>
            <w:fldChar w:fldCharType="end"/>
          </w:r>
        </w:p>
        <w:p>
          <w:pPr>
            <w:pStyle w:val="17"/>
            <w:tabs>
              <w:tab w:val="right" w:leader="dot" w:pos="9627"/>
            </w:tabs>
            <w:spacing w:before="0" w:after="0" w:line="400" w:lineRule="exact"/>
            <w:rPr>
              <w:rFonts w:asciiTheme="minorEastAsia" w:hAnsiTheme="minorEastAsia" w:cstheme="minorBidi"/>
              <w:b w:val="0"/>
              <w:bCs w:val="0"/>
              <w:caps w:val="0"/>
              <w:color w:val="auto"/>
              <w:sz w:val="21"/>
              <w:szCs w:val="21"/>
            </w:rPr>
          </w:pPr>
          <w:r>
            <w:rPr>
              <w:color w:val="auto"/>
            </w:rPr>
            <w:fldChar w:fldCharType="begin"/>
          </w:r>
          <w:r>
            <w:rPr>
              <w:color w:val="auto"/>
            </w:rPr>
            <w:instrText xml:space="preserve"> HYPERLINK \l "_Toc152792118" </w:instrText>
          </w:r>
          <w:r>
            <w:rPr>
              <w:color w:val="auto"/>
            </w:rPr>
            <w:fldChar w:fldCharType="separate"/>
          </w:r>
          <w:r>
            <w:rPr>
              <w:rStyle w:val="29"/>
              <w:rFonts w:asciiTheme="minorEastAsia" w:hAnsiTheme="minorEastAsia"/>
              <w:b w:val="0"/>
              <w:color w:val="auto"/>
              <w:sz w:val="21"/>
              <w:szCs w:val="21"/>
            </w:rPr>
            <w:t>3</w:t>
          </w:r>
          <w:r>
            <w:rPr>
              <w:rStyle w:val="29"/>
              <w:rFonts w:hint="eastAsia" w:asciiTheme="minorEastAsia" w:hAnsiTheme="minorEastAsia"/>
              <w:b w:val="0"/>
              <w:color w:val="auto"/>
              <w:sz w:val="21"/>
              <w:szCs w:val="21"/>
            </w:rPr>
            <w:t xml:space="preserve"> 术语、定义和符号</w:t>
          </w:r>
          <w:r>
            <w:rPr>
              <w:rFonts w:asciiTheme="minorEastAsia" w:hAnsiTheme="minorEastAsia"/>
              <w:b w:val="0"/>
              <w:color w:val="auto"/>
              <w:sz w:val="21"/>
              <w:szCs w:val="21"/>
            </w:rPr>
            <w:tab/>
          </w:r>
          <w:r>
            <w:rPr>
              <w:rFonts w:asciiTheme="minorEastAsia" w:hAnsiTheme="minorEastAsia"/>
              <w:b w:val="0"/>
              <w:color w:val="auto"/>
              <w:sz w:val="21"/>
              <w:szCs w:val="21"/>
            </w:rPr>
            <w:fldChar w:fldCharType="begin"/>
          </w:r>
          <w:r>
            <w:rPr>
              <w:rFonts w:asciiTheme="minorEastAsia" w:hAnsiTheme="minorEastAsia"/>
              <w:b w:val="0"/>
              <w:color w:val="auto"/>
              <w:sz w:val="21"/>
              <w:szCs w:val="21"/>
            </w:rPr>
            <w:instrText xml:space="preserve"> PAGEREF _Toc152792118 \h </w:instrText>
          </w:r>
          <w:r>
            <w:rPr>
              <w:rFonts w:asciiTheme="minorEastAsia" w:hAnsiTheme="minorEastAsia"/>
              <w:b w:val="0"/>
              <w:color w:val="auto"/>
              <w:sz w:val="21"/>
              <w:szCs w:val="21"/>
            </w:rPr>
            <w:fldChar w:fldCharType="separate"/>
          </w:r>
          <w:r>
            <w:rPr>
              <w:rFonts w:asciiTheme="minorEastAsia" w:hAnsiTheme="minorEastAsia"/>
              <w:b w:val="0"/>
              <w:color w:val="auto"/>
              <w:sz w:val="21"/>
              <w:szCs w:val="21"/>
            </w:rPr>
            <w:t>1</w:t>
          </w:r>
          <w:r>
            <w:rPr>
              <w:rFonts w:asciiTheme="minorEastAsia" w:hAnsiTheme="minorEastAsia"/>
              <w:b w:val="0"/>
              <w:color w:val="auto"/>
              <w:sz w:val="21"/>
              <w:szCs w:val="21"/>
            </w:rPr>
            <w:fldChar w:fldCharType="end"/>
          </w:r>
          <w:r>
            <w:rPr>
              <w:rFonts w:asciiTheme="minorEastAsia" w:hAnsiTheme="minorEastAsia"/>
              <w:b w:val="0"/>
              <w:color w:val="auto"/>
              <w:sz w:val="21"/>
              <w:szCs w:val="21"/>
            </w:rPr>
            <w:fldChar w:fldCharType="end"/>
          </w:r>
        </w:p>
        <w:p>
          <w:pPr>
            <w:pStyle w:val="21"/>
            <w:tabs>
              <w:tab w:val="right" w:leader="dot" w:pos="9627"/>
            </w:tabs>
            <w:spacing w:line="400" w:lineRule="exact"/>
            <w:rPr>
              <w:rFonts w:asciiTheme="minorEastAsia" w:hAnsiTheme="minorEastAsia" w:cstheme="minorBidi"/>
              <w:smallCaps w:val="0"/>
              <w:color w:val="auto"/>
              <w:sz w:val="21"/>
              <w:szCs w:val="21"/>
            </w:rPr>
          </w:pPr>
          <w:r>
            <w:rPr>
              <w:color w:val="auto"/>
            </w:rPr>
            <w:fldChar w:fldCharType="begin"/>
          </w:r>
          <w:r>
            <w:rPr>
              <w:color w:val="auto"/>
            </w:rPr>
            <w:instrText xml:space="preserve"> HYPERLINK \l "_Toc152792119" </w:instrText>
          </w:r>
          <w:r>
            <w:rPr>
              <w:color w:val="auto"/>
            </w:rPr>
            <w:fldChar w:fldCharType="separate"/>
          </w:r>
          <w:r>
            <w:rPr>
              <w:rStyle w:val="29"/>
              <w:rFonts w:asciiTheme="minorEastAsia" w:hAnsiTheme="minorEastAsia"/>
              <w:color w:val="auto"/>
              <w:kern w:val="0"/>
              <w:sz w:val="21"/>
              <w:szCs w:val="21"/>
              <w14:scene3d w14:prst="orthographicFront">
                <w14:lightRig w14:rig="threePt" w14:dir="t">
                  <w14:rot w14:lat="0" w14:lon="0" w14:rev="0"/>
                </w14:lightRig>
              </w14:scene3d>
            </w:rPr>
            <w:t>3.1</w:t>
          </w:r>
          <w:r>
            <w:rPr>
              <w:rStyle w:val="29"/>
              <w:rFonts w:hint="eastAsia" w:asciiTheme="minorEastAsia" w:hAnsiTheme="minorEastAsia"/>
              <w:color w:val="auto"/>
              <w:sz w:val="21"/>
              <w:szCs w:val="21"/>
            </w:rPr>
            <w:t xml:space="preserve"> 术语</w:t>
          </w:r>
          <w:r>
            <w:rPr>
              <w:rFonts w:asciiTheme="minorEastAsia" w:hAnsiTheme="minorEastAsia"/>
              <w:color w:val="auto"/>
              <w:sz w:val="21"/>
              <w:szCs w:val="21"/>
            </w:rPr>
            <w:tab/>
          </w:r>
          <w:r>
            <w:rPr>
              <w:rFonts w:asciiTheme="minorEastAsia" w:hAnsiTheme="minorEastAsia"/>
              <w:color w:val="auto"/>
              <w:sz w:val="21"/>
              <w:szCs w:val="21"/>
            </w:rPr>
            <w:fldChar w:fldCharType="begin"/>
          </w:r>
          <w:r>
            <w:rPr>
              <w:rFonts w:asciiTheme="minorEastAsia" w:hAnsiTheme="minorEastAsia"/>
              <w:color w:val="auto"/>
              <w:sz w:val="21"/>
              <w:szCs w:val="21"/>
            </w:rPr>
            <w:instrText xml:space="preserve"> PAGEREF _Toc152792119 \h </w:instrText>
          </w:r>
          <w:r>
            <w:rPr>
              <w:rFonts w:asciiTheme="minorEastAsia" w:hAnsiTheme="minorEastAsia"/>
              <w:color w:val="auto"/>
              <w:sz w:val="21"/>
              <w:szCs w:val="21"/>
            </w:rPr>
            <w:fldChar w:fldCharType="separate"/>
          </w:r>
          <w:r>
            <w:rPr>
              <w:rFonts w:asciiTheme="minorEastAsia" w:hAnsiTheme="minorEastAsia"/>
              <w:color w:val="auto"/>
              <w:sz w:val="21"/>
              <w:szCs w:val="21"/>
            </w:rPr>
            <w:t>1</w:t>
          </w:r>
          <w:r>
            <w:rPr>
              <w:rFonts w:asciiTheme="minorEastAsia" w:hAnsiTheme="minorEastAsia"/>
              <w:color w:val="auto"/>
              <w:sz w:val="21"/>
              <w:szCs w:val="21"/>
            </w:rPr>
            <w:fldChar w:fldCharType="end"/>
          </w:r>
          <w:r>
            <w:rPr>
              <w:rFonts w:asciiTheme="minorEastAsia" w:hAnsiTheme="minorEastAsia"/>
              <w:color w:val="auto"/>
              <w:sz w:val="21"/>
              <w:szCs w:val="21"/>
            </w:rPr>
            <w:fldChar w:fldCharType="end"/>
          </w:r>
        </w:p>
        <w:p>
          <w:pPr>
            <w:pStyle w:val="21"/>
            <w:tabs>
              <w:tab w:val="right" w:leader="dot" w:pos="9627"/>
            </w:tabs>
            <w:spacing w:line="400" w:lineRule="exact"/>
            <w:rPr>
              <w:rFonts w:asciiTheme="minorEastAsia" w:hAnsiTheme="minorEastAsia" w:cstheme="minorBidi"/>
              <w:smallCaps w:val="0"/>
              <w:color w:val="auto"/>
              <w:sz w:val="21"/>
              <w:szCs w:val="21"/>
            </w:rPr>
          </w:pPr>
          <w:r>
            <w:rPr>
              <w:color w:val="auto"/>
            </w:rPr>
            <w:fldChar w:fldCharType="begin"/>
          </w:r>
          <w:r>
            <w:rPr>
              <w:color w:val="auto"/>
            </w:rPr>
            <w:instrText xml:space="preserve"> HYPERLINK \l "_Toc152792120" </w:instrText>
          </w:r>
          <w:r>
            <w:rPr>
              <w:color w:val="auto"/>
            </w:rPr>
            <w:fldChar w:fldCharType="separate"/>
          </w:r>
          <w:r>
            <w:rPr>
              <w:rStyle w:val="29"/>
              <w:rFonts w:asciiTheme="minorEastAsia" w:hAnsiTheme="minorEastAsia"/>
              <w:color w:val="auto"/>
              <w:kern w:val="0"/>
              <w:sz w:val="21"/>
              <w:szCs w:val="21"/>
              <w14:scene3d w14:prst="orthographicFront">
                <w14:lightRig w14:rig="threePt" w14:dir="t">
                  <w14:rot w14:lat="0" w14:lon="0" w14:rev="0"/>
                </w14:lightRig>
              </w14:scene3d>
            </w:rPr>
            <w:t>3.2</w:t>
          </w:r>
          <w:r>
            <w:rPr>
              <w:rStyle w:val="29"/>
              <w:rFonts w:hint="eastAsia" w:asciiTheme="minorEastAsia" w:hAnsiTheme="minorEastAsia"/>
              <w:color w:val="auto"/>
              <w:sz w:val="21"/>
              <w:szCs w:val="21"/>
            </w:rPr>
            <w:t xml:space="preserve"> 符号</w:t>
          </w:r>
          <w:r>
            <w:rPr>
              <w:rFonts w:asciiTheme="minorEastAsia" w:hAnsiTheme="minorEastAsia"/>
              <w:color w:val="auto"/>
              <w:sz w:val="21"/>
              <w:szCs w:val="21"/>
            </w:rPr>
            <w:tab/>
          </w:r>
          <w:r>
            <w:rPr>
              <w:rFonts w:asciiTheme="minorEastAsia" w:hAnsiTheme="minorEastAsia"/>
              <w:color w:val="auto"/>
              <w:sz w:val="21"/>
              <w:szCs w:val="21"/>
            </w:rPr>
            <w:fldChar w:fldCharType="begin"/>
          </w:r>
          <w:r>
            <w:rPr>
              <w:rFonts w:asciiTheme="minorEastAsia" w:hAnsiTheme="minorEastAsia"/>
              <w:color w:val="auto"/>
              <w:sz w:val="21"/>
              <w:szCs w:val="21"/>
            </w:rPr>
            <w:instrText xml:space="preserve"> PAGEREF _Toc152792120 \h </w:instrText>
          </w:r>
          <w:r>
            <w:rPr>
              <w:rFonts w:asciiTheme="minorEastAsia" w:hAnsiTheme="minorEastAsia"/>
              <w:color w:val="auto"/>
              <w:sz w:val="21"/>
              <w:szCs w:val="21"/>
            </w:rPr>
            <w:fldChar w:fldCharType="separate"/>
          </w:r>
          <w:r>
            <w:rPr>
              <w:rFonts w:asciiTheme="minorEastAsia" w:hAnsiTheme="minorEastAsia"/>
              <w:color w:val="auto"/>
              <w:sz w:val="21"/>
              <w:szCs w:val="21"/>
            </w:rPr>
            <w:t>3</w:t>
          </w:r>
          <w:r>
            <w:rPr>
              <w:rFonts w:asciiTheme="minorEastAsia" w:hAnsiTheme="minorEastAsia"/>
              <w:color w:val="auto"/>
              <w:sz w:val="21"/>
              <w:szCs w:val="21"/>
            </w:rPr>
            <w:fldChar w:fldCharType="end"/>
          </w:r>
          <w:r>
            <w:rPr>
              <w:rFonts w:asciiTheme="minorEastAsia" w:hAnsiTheme="minorEastAsia"/>
              <w:color w:val="auto"/>
              <w:sz w:val="21"/>
              <w:szCs w:val="21"/>
            </w:rPr>
            <w:fldChar w:fldCharType="end"/>
          </w:r>
        </w:p>
        <w:p>
          <w:pPr>
            <w:pStyle w:val="17"/>
            <w:tabs>
              <w:tab w:val="right" w:leader="dot" w:pos="9627"/>
            </w:tabs>
            <w:spacing w:before="0" w:after="0" w:line="400" w:lineRule="exact"/>
            <w:rPr>
              <w:rFonts w:asciiTheme="minorEastAsia" w:hAnsiTheme="minorEastAsia" w:cstheme="minorBidi"/>
              <w:b w:val="0"/>
              <w:bCs w:val="0"/>
              <w:caps w:val="0"/>
              <w:color w:val="auto"/>
              <w:sz w:val="21"/>
              <w:szCs w:val="21"/>
            </w:rPr>
          </w:pPr>
          <w:r>
            <w:rPr>
              <w:color w:val="auto"/>
            </w:rPr>
            <w:fldChar w:fldCharType="begin"/>
          </w:r>
          <w:r>
            <w:rPr>
              <w:color w:val="auto"/>
            </w:rPr>
            <w:instrText xml:space="preserve"> HYPERLINK \l "_Toc152792121" </w:instrText>
          </w:r>
          <w:r>
            <w:rPr>
              <w:color w:val="auto"/>
            </w:rPr>
            <w:fldChar w:fldCharType="separate"/>
          </w:r>
          <w:r>
            <w:rPr>
              <w:rStyle w:val="29"/>
              <w:rFonts w:asciiTheme="minorEastAsia" w:hAnsiTheme="minorEastAsia"/>
              <w:b w:val="0"/>
              <w:color w:val="auto"/>
              <w:sz w:val="21"/>
              <w:szCs w:val="21"/>
            </w:rPr>
            <w:t>4</w:t>
          </w:r>
          <w:r>
            <w:rPr>
              <w:rStyle w:val="29"/>
              <w:rFonts w:hint="eastAsia" w:asciiTheme="minorEastAsia" w:hAnsiTheme="minorEastAsia"/>
              <w:b w:val="0"/>
              <w:color w:val="auto"/>
              <w:sz w:val="21"/>
              <w:szCs w:val="21"/>
            </w:rPr>
            <w:t xml:space="preserve"> 基本规定</w:t>
          </w:r>
          <w:r>
            <w:rPr>
              <w:rFonts w:asciiTheme="minorEastAsia" w:hAnsiTheme="minorEastAsia"/>
              <w:b w:val="0"/>
              <w:color w:val="auto"/>
              <w:sz w:val="21"/>
              <w:szCs w:val="21"/>
            </w:rPr>
            <w:tab/>
          </w:r>
          <w:r>
            <w:rPr>
              <w:rFonts w:asciiTheme="minorEastAsia" w:hAnsiTheme="minorEastAsia"/>
              <w:b w:val="0"/>
              <w:color w:val="auto"/>
              <w:sz w:val="21"/>
              <w:szCs w:val="21"/>
            </w:rPr>
            <w:fldChar w:fldCharType="begin"/>
          </w:r>
          <w:r>
            <w:rPr>
              <w:rFonts w:asciiTheme="minorEastAsia" w:hAnsiTheme="minorEastAsia"/>
              <w:b w:val="0"/>
              <w:color w:val="auto"/>
              <w:sz w:val="21"/>
              <w:szCs w:val="21"/>
            </w:rPr>
            <w:instrText xml:space="preserve"> PAGEREF _Toc152792121 \h </w:instrText>
          </w:r>
          <w:r>
            <w:rPr>
              <w:rFonts w:asciiTheme="minorEastAsia" w:hAnsiTheme="minorEastAsia"/>
              <w:b w:val="0"/>
              <w:color w:val="auto"/>
              <w:sz w:val="21"/>
              <w:szCs w:val="21"/>
            </w:rPr>
            <w:fldChar w:fldCharType="separate"/>
          </w:r>
          <w:r>
            <w:rPr>
              <w:rFonts w:asciiTheme="minorEastAsia" w:hAnsiTheme="minorEastAsia"/>
              <w:b w:val="0"/>
              <w:color w:val="auto"/>
              <w:sz w:val="21"/>
              <w:szCs w:val="21"/>
            </w:rPr>
            <w:t>3</w:t>
          </w:r>
          <w:r>
            <w:rPr>
              <w:rFonts w:asciiTheme="minorEastAsia" w:hAnsiTheme="minorEastAsia"/>
              <w:b w:val="0"/>
              <w:color w:val="auto"/>
              <w:sz w:val="21"/>
              <w:szCs w:val="21"/>
            </w:rPr>
            <w:fldChar w:fldCharType="end"/>
          </w:r>
          <w:r>
            <w:rPr>
              <w:rFonts w:asciiTheme="minorEastAsia" w:hAnsiTheme="minorEastAsia"/>
              <w:b w:val="0"/>
              <w:color w:val="auto"/>
              <w:sz w:val="21"/>
              <w:szCs w:val="21"/>
            </w:rPr>
            <w:fldChar w:fldCharType="end"/>
          </w:r>
        </w:p>
        <w:p>
          <w:pPr>
            <w:pStyle w:val="21"/>
            <w:tabs>
              <w:tab w:val="right" w:leader="dot" w:pos="9627"/>
            </w:tabs>
            <w:spacing w:line="400" w:lineRule="exact"/>
            <w:rPr>
              <w:rFonts w:asciiTheme="minorEastAsia" w:hAnsiTheme="minorEastAsia" w:cstheme="minorBidi"/>
              <w:smallCaps w:val="0"/>
              <w:color w:val="auto"/>
              <w:sz w:val="21"/>
              <w:szCs w:val="21"/>
            </w:rPr>
          </w:pPr>
          <w:r>
            <w:rPr>
              <w:color w:val="auto"/>
            </w:rPr>
            <w:fldChar w:fldCharType="begin"/>
          </w:r>
          <w:r>
            <w:rPr>
              <w:color w:val="auto"/>
            </w:rPr>
            <w:instrText xml:space="preserve"> HYPERLINK \l "_Toc152792122" </w:instrText>
          </w:r>
          <w:r>
            <w:rPr>
              <w:color w:val="auto"/>
            </w:rPr>
            <w:fldChar w:fldCharType="separate"/>
          </w:r>
          <w:r>
            <w:rPr>
              <w:rStyle w:val="29"/>
              <w:rFonts w:asciiTheme="minorEastAsia" w:hAnsiTheme="minorEastAsia"/>
              <w:color w:val="auto"/>
              <w:kern w:val="0"/>
              <w:sz w:val="21"/>
              <w:szCs w:val="21"/>
              <w14:scene3d w14:prst="orthographicFront">
                <w14:lightRig w14:rig="threePt" w14:dir="t">
                  <w14:rot w14:lat="0" w14:lon="0" w14:rev="0"/>
                </w14:lightRig>
              </w14:scene3d>
            </w:rPr>
            <w:t>4.1</w:t>
          </w:r>
          <w:r>
            <w:rPr>
              <w:rStyle w:val="29"/>
              <w:rFonts w:hint="eastAsia" w:asciiTheme="minorEastAsia" w:hAnsiTheme="minorEastAsia"/>
              <w:color w:val="auto"/>
              <w:sz w:val="21"/>
              <w:szCs w:val="21"/>
            </w:rPr>
            <w:t xml:space="preserve"> 一般规定</w:t>
          </w:r>
          <w:r>
            <w:rPr>
              <w:rFonts w:asciiTheme="minorEastAsia" w:hAnsiTheme="minorEastAsia"/>
              <w:color w:val="auto"/>
              <w:sz w:val="21"/>
              <w:szCs w:val="21"/>
            </w:rPr>
            <w:tab/>
          </w:r>
          <w:r>
            <w:rPr>
              <w:rFonts w:asciiTheme="minorEastAsia" w:hAnsiTheme="minorEastAsia"/>
              <w:color w:val="auto"/>
              <w:sz w:val="21"/>
              <w:szCs w:val="21"/>
            </w:rPr>
            <w:fldChar w:fldCharType="begin"/>
          </w:r>
          <w:r>
            <w:rPr>
              <w:rFonts w:asciiTheme="minorEastAsia" w:hAnsiTheme="minorEastAsia"/>
              <w:color w:val="auto"/>
              <w:sz w:val="21"/>
              <w:szCs w:val="21"/>
            </w:rPr>
            <w:instrText xml:space="preserve"> PAGEREF _Toc152792122 \h </w:instrText>
          </w:r>
          <w:r>
            <w:rPr>
              <w:rFonts w:asciiTheme="minorEastAsia" w:hAnsiTheme="minorEastAsia"/>
              <w:color w:val="auto"/>
              <w:sz w:val="21"/>
              <w:szCs w:val="21"/>
            </w:rPr>
            <w:fldChar w:fldCharType="separate"/>
          </w:r>
          <w:r>
            <w:rPr>
              <w:rFonts w:asciiTheme="minorEastAsia" w:hAnsiTheme="minorEastAsia"/>
              <w:color w:val="auto"/>
              <w:sz w:val="21"/>
              <w:szCs w:val="21"/>
            </w:rPr>
            <w:t>3</w:t>
          </w:r>
          <w:r>
            <w:rPr>
              <w:rFonts w:asciiTheme="minorEastAsia" w:hAnsiTheme="minorEastAsia"/>
              <w:color w:val="auto"/>
              <w:sz w:val="21"/>
              <w:szCs w:val="21"/>
            </w:rPr>
            <w:fldChar w:fldCharType="end"/>
          </w:r>
          <w:r>
            <w:rPr>
              <w:rFonts w:asciiTheme="minorEastAsia" w:hAnsiTheme="minorEastAsia"/>
              <w:color w:val="auto"/>
              <w:sz w:val="21"/>
              <w:szCs w:val="21"/>
            </w:rPr>
            <w:fldChar w:fldCharType="end"/>
          </w:r>
        </w:p>
        <w:p>
          <w:pPr>
            <w:pStyle w:val="21"/>
            <w:tabs>
              <w:tab w:val="right" w:leader="dot" w:pos="9627"/>
            </w:tabs>
            <w:spacing w:line="400" w:lineRule="exact"/>
            <w:rPr>
              <w:rFonts w:asciiTheme="minorEastAsia" w:hAnsiTheme="minorEastAsia" w:cstheme="minorBidi"/>
              <w:smallCaps w:val="0"/>
              <w:color w:val="auto"/>
              <w:sz w:val="21"/>
              <w:szCs w:val="21"/>
            </w:rPr>
          </w:pPr>
          <w:r>
            <w:rPr>
              <w:color w:val="auto"/>
            </w:rPr>
            <w:fldChar w:fldCharType="begin"/>
          </w:r>
          <w:r>
            <w:rPr>
              <w:color w:val="auto"/>
            </w:rPr>
            <w:instrText xml:space="preserve"> HYPERLINK \l "_Toc152792123" </w:instrText>
          </w:r>
          <w:r>
            <w:rPr>
              <w:color w:val="auto"/>
            </w:rPr>
            <w:fldChar w:fldCharType="separate"/>
          </w:r>
          <w:r>
            <w:rPr>
              <w:rStyle w:val="29"/>
              <w:rFonts w:asciiTheme="minorEastAsia" w:hAnsiTheme="minorEastAsia"/>
              <w:color w:val="auto"/>
              <w:kern w:val="0"/>
              <w:sz w:val="21"/>
              <w:szCs w:val="21"/>
              <w14:scene3d w14:prst="orthographicFront">
                <w14:lightRig w14:rig="threePt" w14:dir="t">
                  <w14:rot w14:lat="0" w14:lon="0" w14:rev="0"/>
                </w14:lightRig>
              </w14:scene3d>
            </w:rPr>
            <w:t>4.2</w:t>
          </w:r>
          <w:r>
            <w:rPr>
              <w:rStyle w:val="29"/>
              <w:rFonts w:hint="eastAsia" w:asciiTheme="minorEastAsia" w:hAnsiTheme="minorEastAsia"/>
              <w:color w:val="auto"/>
              <w:sz w:val="21"/>
              <w:szCs w:val="21"/>
            </w:rPr>
            <w:t xml:space="preserve"> 结构安全状态等级划分</w:t>
          </w:r>
          <w:r>
            <w:rPr>
              <w:rFonts w:asciiTheme="minorEastAsia" w:hAnsiTheme="minorEastAsia"/>
              <w:color w:val="auto"/>
              <w:sz w:val="21"/>
              <w:szCs w:val="21"/>
            </w:rPr>
            <w:tab/>
          </w:r>
          <w:r>
            <w:rPr>
              <w:rFonts w:asciiTheme="minorEastAsia" w:hAnsiTheme="minorEastAsia"/>
              <w:color w:val="auto"/>
              <w:sz w:val="21"/>
              <w:szCs w:val="21"/>
            </w:rPr>
            <w:fldChar w:fldCharType="begin"/>
          </w:r>
          <w:r>
            <w:rPr>
              <w:rFonts w:asciiTheme="minorEastAsia" w:hAnsiTheme="minorEastAsia"/>
              <w:color w:val="auto"/>
              <w:sz w:val="21"/>
              <w:szCs w:val="21"/>
            </w:rPr>
            <w:instrText xml:space="preserve"> PAGEREF _Toc152792123 \h </w:instrText>
          </w:r>
          <w:r>
            <w:rPr>
              <w:rFonts w:asciiTheme="minorEastAsia" w:hAnsiTheme="minorEastAsia"/>
              <w:color w:val="auto"/>
              <w:sz w:val="21"/>
              <w:szCs w:val="21"/>
            </w:rPr>
            <w:fldChar w:fldCharType="separate"/>
          </w:r>
          <w:r>
            <w:rPr>
              <w:rFonts w:asciiTheme="minorEastAsia" w:hAnsiTheme="minorEastAsia"/>
              <w:color w:val="auto"/>
              <w:sz w:val="21"/>
              <w:szCs w:val="21"/>
            </w:rPr>
            <w:t>4</w:t>
          </w:r>
          <w:r>
            <w:rPr>
              <w:rFonts w:asciiTheme="minorEastAsia" w:hAnsiTheme="minorEastAsia"/>
              <w:color w:val="auto"/>
              <w:sz w:val="21"/>
              <w:szCs w:val="21"/>
            </w:rPr>
            <w:fldChar w:fldCharType="end"/>
          </w:r>
          <w:r>
            <w:rPr>
              <w:rFonts w:asciiTheme="minorEastAsia" w:hAnsiTheme="minorEastAsia"/>
              <w:color w:val="auto"/>
              <w:sz w:val="21"/>
              <w:szCs w:val="21"/>
            </w:rPr>
            <w:fldChar w:fldCharType="end"/>
          </w:r>
        </w:p>
        <w:p>
          <w:pPr>
            <w:pStyle w:val="21"/>
            <w:tabs>
              <w:tab w:val="right" w:leader="dot" w:pos="9627"/>
            </w:tabs>
            <w:spacing w:line="400" w:lineRule="exact"/>
            <w:rPr>
              <w:rFonts w:asciiTheme="minorEastAsia" w:hAnsiTheme="minorEastAsia" w:cstheme="minorBidi"/>
              <w:smallCaps w:val="0"/>
              <w:color w:val="auto"/>
              <w:sz w:val="21"/>
              <w:szCs w:val="21"/>
            </w:rPr>
          </w:pPr>
          <w:r>
            <w:rPr>
              <w:color w:val="auto"/>
            </w:rPr>
            <w:fldChar w:fldCharType="begin"/>
          </w:r>
          <w:r>
            <w:rPr>
              <w:color w:val="auto"/>
            </w:rPr>
            <w:instrText xml:space="preserve"> HYPERLINK \l "_Toc152792124" </w:instrText>
          </w:r>
          <w:r>
            <w:rPr>
              <w:color w:val="auto"/>
            </w:rPr>
            <w:fldChar w:fldCharType="separate"/>
          </w:r>
          <w:r>
            <w:rPr>
              <w:rStyle w:val="29"/>
              <w:rFonts w:asciiTheme="minorEastAsia" w:hAnsiTheme="minorEastAsia"/>
              <w:color w:val="auto"/>
              <w:kern w:val="0"/>
              <w:sz w:val="21"/>
              <w:szCs w:val="21"/>
              <w14:scene3d w14:prst="orthographicFront">
                <w14:lightRig w14:rig="threePt" w14:dir="t">
                  <w14:rot w14:lat="0" w14:lon="0" w14:rev="0"/>
                </w14:lightRig>
              </w14:scene3d>
            </w:rPr>
            <w:t>4.3</w:t>
          </w:r>
          <w:r>
            <w:rPr>
              <w:rStyle w:val="29"/>
              <w:rFonts w:hint="eastAsia" w:asciiTheme="minorEastAsia" w:hAnsiTheme="minorEastAsia"/>
              <w:color w:val="auto"/>
              <w:sz w:val="21"/>
              <w:szCs w:val="21"/>
            </w:rPr>
            <w:t xml:space="preserve"> 结构安全评价流程</w:t>
          </w:r>
          <w:r>
            <w:rPr>
              <w:rFonts w:asciiTheme="minorEastAsia" w:hAnsiTheme="minorEastAsia"/>
              <w:color w:val="auto"/>
              <w:sz w:val="21"/>
              <w:szCs w:val="21"/>
            </w:rPr>
            <w:tab/>
          </w:r>
          <w:r>
            <w:rPr>
              <w:rFonts w:asciiTheme="minorEastAsia" w:hAnsiTheme="minorEastAsia"/>
              <w:color w:val="auto"/>
              <w:sz w:val="21"/>
              <w:szCs w:val="21"/>
            </w:rPr>
            <w:fldChar w:fldCharType="begin"/>
          </w:r>
          <w:r>
            <w:rPr>
              <w:rFonts w:asciiTheme="minorEastAsia" w:hAnsiTheme="minorEastAsia"/>
              <w:color w:val="auto"/>
              <w:sz w:val="21"/>
              <w:szCs w:val="21"/>
            </w:rPr>
            <w:instrText xml:space="preserve"> PAGEREF _Toc152792124 \h </w:instrText>
          </w:r>
          <w:r>
            <w:rPr>
              <w:rFonts w:asciiTheme="minorEastAsia" w:hAnsiTheme="minorEastAsia"/>
              <w:color w:val="auto"/>
              <w:sz w:val="21"/>
              <w:szCs w:val="21"/>
            </w:rPr>
            <w:fldChar w:fldCharType="separate"/>
          </w:r>
          <w:r>
            <w:rPr>
              <w:rFonts w:asciiTheme="minorEastAsia" w:hAnsiTheme="minorEastAsia"/>
              <w:color w:val="auto"/>
              <w:sz w:val="21"/>
              <w:szCs w:val="21"/>
            </w:rPr>
            <w:t>4</w:t>
          </w:r>
          <w:r>
            <w:rPr>
              <w:rFonts w:asciiTheme="minorEastAsia" w:hAnsiTheme="minorEastAsia"/>
              <w:color w:val="auto"/>
              <w:sz w:val="21"/>
              <w:szCs w:val="21"/>
            </w:rPr>
            <w:fldChar w:fldCharType="end"/>
          </w:r>
          <w:r>
            <w:rPr>
              <w:rFonts w:asciiTheme="minorEastAsia" w:hAnsiTheme="minorEastAsia"/>
              <w:color w:val="auto"/>
              <w:sz w:val="21"/>
              <w:szCs w:val="21"/>
            </w:rPr>
            <w:fldChar w:fldCharType="end"/>
          </w:r>
        </w:p>
        <w:p>
          <w:pPr>
            <w:pStyle w:val="17"/>
            <w:tabs>
              <w:tab w:val="right" w:leader="dot" w:pos="9627"/>
            </w:tabs>
            <w:spacing w:before="0" w:after="0" w:line="400" w:lineRule="exact"/>
            <w:rPr>
              <w:rFonts w:asciiTheme="minorEastAsia" w:hAnsiTheme="minorEastAsia" w:cstheme="minorBidi"/>
              <w:b w:val="0"/>
              <w:bCs w:val="0"/>
              <w:caps w:val="0"/>
              <w:color w:val="auto"/>
              <w:sz w:val="21"/>
              <w:szCs w:val="21"/>
            </w:rPr>
          </w:pPr>
          <w:r>
            <w:rPr>
              <w:color w:val="auto"/>
            </w:rPr>
            <w:fldChar w:fldCharType="begin"/>
          </w:r>
          <w:r>
            <w:rPr>
              <w:color w:val="auto"/>
            </w:rPr>
            <w:instrText xml:space="preserve"> HYPERLINK \l "_Toc152792125" </w:instrText>
          </w:r>
          <w:r>
            <w:rPr>
              <w:color w:val="auto"/>
            </w:rPr>
            <w:fldChar w:fldCharType="separate"/>
          </w:r>
          <w:r>
            <w:rPr>
              <w:rStyle w:val="29"/>
              <w:rFonts w:asciiTheme="minorEastAsia" w:hAnsiTheme="minorEastAsia"/>
              <w:b w:val="0"/>
              <w:color w:val="auto"/>
              <w:sz w:val="21"/>
              <w:szCs w:val="21"/>
            </w:rPr>
            <w:t>5</w:t>
          </w:r>
          <w:r>
            <w:rPr>
              <w:rStyle w:val="29"/>
              <w:rFonts w:hint="eastAsia" w:asciiTheme="minorEastAsia" w:hAnsiTheme="minorEastAsia"/>
              <w:b w:val="0"/>
              <w:color w:val="auto"/>
              <w:sz w:val="21"/>
              <w:szCs w:val="21"/>
            </w:rPr>
            <w:t xml:space="preserve"> 检</w:t>
          </w:r>
          <w:r>
            <w:rPr>
              <w:rStyle w:val="29"/>
              <w:rFonts w:asciiTheme="minorEastAsia" w:hAnsiTheme="minorEastAsia"/>
              <w:b w:val="0"/>
              <w:color w:val="auto"/>
              <w:sz w:val="21"/>
              <w:szCs w:val="21"/>
            </w:rPr>
            <w:t xml:space="preserve"> </w:t>
          </w:r>
          <w:r>
            <w:rPr>
              <w:rStyle w:val="29"/>
              <w:rFonts w:hint="eastAsia" w:asciiTheme="minorEastAsia" w:hAnsiTheme="minorEastAsia"/>
              <w:b w:val="0"/>
              <w:color w:val="auto"/>
              <w:sz w:val="21"/>
              <w:szCs w:val="21"/>
            </w:rPr>
            <w:t>查</w:t>
          </w:r>
          <w:r>
            <w:rPr>
              <w:rFonts w:asciiTheme="minorEastAsia" w:hAnsiTheme="minorEastAsia"/>
              <w:b w:val="0"/>
              <w:color w:val="auto"/>
              <w:sz w:val="21"/>
              <w:szCs w:val="21"/>
            </w:rPr>
            <w:tab/>
          </w:r>
          <w:r>
            <w:rPr>
              <w:rFonts w:asciiTheme="minorEastAsia" w:hAnsiTheme="minorEastAsia"/>
              <w:b w:val="0"/>
              <w:color w:val="auto"/>
              <w:sz w:val="21"/>
              <w:szCs w:val="21"/>
            </w:rPr>
            <w:fldChar w:fldCharType="begin"/>
          </w:r>
          <w:r>
            <w:rPr>
              <w:rFonts w:asciiTheme="minorEastAsia" w:hAnsiTheme="minorEastAsia"/>
              <w:b w:val="0"/>
              <w:color w:val="auto"/>
              <w:sz w:val="21"/>
              <w:szCs w:val="21"/>
            </w:rPr>
            <w:instrText xml:space="preserve"> PAGEREF _Toc152792125 \h </w:instrText>
          </w:r>
          <w:r>
            <w:rPr>
              <w:rFonts w:asciiTheme="minorEastAsia" w:hAnsiTheme="minorEastAsia"/>
              <w:b w:val="0"/>
              <w:color w:val="auto"/>
              <w:sz w:val="21"/>
              <w:szCs w:val="21"/>
            </w:rPr>
            <w:fldChar w:fldCharType="separate"/>
          </w:r>
          <w:r>
            <w:rPr>
              <w:rFonts w:asciiTheme="minorEastAsia" w:hAnsiTheme="minorEastAsia"/>
              <w:b w:val="0"/>
              <w:color w:val="auto"/>
              <w:sz w:val="21"/>
              <w:szCs w:val="21"/>
            </w:rPr>
            <w:t>5</w:t>
          </w:r>
          <w:r>
            <w:rPr>
              <w:rFonts w:asciiTheme="minorEastAsia" w:hAnsiTheme="minorEastAsia"/>
              <w:b w:val="0"/>
              <w:color w:val="auto"/>
              <w:sz w:val="21"/>
              <w:szCs w:val="21"/>
            </w:rPr>
            <w:fldChar w:fldCharType="end"/>
          </w:r>
          <w:r>
            <w:rPr>
              <w:rFonts w:asciiTheme="minorEastAsia" w:hAnsiTheme="minorEastAsia"/>
              <w:b w:val="0"/>
              <w:color w:val="auto"/>
              <w:sz w:val="21"/>
              <w:szCs w:val="21"/>
            </w:rPr>
            <w:fldChar w:fldCharType="end"/>
          </w:r>
        </w:p>
        <w:p>
          <w:pPr>
            <w:pStyle w:val="21"/>
            <w:tabs>
              <w:tab w:val="right" w:leader="dot" w:pos="9627"/>
            </w:tabs>
            <w:spacing w:line="400" w:lineRule="exact"/>
            <w:rPr>
              <w:rFonts w:asciiTheme="minorEastAsia" w:hAnsiTheme="minorEastAsia" w:cstheme="minorBidi"/>
              <w:smallCaps w:val="0"/>
              <w:color w:val="auto"/>
              <w:sz w:val="21"/>
              <w:szCs w:val="21"/>
            </w:rPr>
          </w:pPr>
          <w:r>
            <w:rPr>
              <w:color w:val="auto"/>
            </w:rPr>
            <w:fldChar w:fldCharType="begin"/>
          </w:r>
          <w:r>
            <w:rPr>
              <w:color w:val="auto"/>
            </w:rPr>
            <w:instrText xml:space="preserve"> HYPERLINK \l "_Toc152792126" </w:instrText>
          </w:r>
          <w:r>
            <w:rPr>
              <w:color w:val="auto"/>
            </w:rPr>
            <w:fldChar w:fldCharType="separate"/>
          </w:r>
          <w:r>
            <w:rPr>
              <w:rStyle w:val="29"/>
              <w:rFonts w:asciiTheme="minorEastAsia" w:hAnsiTheme="minorEastAsia"/>
              <w:color w:val="auto"/>
              <w:kern w:val="0"/>
              <w:sz w:val="21"/>
              <w:szCs w:val="21"/>
              <w14:scene3d w14:prst="orthographicFront">
                <w14:lightRig w14:rig="threePt" w14:dir="t">
                  <w14:rot w14:lat="0" w14:lon="0" w14:rev="0"/>
                </w14:lightRig>
              </w14:scene3d>
            </w:rPr>
            <w:t>5.1</w:t>
          </w:r>
          <w:r>
            <w:rPr>
              <w:rStyle w:val="29"/>
              <w:rFonts w:hint="eastAsia" w:asciiTheme="minorEastAsia" w:hAnsiTheme="minorEastAsia"/>
              <w:color w:val="auto"/>
              <w:sz w:val="21"/>
              <w:szCs w:val="21"/>
            </w:rPr>
            <w:t xml:space="preserve"> 一般规定</w:t>
          </w:r>
          <w:r>
            <w:rPr>
              <w:rFonts w:asciiTheme="minorEastAsia" w:hAnsiTheme="minorEastAsia"/>
              <w:color w:val="auto"/>
              <w:sz w:val="21"/>
              <w:szCs w:val="21"/>
            </w:rPr>
            <w:tab/>
          </w:r>
          <w:r>
            <w:rPr>
              <w:rFonts w:asciiTheme="minorEastAsia" w:hAnsiTheme="minorEastAsia"/>
              <w:color w:val="auto"/>
              <w:sz w:val="21"/>
              <w:szCs w:val="21"/>
            </w:rPr>
            <w:fldChar w:fldCharType="begin"/>
          </w:r>
          <w:r>
            <w:rPr>
              <w:rFonts w:asciiTheme="minorEastAsia" w:hAnsiTheme="minorEastAsia"/>
              <w:color w:val="auto"/>
              <w:sz w:val="21"/>
              <w:szCs w:val="21"/>
            </w:rPr>
            <w:instrText xml:space="preserve"> PAGEREF _Toc152792126 \h </w:instrText>
          </w:r>
          <w:r>
            <w:rPr>
              <w:rFonts w:asciiTheme="minorEastAsia" w:hAnsiTheme="minorEastAsia"/>
              <w:color w:val="auto"/>
              <w:sz w:val="21"/>
              <w:szCs w:val="21"/>
            </w:rPr>
            <w:fldChar w:fldCharType="separate"/>
          </w:r>
          <w:r>
            <w:rPr>
              <w:rFonts w:asciiTheme="minorEastAsia" w:hAnsiTheme="minorEastAsia"/>
              <w:color w:val="auto"/>
              <w:sz w:val="21"/>
              <w:szCs w:val="21"/>
            </w:rPr>
            <w:t>5</w:t>
          </w:r>
          <w:r>
            <w:rPr>
              <w:rFonts w:asciiTheme="minorEastAsia" w:hAnsiTheme="minorEastAsia"/>
              <w:color w:val="auto"/>
              <w:sz w:val="21"/>
              <w:szCs w:val="21"/>
            </w:rPr>
            <w:fldChar w:fldCharType="end"/>
          </w:r>
          <w:r>
            <w:rPr>
              <w:rFonts w:asciiTheme="minorEastAsia" w:hAnsiTheme="minorEastAsia"/>
              <w:color w:val="auto"/>
              <w:sz w:val="21"/>
              <w:szCs w:val="21"/>
            </w:rPr>
            <w:fldChar w:fldCharType="end"/>
          </w:r>
        </w:p>
        <w:p>
          <w:pPr>
            <w:pStyle w:val="21"/>
            <w:tabs>
              <w:tab w:val="right" w:leader="dot" w:pos="9627"/>
            </w:tabs>
            <w:spacing w:line="400" w:lineRule="exact"/>
            <w:rPr>
              <w:rFonts w:asciiTheme="minorEastAsia" w:hAnsiTheme="minorEastAsia" w:cstheme="minorBidi"/>
              <w:smallCaps w:val="0"/>
              <w:color w:val="auto"/>
              <w:sz w:val="21"/>
              <w:szCs w:val="21"/>
            </w:rPr>
          </w:pPr>
          <w:r>
            <w:rPr>
              <w:color w:val="auto"/>
            </w:rPr>
            <w:fldChar w:fldCharType="begin"/>
          </w:r>
          <w:r>
            <w:rPr>
              <w:color w:val="auto"/>
            </w:rPr>
            <w:instrText xml:space="preserve"> HYPERLINK \l "_Toc152792127" </w:instrText>
          </w:r>
          <w:r>
            <w:rPr>
              <w:color w:val="auto"/>
            </w:rPr>
            <w:fldChar w:fldCharType="separate"/>
          </w:r>
          <w:r>
            <w:rPr>
              <w:rStyle w:val="29"/>
              <w:rFonts w:asciiTheme="minorEastAsia" w:hAnsiTheme="minorEastAsia"/>
              <w:color w:val="auto"/>
              <w:kern w:val="0"/>
              <w:sz w:val="21"/>
              <w:szCs w:val="21"/>
              <w14:scene3d w14:prst="orthographicFront">
                <w14:lightRig w14:rig="threePt" w14:dir="t">
                  <w14:rot w14:lat="0" w14:lon="0" w14:rev="0"/>
                </w14:lightRig>
              </w14:scene3d>
            </w:rPr>
            <w:t>5.2</w:t>
          </w:r>
          <w:r>
            <w:rPr>
              <w:rStyle w:val="29"/>
              <w:rFonts w:hint="eastAsia" w:asciiTheme="minorEastAsia" w:hAnsiTheme="minorEastAsia"/>
              <w:color w:val="auto"/>
              <w:sz w:val="21"/>
              <w:szCs w:val="21"/>
            </w:rPr>
            <w:t xml:space="preserve"> 环境调查</w:t>
          </w:r>
          <w:r>
            <w:rPr>
              <w:rFonts w:asciiTheme="minorEastAsia" w:hAnsiTheme="minorEastAsia"/>
              <w:color w:val="auto"/>
              <w:sz w:val="21"/>
              <w:szCs w:val="21"/>
            </w:rPr>
            <w:tab/>
          </w:r>
          <w:r>
            <w:rPr>
              <w:rFonts w:asciiTheme="minorEastAsia" w:hAnsiTheme="minorEastAsia"/>
              <w:color w:val="auto"/>
              <w:sz w:val="21"/>
              <w:szCs w:val="21"/>
            </w:rPr>
            <w:fldChar w:fldCharType="begin"/>
          </w:r>
          <w:r>
            <w:rPr>
              <w:rFonts w:asciiTheme="minorEastAsia" w:hAnsiTheme="minorEastAsia"/>
              <w:color w:val="auto"/>
              <w:sz w:val="21"/>
              <w:szCs w:val="21"/>
            </w:rPr>
            <w:instrText xml:space="preserve"> PAGEREF _Toc152792127 \h </w:instrText>
          </w:r>
          <w:r>
            <w:rPr>
              <w:rFonts w:asciiTheme="minorEastAsia" w:hAnsiTheme="minorEastAsia"/>
              <w:color w:val="auto"/>
              <w:sz w:val="21"/>
              <w:szCs w:val="21"/>
            </w:rPr>
            <w:fldChar w:fldCharType="separate"/>
          </w:r>
          <w:r>
            <w:rPr>
              <w:rFonts w:asciiTheme="minorEastAsia" w:hAnsiTheme="minorEastAsia"/>
              <w:color w:val="auto"/>
              <w:sz w:val="21"/>
              <w:szCs w:val="21"/>
            </w:rPr>
            <w:t>5</w:t>
          </w:r>
          <w:r>
            <w:rPr>
              <w:rFonts w:asciiTheme="minorEastAsia" w:hAnsiTheme="minorEastAsia"/>
              <w:color w:val="auto"/>
              <w:sz w:val="21"/>
              <w:szCs w:val="21"/>
            </w:rPr>
            <w:fldChar w:fldCharType="end"/>
          </w:r>
          <w:r>
            <w:rPr>
              <w:rFonts w:asciiTheme="minorEastAsia" w:hAnsiTheme="minorEastAsia"/>
              <w:color w:val="auto"/>
              <w:sz w:val="21"/>
              <w:szCs w:val="21"/>
            </w:rPr>
            <w:fldChar w:fldCharType="end"/>
          </w:r>
        </w:p>
        <w:p>
          <w:pPr>
            <w:pStyle w:val="21"/>
            <w:tabs>
              <w:tab w:val="right" w:leader="dot" w:pos="9627"/>
            </w:tabs>
            <w:spacing w:line="400" w:lineRule="exact"/>
            <w:rPr>
              <w:rFonts w:asciiTheme="minorEastAsia" w:hAnsiTheme="minorEastAsia" w:cstheme="minorBidi"/>
              <w:smallCaps w:val="0"/>
              <w:color w:val="auto"/>
              <w:sz w:val="21"/>
              <w:szCs w:val="21"/>
            </w:rPr>
          </w:pPr>
          <w:r>
            <w:rPr>
              <w:color w:val="auto"/>
            </w:rPr>
            <w:fldChar w:fldCharType="begin"/>
          </w:r>
          <w:r>
            <w:rPr>
              <w:color w:val="auto"/>
            </w:rPr>
            <w:instrText xml:space="preserve"> HYPERLINK \l "_Toc152792128" </w:instrText>
          </w:r>
          <w:r>
            <w:rPr>
              <w:color w:val="auto"/>
            </w:rPr>
            <w:fldChar w:fldCharType="separate"/>
          </w:r>
          <w:r>
            <w:rPr>
              <w:rStyle w:val="29"/>
              <w:rFonts w:asciiTheme="minorEastAsia" w:hAnsiTheme="minorEastAsia"/>
              <w:color w:val="auto"/>
              <w:kern w:val="0"/>
              <w:sz w:val="21"/>
              <w:szCs w:val="21"/>
              <w14:scene3d w14:prst="orthographicFront">
                <w14:lightRig w14:rig="threePt" w14:dir="t">
                  <w14:rot w14:lat="0" w14:lon="0" w14:rev="0"/>
                </w14:lightRig>
              </w14:scene3d>
            </w:rPr>
            <w:t>5.3</w:t>
          </w:r>
          <w:r>
            <w:rPr>
              <w:rStyle w:val="29"/>
              <w:rFonts w:hint="eastAsia" w:asciiTheme="minorEastAsia" w:hAnsiTheme="minorEastAsia"/>
              <w:color w:val="auto"/>
              <w:sz w:val="21"/>
              <w:szCs w:val="21"/>
            </w:rPr>
            <w:t xml:space="preserve"> 初始检查</w:t>
          </w:r>
          <w:r>
            <w:rPr>
              <w:rFonts w:asciiTheme="minorEastAsia" w:hAnsiTheme="minorEastAsia"/>
              <w:color w:val="auto"/>
              <w:sz w:val="21"/>
              <w:szCs w:val="21"/>
            </w:rPr>
            <w:tab/>
          </w:r>
          <w:r>
            <w:rPr>
              <w:rFonts w:asciiTheme="minorEastAsia" w:hAnsiTheme="minorEastAsia"/>
              <w:color w:val="auto"/>
              <w:sz w:val="21"/>
              <w:szCs w:val="21"/>
            </w:rPr>
            <w:fldChar w:fldCharType="begin"/>
          </w:r>
          <w:r>
            <w:rPr>
              <w:rFonts w:asciiTheme="minorEastAsia" w:hAnsiTheme="minorEastAsia"/>
              <w:color w:val="auto"/>
              <w:sz w:val="21"/>
              <w:szCs w:val="21"/>
            </w:rPr>
            <w:instrText xml:space="preserve"> PAGEREF _Toc152792128 \h </w:instrText>
          </w:r>
          <w:r>
            <w:rPr>
              <w:rFonts w:asciiTheme="minorEastAsia" w:hAnsiTheme="minorEastAsia"/>
              <w:color w:val="auto"/>
              <w:sz w:val="21"/>
              <w:szCs w:val="21"/>
            </w:rPr>
            <w:fldChar w:fldCharType="separate"/>
          </w:r>
          <w:r>
            <w:rPr>
              <w:rFonts w:asciiTheme="minorEastAsia" w:hAnsiTheme="minorEastAsia"/>
              <w:color w:val="auto"/>
              <w:sz w:val="21"/>
              <w:szCs w:val="21"/>
            </w:rPr>
            <w:t>5</w:t>
          </w:r>
          <w:r>
            <w:rPr>
              <w:rFonts w:asciiTheme="minorEastAsia" w:hAnsiTheme="minorEastAsia"/>
              <w:color w:val="auto"/>
              <w:sz w:val="21"/>
              <w:szCs w:val="21"/>
            </w:rPr>
            <w:fldChar w:fldCharType="end"/>
          </w:r>
          <w:r>
            <w:rPr>
              <w:rFonts w:asciiTheme="minorEastAsia" w:hAnsiTheme="minorEastAsia"/>
              <w:color w:val="auto"/>
              <w:sz w:val="21"/>
              <w:szCs w:val="21"/>
            </w:rPr>
            <w:fldChar w:fldCharType="end"/>
          </w:r>
        </w:p>
        <w:p>
          <w:pPr>
            <w:pStyle w:val="21"/>
            <w:tabs>
              <w:tab w:val="right" w:leader="dot" w:pos="9627"/>
            </w:tabs>
            <w:spacing w:line="400" w:lineRule="exact"/>
            <w:rPr>
              <w:rFonts w:asciiTheme="minorEastAsia" w:hAnsiTheme="minorEastAsia" w:cstheme="minorBidi"/>
              <w:smallCaps w:val="0"/>
              <w:color w:val="auto"/>
              <w:sz w:val="21"/>
              <w:szCs w:val="21"/>
            </w:rPr>
          </w:pPr>
          <w:r>
            <w:rPr>
              <w:color w:val="auto"/>
            </w:rPr>
            <w:fldChar w:fldCharType="begin"/>
          </w:r>
          <w:r>
            <w:rPr>
              <w:color w:val="auto"/>
            </w:rPr>
            <w:instrText xml:space="preserve"> HYPERLINK \l "_Toc152792129" </w:instrText>
          </w:r>
          <w:r>
            <w:rPr>
              <w:color w:val="auto"/>
            </w:rPr>
            <w:fldChar w:fldCharType="separate"/>
          </w:r>
          <w:r>
            <w:rPr>
              <w:rStyle w:val="29"/>
              <w:rFonts w:asciiTheme="minorEastAsia" w:hAnsiTheme="minorEastAsia"/>
              <w:color w:val="auto"/>
              <w:kern w:val="0"/>
              <w:sz w:val="21"/>
              <w:szCs w:val="21"/>
              <w14:scene3d w14:prst="orthographicFront">
                <w14:lightRig w14:rig="threePt" w14:dir="t">
                  <w14:rot w14:lat="0" w14:lon="0" w14:rev="0"/>
                </w14:lightRig>
              </w14:scene3d>
            </w:rPr>
            <w:t>5.4</w:t>
          </w:r>
          <w:r>
            <w:rPr>
              <w:rStyle w:val="29"/>
              <w:rFonts w:hint="eastAsia" w:asciiTheme="minorEastAsia" w:hAnsiTheme="minorEastAsia"/>
              <w:color w:val="auto"/>
              <w:sz w:val="21"/>
              <w:szCs w:val="21"/>
            </w:rPr>
            <w:t xml:space="preserve"> 日常检查</w:t>
          </w:r>
          <w:r>
            <w:rPr>
              <w:rFonts w:asciiTheme="minorEastAsia" w:hAnsiTheme="minorEastAsia"/>
              <w:color w:val="auto"/>
              <w:sz w:val="21"/>
              <w:szCs w:val="21"/>
            </w:rPr>
            <w:tab/>
          </w:r>
          <w:r>
            <w:rPr>
              <w:rFonts w:asciiTheme="minorEastAsia" w:hAnsiTheme="minorEastAsia"/>
              <w:color w:val="auto"/>
              <w:sz w:val="21"/>
              <w:szCs w:val="21"/>
            </w:rPr>
            <w:fldChar w:fldCharType="begin"/>
          </w:r>
          <w:r>
            <w:rPr>
              <w:rFonts w:asciiTheme="minorEastAsia" w:hAnsiTheme="minorEastAsia"/>
              <w:color w:val="auto"/>
              <w:sz w:val="21"/>
              <w:szCs w:val="21"/>
            </w:rPr>
            <w:instrText xml:space="preserve"> PAGEREF _Toc152792129 \h </w:instrText>
          </w:r>
          <w:r>
            <w:rPr>
              <w:rFonts w:asciiTheme="minorEastAsia" w:hAnsiTheme="minorEastAsia"/>
              <w:color w:val="auto"/>
              <w:sz w:val="21"/>
              <w:szCs w:val="21"/>
            </w:rPr>
            <w:fldChar w:fldCharType="separate"/>
          </w:r>
          <w:r>
            <w:rPr>
              <w:rFonts w:asciiTheme="minorEastAsia" w:hAnsiTheme="minorEastAsia"/>
              <w:color w:val="auto"/>
              <w:sz w:val="21"/>
              <w:szCs w:val="21"/>
            </w:rPr>
            <w:t>6</w:t>
          </w:r>
          <w:r>
            <w:rPr>
              <w:rFonts w:asciiTheme="minorEastAsia" w:hAnsiTheme="minorEastAsia"/>
              <w:color w:val="auto"/>
              <w:sz w:val="21"/>
              <w:szCs w:val="21"/>
            </w:rPr>
            <w:fldChar w:fldCharType="end"/>
          </w:r>
          <w:r>
            <w:rPr>
              <w:rFonts w:asciiTheme="minorEastAsia" w:hAnsiTheme="minorEastAsia"/>
              <w:color w:val="auto"/>
              <w:sz w:val="21"/>
              <w:szCs w:val="21"/>
            </w:rPr>
            <w:fldChar w:fldCharType="end"/>
          </w:r>
        </w:p>
        <w:p>
          <w:pPr>
            <w:pStyle w:val="21"/>
            <w:tabs>
              <w:tab w:val="right" w:leader="dot" w:pos="9627"/>
            </w:tabs>
            <w:spacing w:line="400" w:lineRule="exact"/>
            <w:rPr>
              <w:rFonts w:asciiTheme="minorEastAsia" w:hAnsiTheme="minorEastAsia" w:cstheme="minorBidi"/>
              <w:smallCaps w:val="0"/>
              <w:color w:val="auto"/>
              <w:sz w:val="21"/>
              <w:szCs w:val="21"/>
            </w:rPr>
          </w:pPr>
          <w:r>
            <w:rPr>
              <w:color w:val="auto"/>
            </w:rPr>
            <w:fldChar w:fldCharType="begin"/>
          </w:r>
          <w:r>
            <w:rPr>
              <w:color w:val="auto"/>
            </w:rPr>
            <w:instrText xml:space="preserve"> HYPERLINK \l "_Toc152792130" </w:instrText>
          </w:r>
          <w:r>
            <w:rPr>
              <w:color w:val="auto"/>
            </w:rPr>
            <w:fldChar w:fldCharType="separate"/>
          </w:r>
          <w:r>
            <w:rPr>
              <w:rStyle w:val="29"/>
              <w:rFonts w:asciiTheme="minorEastAsia" w:hAnsiTheme="minorEastAsia"/>
              <w:color w:val="auto"/>
              <w:kern w:val="0"/>
              <w:sz w:val="21"/>
              <w:szCs w:val="21"/>
              <w14:scene3d w14:prst="orthographicFront">
                <w14:lightRig w14:rig="threePt" w14:dir="t">
                  <w14:rot w14:lat="0" w14:lon="0" w14:rev="0"/>
                </w14:lightRig>
              </w14:scene3d>
            </w:rPr>
            <w:t>5.5</w:t>
          </w:r>
          <w:r>
            <w:rPr>
              <w:rStyle w:val="29"/>
              <w:rFonts w:hint="eastAsia" w:asciiTheme="minorEastAsia" w:hAnsiTheme="minorEastAsia"/>
              <w:color w:val="auto"/>
              <w:sz w:val="21"/>
              <w:szCs w:val="21"/>
            </w:rPr>
            <w:t xml:space="preserve"> 定期检查</w:t>
          </w:r>
          <w:r>
            <w:rPr>
              <w:rFonts w:asciiTheme="minorEastAsia" w:hAnsiTheme="minorEastAsia"/>
              <w:color w:val="auto"/>
              <w:sz w:val="21"/>
              <w:szCs w:val="21"/>
            </w:rPr>
            <w:tab/>
          </w:r>
          <w:r>
            <w:rPr>
              <w:rFonts w:asciiTheme="minorEastAsia" w:hAnsiTheme="minorEastAsia"/>
              <w:color w:val="auto"/>
              <w:sz w:val="21"/>
              <w:szCs w:val="21"/>
            </w:rPr>
            <w:fldChar w:fldCharType="begin"/>
          </w:r>
          <w:r>
            <w:rPr>
              <w:rFonts w:asciiTheme="minorEastAsia" w:hAnsiTheme="minorEastAsia"/>
              <w:color w:val="auto"/>
              <w:sz w:val="21"/>
              <w:szCs w:val="21"/>
            </w:rPr>
            <w:instrText xml:space="preserve"> PAGEREF _Toc152792130 \h </w:instrText>
          </w:r>
          <w:r>
            <w:rPr>
              <w:rFonts w:asciiTheme="minorEastAsia" w:hAnsiTheme="minorEastAsia"/>
              <w:color w:val="auto"/>
              <w:sz w:val="21"/>
              <w:szCs w:val="21"/>
            </w:rPr>
            <w:fldChar w:fldCharType="separate"/>
          </w:r>
          <w:r>
            <w:rPr>
              <w:rFonts w:asciiTheme="minorEastAsia" w:hAnsiTheme="minorEastAsia"/>
              <w:color w:val="auto"/>
              <w:sz w:val="21"/>
              <w:szCs w:val="21"/>
            </w:rPr>
            <w:t>7</w:t>
          </w:r>
          <w:r>
            <w:rPr>
              <w:rFonts w:asciiTheme="minorEastAsia" w:hAnsiTheme="minorEastAsia"/>
              <w:color w:val="auto"/>
              <w:sz w:val="21"/>
              <w:szCs w:val="21"/>
            </w:rPr>
            <w:fldChar w:fldCharType="end"/>
          </w:r>
          <w:r>
            <w:rPr>
              <w:rFonts w:asciiTheme="minorEastAsia" w:hAnsiTheme="minorEastAsia"/>
              <w:color w:val="auto"/>
              <w:sz w:val="21"/>
              <w:szCs w:val="21"/>
            </w:rPr>
            <w:fldChar w:fldCharType="end"/>
          </w:r>
          <w:bookmarkStart w:id="280" w:name="_GoBack"/>
          <w:bookmarkEnd w:id="280"/>
        </w:p>
        <w:p>
          <w:pPr>
            <w:pStyle w:val="21"/>
            <w:tabs>
              <w:tab w:val="right" w:leader="dot" w:pos="9627"/>
            </w:tabs>
            <w:spacing w:line="400" w:lineRule="exact"/>
            <w:rPr>
              <w:rFonts w:asciiTheme="minorEastAsia" w:hAnsiTheme="minorEastAsia" w:cstheme="minorBidi"/>
              <w:smallCaps w:val="0"/>
              <w:color w:val="auto"/>
              <w:sz w:val="21"/>
              <w:szCs w:val="21"/>
            </w:rPr>
          </w:pPr>
          <w:r>
            <w:rPr>
              <w:color w:val="auto"/>
            </w:rPr>
            <w:fldChar w:fldCharType="begin"/>
          </w:r>
          <w:r>
            <w:rPr>
              <w:color w:val="auto"/>
            </w:rPr>
            <w:instrText xml:space="preserve"> HYPERLINK \l "_Toc152792131" </w:instrText>
          </w:r>
          <w:r>
            <w:rPr>
              <w:color w:val="auto"/>
            </w:rPr>
            <w:fldChar w:fldCharType="separate"/>
          </w:r>
          <w:r>
            <w:rPr>
              <w:rStyle w:val="29"/>
              <w:rFonts w:asciiTheme="minorEastAsia" w:hAnsiTheme="minorEastAsia"/>
              <w:color w:val="auto"/>
              <w:kern w:val="0"/>
              <w:sz w:val="21"/>
              <w:szCs w:val="21"/>
              <w14:scene3d w14:prst="orthographicFront">
                <w14:lightRig w14:rig="threePt" w14:dir="t">
                  <w14:rot w14:lat="0" w14:lon="0" w14:rev="0"/>
                </w14:lightRig>
              </w14:scene3d>
            </w:rPr>
            <w:t>5.6</w:t>
          </w:r>
          <w:r>
            <w:rPr>
              <w:rStyle w:val="29"/>
              <w:rFonts w:hint="eastAsia" w:asciiTheme="minorEastAsia" w:hAnsiTheme="minorEastAsia"/>
              <w:color w:val="auto"/>
              <w:sz w:val="21"/>
              <w:szCs w:val="21"/>
            </w:rPr>
            <w:t xml:space="preserve"> 特殊检查</w:t>
          </w:r>
          <w:r>
            <w:rPr>
              <w:rFonts w:asciiTheme="minorEastAsia" w:hAnsiTheme="minorEastAsia"/>
              <w:color w:val="auto"/>
              <w:sz w:val="21"/>
              <w:szCs w:val="21"/>
            </w:rPr>
            <w:tab/>
          </w:r>
          <w:r>
            <w:rPr>
              <w:rFonts w:asciiTheme="minorEastAsia" w:hAnsiTheme="minorEastAsia"/>
              <w:color w:val="auto"/>
              <w:sz w:val="21"/>
              <w:szCs w:val="21"/>
            </w:rPr>
            <w:fldChar w:fldCharType="begin"/>
          </w:r>
          <w:r>
            <w:rPr>
              <w:rFonts w:asciiTheme="minorEastAsia" w:hAnsiTheme="minorEastAsia"/>
              <w:color w:val="auto"/>
              <w:sz w:val="21"/>
              <w:szCs w:val="21"/>
            </w:rPr>
            <w:instrText xml:space="preserve"> PAGEREF _Toc152792131 \h </w:instrText>
          </w:r>
          <w:r>
            <w:rPr>
              <w:rFonts w:asciiTheme="minorEastAsia" w:hAnsiTheme="minorEastAsia"/>
              <w:color w:val="auto"/>
              <w:sz w:val="21"/>
              <w:szCs w:val="21"/>
            </w:rPr>
            <w:fldChar w:fldCharType="separate"/>
          </w:r>
          <w:r>
            <w:rPr>
              <w:rFonts w:asciiTheme="minorEastAsia" w:hAnsiTheme="minorEastAsia"/>
              <w:color w:val="auto"/>
              <w:sz w:val="21"/>
              <w:szCs w:val="21"/>
            </w:rPr>
            <w:t>7</w:t>
          </w:r>
          <w:r>
            <w:rPr>
              <w:rFonts w:asciiTheme="minorEastAsia" w:hAnsiTheme="minorEastAsia"/>
              <w:color w:val="auto"/>
              <w:sz w:val="21"/>
              <w:szCs w:val="21"/>
            </w:rPr>
            <w:fldChar w:fldCharType="end"/>
          </w:r>
          <w:r>
            <w:rPr>
              <w:rFonts w:asciiTheme="minorEastAsia" w:hAnsiTheme="minorEastAsia"/>
              <w:color w:val="auto"/>
              <w:sz w:val="21"/>
              <w:szCs w:val="21"/>
            </w:rPr>
            <w:fldChar w:fldCharType="end"/>
          </w:r>
        </w:p>
        <w:p>
          <w:pPr>
            <w:pStyle w:val="21"/>
            <w:tabs>
              <w:tab w:val="right" w:leader="dot" w:pos="9627"/>
            </w:tabs>
            <w:spacing w:line="400" w:lineRule="exact"/>
            <w:rPr>
              <w:rFonts w:asciiTheme="minorEastAsia" w:hAnsiTheme="minorEastAsia" w:cstheme="minorBidi"/>
              <w:smallCaps w:val="0"/>
              <w:color w:val="auto"/>
              <w:sz w:val="21"/>
              <w:szCs w:val="21"/>
            </w:rPr>
          </w:pPr>
          <w:r>
            <w:rPr>
              <w:color w:val="auto"/>
            </w:rPr>
            <w:fldChar w:fldCharType="begin"/>
          </w:r>
          <w:r>
            <w:rPr>
              <w:color w:val="auto"/>
            </w:rPr>
            <w:instrText xml:space="preserve"> HYPERLINK \l "_Toc152792132" </w:instrText>
          </w:r>
          <w:r>
            <w:rPr>
              <w:color w:val="auto"/>
            </w:rPr>
            <w:fldChar w:fldCharType="separate"/>
          </w:r>
          <w:r>
            <w:rPr>
              <w:rStyle w:val="29"/>
              <w:rFonts w:asciiTheme="minorEastAsia" w:hAnsiTheme="minorEastAsia"/>
              <w:color w:val="auto"/>
              <w:kern w:val="0"/>
              <w:sz w:val="21"/>
              <w:szCs w:val="21"/>
              <w14:scene3d w14:prst="orthographicFront">
                <w14:lightRig w14:rig="threePt" w14:dir="t">
                  <w14:rot w14:lat="0" w14:lon="0" w14:rev="0"/>
                </w14:lightRig>
              </w14:scene3d>
            </w:rPr>
            <w:t>5.7</w:t>
          </w:r>
          <w:r>
            <w:rPr>
              <w:rStyle w:val="29"/>
              <w:rFonts w:hint="eastAsia" w:asciiTheme="minorEastAsia" w:hAnsiTheme="minorEastAsia"/>
              <w:color w:val="auto"/>
              <w:sz w:val="21"/>
              <w:szCs w:val="21"/>
            </w:rPr>
            <w:t xml:space="preserve"> 专项检查</w:t>
          </w:r>
          <w:r>
            <w:rPr>
              <w:rFonts w:asciiTheme="minorEastAsia" w:hAnsiTheme="minorEastAsia"/>
              <w:color w:val="auto"/>
              <w:sz w:val="21"/>
              <w:szCs w:val="21"/>
            </w:rPr>
            <w:tab/>
          </w:r>
          <w:r>
            <w:rPr>
              <w:rFonts w:asciiTheme="minorEastAsia" w:hAnsiTheme="minorEastAsia"/>
              <w:color w:val="auto"/>
              <w:sz w:val="21"/>
              <w:szCs w:val="21"/>
            </w:rPr>
            <w:fldChar w:fldCharType="begin"/>
          </w:r>
          <w:r>
            <w:rPr>
              <w:rFonts w:asciiTheme="minorEastAsia" w:hAnsiTheme="minorEastAsia"/>
              <w:color w:val="auto"/>
              <w:sz w:val="21"/>
              <w:szCs w:val="21"/>
            </w:rPr>
            <w:instrText xml:space="preserve"> PAGEREF _Toc152792132 \h </w:instrText>
          </w:r>
          <w:r>
            <w:rPr>
              <w:rFonts w:asciiTheme="minorEastAsia" w:hAnsiTheme="minorEastAsia"/>
              <w:color w:val="auto"/>
              <w:sz w:val="21"/>
              <w:szCs w:val="21"/>
            </w:rPr>
            <w:fldChar w:fldCharType="separate"/>
          </w:r>
          <w:r>
            <w:rPr>
              <w:rFonts w:asciiTheme="minorEastAsia" w:hAnsiTheme="minorEastAsia"/>
              <w:color w:val="auto"/>
              <w:sz w:val="21"/>
              <w:szCs w:val="21"/>
            </w:rPr>
            <w:t>9</w:t>
          </w:r>
          <w:r>
            <w:rPr>
              <w:rFonts w:asciiTheme="minorEastAsia" w:hAnsiTheme="minorEastAsia"/>
              <w:color w:val="auto"/>
              <w:sz w:val="21"/>
              <w:szCs w:val="21"/>
            </w:rPr>
            <w:fldChar w:fldCharType="end"/>
          </w:r>
          <w:r>
            <w:rPr>
              <w:rFonts w:asciiTheme="minorEastAsia" w:hAnsiTheme="minorEastAsia"/>
              <w:color w:val="auto"/>
              <w:sz w:val="21"/>
              <w:szCs w:val="21"/>
            </w:rPr>
            <w:fldChar w:fldCharType="end"/>
          </w:r>
        </w:p>
        <w:p>
          <w:pPr>
            <w:pStyle w:val="21"/>
            <w:tabs>
              <w:tab w:val="right" w:leader="dot" w:pos="9627"/>
            </w:tabs>
            <w:spacing w:line="400" w:lineRule="exact"/>
            <w:rPr>
              <w:rFonts w:asciiTheme="minorEastAsia" w:hAnsiTheme="minorEastAsia" w:cstheme="minorBidi"/>
              <w:smallCaps w:val="0"/>
              <w:color w:val="auto"/>
              <w:sz w:val="21"/>
              <w:szCs w:val="21"/>
            </w:rPr>
          </w:pPr>
          <w:r>
            <w:rPr>
              <w:color w:val="auto"/>
            </w:rPr>
            <w:fldChar w:fldCharType="begin"/>
          </w:r>
          <w:r>
            <w:rPr>
              <w:color w:val="auto"/>
            </w:rPr>
            <w:instrText xml:space="preserve"> HYPERLINK \l "_Toc152792133" </w:instrText>
          </w:r>
          <w:r>
            <w:rPr>
              <w:color w:val="auto"/>
            </w:rPr>
            <w:fldChar w:fldCharType="separate"/>
          </w:r>
          <w:r>
            <w:rPr>
              <w:rStyle w:val="29"/>
              <w:rFonts w:asciiTheme="minorEastAsia" w:hAnsiTheme="minorEastAsia"/>
              <w:color w:val="auto"/>
              <w:kern w:val="0"/>
              <w:sz w:val="21"/>
              <w:szCs w:val="21"/>
              <w14:scene3d w14:prst="orthographicFront">
                <w14:lightRig w14:rig="threePt" w14:dir="t">
                  <w14:rot w14:lat="0" w14:lon="0" w14:rev="0"/>
                </w14:lightRig>
              </w14:scene3d>
            </w:rPr>
            <w:t>5.8</w:t>
          </w:r>
          <w:r>
            <w:rPr>
              <w:rStyle w:val="29"/>
              <w:rFonts w:hint="eastAsia" w:asciiTheme="minorEastAsia" w:hAnsiTheme="minorEastAsia"/>
              <w:color w:val="auto"/>
              <w:sz w:val="21"/>
              <w:szCs w:val="21"/>
            </w:rPr>
            <w:t xml:space="preserve"> 处置后复查</w:t>
          </w:r>
          <w:r>
            <w:rPr>
              <w:rFonts w:asciiTheme="minorEastAsia" w:hAnsiTheme="minorEastAsia"/>
              <w:color w:val="auto"/>
              <w:sz w:val="21"/>
              <w:szCs w:val="21"/>
            </w:rPr>
            <w:tab/>
          </w:r>
          <w:r>
            <w:rPr>
              <w:rFonts w:asciiTheme="minorEastAsia" w:hAnsiTheme="minorEastAsia"/>
              <w:color w:val="auto"/>
              <w:sz w:val="21"/>
              <w:szCs w:val="21"/>
            </w:rPr>
            <w:fldChar w:fldCharType="begin"/>
          </w:r>
          <w:r>
            <w:rPr>
              <w:rFonts w:asciiTheme="minorEastAsia" w:hAnsiTheme="minorEastAsia"/>
              <w:color w:val="auto"/>
              <w:sz w:val="21"/>
              <w:szCs w:val="21"/>
            </w:rPr>
            <w:instrText xml:space="preserve"> PAGEREF _Toc152792133 \h </w:instrText>
          </w:r>
          <w:r>
            <w:rPr>
              <w:rFonts w:asciiTheme="minorEastAsia" w:hAnsiTheme="minorEastAsia"/>
              <w:color w:val="auto"/>
              <w:sz w:val="21"/>
              <w:szCs w:val="21"/>
            </w:rPr>
            <w:fldChar w:fldCharType="separate"/>
          </w:r>
          <w:r>
            <w:rPr>
              <w:rFonts w:asciiTheme="minorEastAsia" w:hAnsiTheme="minorEastAsia"/>
              <w:color w:val="auto"/>
              <w:sz w:val="21"/>
              <w:szCs w:val="21"/>
            </w:rPr>
            <w:t>9</w:t>
          </w:r>
          <w:r>
            <w:rPr>
              <w:rFonts w:asciiTheme="minorEastAsia" w:hAnsiTheme="minorEastAsia"/>
              <w:color w:val="auto"/>
              <w:sz w:val="21"/>
              <w:szCs w:val="21"/>
            </w:rPr>
            <w:fldChar w:fldCharType="end"/>
          </w:r>
          <w:r>
            <w:rPr>
              <w:rFonts w:asciiTheme="minorEastAsia" w:hAnsiTheme="minorEastAsia"/>
              <w:color w:val="auto"/>
              <w:sz w:val="21"/>
              <w:szCs w:val="21"/>
            </w:rPr>
            <w:fldChar w:fldCharType="end"/>
          </w:r>
        </w:p>
        <w:p>
          <w:pPr>
            <w:pStyle w:val="17"/>
            <w:tabs>
              <w:tab w:val="right" w:leader="dot" w:pos="9627"/>
            </w:tabs>
            <w:spacing w:before="0" w:after="0" w:line="400" w:lineRule="exact"/>
            <w:rPr>
              <w:rFonts w:asciiTheme="minorEastAsia" w:hAnsiTheme="minorEastAsia" w:cstheme="minorBidi"/>
              <w:b w:val="0"/>
              <w:bCs w:val="0"/>
              <w:caps w:val="0"/>
              <w:color w:val="auto"/>
              <w:sz w:val="21"/>
              <w:szCs w:val="21"/>
            </w:rPr>
          </w:pPr>
          <w:r>
            <w:rPr>
              <w:color w:val="auto"/>
            </w:rPr>
            <w:fldChar w:fldCharType="begin"/>
          </w:r>
          <w:r>
            <w:rPr>
              <w:color w:val="auto"/>
            </w:rPr>
            <w:instrText xml:space="preserve"> HYPERLINK \l "_Toc152792134" </w:instrText>
          </w:r>
          <w:r>
            <w:rPr>
              <w:color w:val="auto"/>
            </w:rPr>
            <w:fldChar w:fldCharType="separate"/>
          </w:r>
          <w:r>
            <w:rPr>
              <w:rStyle w:val="29"/>
              <w:rFonts w:asciiTheme="minorEastAsia" w:hAnsiTheme="minorEastAsia"/>
              <w:b w:val="0"/>
              <w:color w:val="auto"/>
              <w:sz w:val="21"/>
              <w:szCs w:val="21"/>
            </w:rPr>
            <w:t>6</w:t>
          </w:r>
          <w:r>
            <w:rPr>
              <w:rStyle w:val="29"/>
              <w:rFonts w:hint="eastAsia" w:asciiTheme="minorEastAsia" w:hAnsiTheme="minorEastAsia"/>
              <w:b w:val="0"/>
              <w:color w:val="auto"/>
              <w:sz w:val="21"/>
              <w:szCs w:val="21"/>
            </w:rPr>
            <w:t xml:space="preserve"> 监</w:t>
          </w:r>
          <w:r>
            <w:rPr>
              <w:rStyle w:val="29"/>
              <w:rFonts w:asciiTheme="minorEastAsia" w:hAnsiTheme="minorEastAsia"/>
              <w:b w:val="0"/>
              <w:color w:val="auto"/>
              <w:sz w:val="21"/>
              <w:szCs w:val="21"/>
            </w:rPr>
            <w:t xml:space="preserve"> </w:t>
          </w:r>
          <w:r>
            <w:rPr>
              <w:rStyle w:val="29"/>
              <w:rFonts w:hint="eastAsia" w:asciiTheme="minorEastAsia" w:hAnsiTheme="minorEastAsia"/>
              <w:b w:val="0"/>
              <w:color w:val="auto"/>
              <w:sz w:val="21"/>
              <w:szCs w:val="21"/>
            </w:rPr>
            <w:t>测</w:t>
          </w:r>
          <w:r>
            <w:rPr>
              <w:rFonts w:asciiTheme="minorEastAsia" w:hAnsiTheme="minorEastAsia"/>
              <w:b w:val="0"/>
              <w:color w:val="auto"/>
              <w:sz w:val="21"/>
              <w:szCs w:val="21"/>
            </w:rPr>
            <w:tab/>
          </w:r>
          <w:r>
            <w:rPr>
              <w:rFonts w:asciiTheme="minorEastAsia" w:hAnsiTheme="minorEastAsia"/>
              <w:b w:val="0"/>
              <w:color w:val="auto"/>
              <w:sz w:val="21"/>
              <w:szCs w:val="21"/>
            </w:rPr>
            <w:fldChar w:fldCharType="begin"/>
          </w:r>
          <w:r>
            <w:rPr>
              <w:rFonts w:asciiTheme="minorEastAsia" w:hAnsiTheme="minorEastAsia"/>
              <w:b w:val="0"/>
              <w:color w:val="auto"/>
              <w:sz w:val="21"/>
              <w:szCs w:val="21"/>
            </w:rPr>
            <w:instrText xml:space="preserve"> PAGEREF _Toc152792134 \h </w:instrText>
          </w:r>
          <w:r>
            <w:rPr>
              <w:rFonts w:asciiTheme="minorEastAsia" w:hAnsiTheme="minorEastAsia"/>
              <w:b w:val="0"/>
              <w:color w:val="auto"/>
              <w:sz w:val="21"/>
              <w:szCs w:val="21"/>
            </w:rPr>
            <w:fldChar w:fldCharType="separate"/>
          </w:r>
          <w:r>
            <w:rPr>
              <w:rFonts w:asciiTheme="minorEastAsia" w:hAnsiTheme="minorEastAsia"/>
              <w:b w:val="0"/>
              <w:color w:val="auto"/>
              <w:sz w:val="21"/>
              <w:szCs w:val="21"/>
            </w:rPr>
            <w:t>9</w:t>
          </w:r>
          <w:r>
            <w:rPr>
              <w:rFonts w:asciiTheme="minorEastAsia" w:hAnsiTheme="minorEastAsia"/>
              <w:b w:val="0"/>
              <w:color w:val="auto"/>
              <w:sz w:val="21"/>
              <w:szCs w:val="21"/>
            </w:rPr>
            <w:fldChar w:fldCharType="end"/>
          </w:r>
          <w:r>
            <w:rPr>
              <w:rFonts w:asciiTheme="minorEastAsia" w:hAnsiTheme="minorEastAsia"/>
              <w:b w:val="0"/>
              <w:color w:val="auto"/>
              <w:sz w:val="21"/>
              <w:szCs w:val="21"/>
            </w:rPr>
            <w:fldChar w:fldCharType="end"/>
          </w:r>
        </w:p>
        <w:p>
          <w:pPr>
            <w:pStyle w:val="21"/>
            <w:tabs>
              <w:tab w:val="right" w:leader="dot" w:pos="9627"/>
            </w:tabs>
            <w:spacing w:line="400" w:lineRule="exact"/>
            <w:rPr>
              <w:rFonts w:asciiTheme="minorEastAsia" w:hAnsiTheme="minorEastAsia" w:cstheme="minorBidi"/>
              <w:smallCaps w:val="0"/>
              <w:color w:val="auto"/>
              <w:sz w:val="21"/>
              <w:szCs w:val="21"/>
            </w:rPr>
          </w:pPr>
          <w:r>
            <w:rPr>
              <w:color w:val="auto"/>
            </w:rPr>
            <w:fldChar w:fldCharType="begin"/>
          </w:r>
          <w:r>
            <w:rPr>
              <w:color w:val="auto"/>
            </w:rPr>
            <w:instrText xml:space="preserve"> HYPERLINK \l "_Toc152792135" </w:instrText>
          </w:r>
          <w:r>
            <w:rPr>
              <w:color w:val="auto"/>
            </w:rPr>
            <w:fldChar w:fldCharType="separate"/>
          </w:r>
          <w:r>
            <w:rPr>
              <w:rStyle w:val="29"/>
              <w:rFonts w:asciiTheme="minorEastAsia" w:hAnsiTheme="minorEastAsia"/>
              <w:color w:val="auto"/>
              <w:kern w:val="0"/>
              <w:sz w:val="21"/>
              <w:szCs w:val="21"/>
              <w14:scene3d w14:prst="orthographicFront">
                <w14:lightRig w14:rig="threePt" w14:dir="t">
                  <w14:rot w14:lat="0" w14:lon="0" w14:rev="0"/>
                </w14:lightRig>
              </w14:scene3d>
            </w:rPr>
            <w:t>6.1</w:t>
          </w:r>
          <w:r>
            <w:rPr>
              <w:rStyle w:val="29"/>
              <w:rFonts w:hint="eastAsia" w:asciiTheme="minorEastAsia" w:hAnsiTheme="minorEastAsia"/>
              <w:color w:val="auto"/>
              <w:sz w:val="21"/>
              <w:szCs w:val="21"/>
            </w:rPr>
            <w:t xml:space="preserve"> 一般规定</w:t>
          </w:r>
          <w:r>
            <w:rPr>
              <w:rFonts w:asciiTheme="minorEastAsia" w:hAnsiTheme="minorEastAsia"/>
              <w:color w:val="auto"/>
              <w:sz w:val="21"/>
              <w:szCs w:val="21"/>
            </w:rPr>
            <w:tab/>
          </w:r>
          <w:r>
            <w:rPr>
              <w:rFonts w:asciiTheme="minorEastAsia" w:hAnsiTheme="minorEastAsia"/>
              <w:color w:val="auto"/>
              <w:sz w:val="21"/>
              <w:szCs w:val="21"/>
            </w:rPr>
            <w:fldChar w:fldCharType="begin"/>
          </w:r>
          <w:r>
            <w:rPr>
              <w:rFonts w:asciiTheme="minorEastAsia" w:hAnsiTheme="minorEastAsia"/>
              <w:color w:val="auto"/>
              <w:sz w:val="21"/>
              <w:szCs w:val="21"/>
            </w:rPr>
            <w:instrText xml:space="preserve"> PAGEREF _Toc152792135 \h </w:instrText>
          </w:r>
          <w:r>
            <w:rPr>
              <w:rFonts w:asciiTheme="minorEastAsia" w:hAnsiTheme="minorEastAsia"/>
              <w:color w:val="auto"/>
              <w:sz w:val="21"/>
              <w:szCs w:val="21"/>
            </w:rPr>
            <w:fldChar w:fldCharType="separate"/>
          </w:r>
          <w:r>
            <w:rPr>
              <w:rFonts w:asciiTheme="minorEastAsia" w:hAnsiTheme="minorEastAsia"/>
              <w:color w:val="auto"/>
              <w:sz w:val="21"/>
              <w:szCs w:val="21"/>
            </w:rPr>
            <w:t>9</w:t>
          </w:r>
          <w:r>
            <w:rPr>
              <w:rFonts w:asciiTheme="minorEastAsia" w:hAnsiTheme="minorEastAsia"/>
              <w:color w:val="auto"/>
              <w:sz w:val="21"/>
              <w:szCs w:val="21"/>
            </w:rPr>
            <w:fldChar w:fldCharType="end"/>
          </w:r>
          <w:r>
            <w:rPr>
              <w:rFonts w:asciiTheme="minorEastAsia" w:hAnsiTheme="minorEastAsia"/>
              <w:color w:val="auto"/>
              <w:sz w:val="21"/>
              <w:szCs w:val="21"/>
            </w:rPr>
            <w:fldChar w:fldCharType="end"/>
          </w:r>
        </w:p>
        <w:p>
          <w:pPr>
            <w:pStyle w:val="21"/>
            <w:tabs>
              <w:tab w:val="right" w:leader="dot" w:pos="9627"/>
            </w:tabs>
            <w:spacing w:line="400" w:lineRule="exact"/>
            <w:rPr>
              <w:rFonts w:asciiTheme="minorEastAsia" w:hAnsiTheme="minorEastAsia" w:cstheme="minorBidi"/>
              <w:smallCaps w:val="0"/>
              <w:color w:val="auto"/>
              <w:sz w:val="21"/>
              <w:szCs w:val="21"/>
            </w:rPr>
          </w:pPr>
          <w:r>
            <w:rPr>
              <w:color w:val="auto"/>
            </w:rPr>
            <w:fldChar w:fldCharType="begin"/>
          </w:r>
          <w:r>
            <w:rPr>
              <w:color w:val="auto"/>
            </w:rPr>
            <w:instrText xml:space="preserve"> HYPERLINK \l "_Toc152792136" </w:instrText>
          </w:r>
          <w:r>
            <w:rPr>
              <w:color w:val="auto"/>
            </w:rPr>
            <w:fldChar w:fldCharType="separate"/>
          </w:r>
          <w:r>
            <w:rPr>
              <w:rStyle w:val="29"/>
              <w:rFonts w:asciiTheme="minorEastAsia" w:hAnsiTheme="minorEastAsia"/>
              <w:color w:val="auto"/>
              <w:kern w:val="0"/>
              <w:sz w:val="21"/>
              <w:szCs w:val="21"/>
              <w14:scene3d w14:prst="orthographicFront">
                <w14:lightRig w14:rig="threePt" w14:dir="t">
                  <w14:rot w14:lat="0" w14:lon="0" w14:rev="0"/>
                </w14:lightRig>
              </w14:scene3d>
            </w:rPr>
            <w:t>6.2</w:t>
          </w:r>
          <w:r>
            <w:rPr>
              <w:rStyle w:val="29"/>
              <w:rFonts w:hint="eastAsia" w:asciiTheme="minorEastAsia" w:hAnsiTheme="minorEastAsia"/>
              <w:color w:val="auto"/>
              <w:sz w:val="21"/>
              <w:szCs w:val="21"/>
            </w:rPr>
            <w:t xml:space="preserve"> 常规监测</w:t>
          </w:r>
          <w:r>
            <w:rPr>
              <w:rFonts w:asciiTheme="minorEastAsia" w:hAnsiTheme="minorEastAsia"/>
              <w:color w:val="auto"/>
              <w:sz w:val="21"/>
              <w:szCs w:val="21"/>
            </w:rPr>
            <w:tab/>
          </w:r>
          <w:r>
            <w:rPr>
              <w:rFonts w:asciiTheme="minorEastAsia" w:hAnsiTheme="minorEastAsia"/>
              <w:color w:val="auto"/>
              <w:sz w:val="21"/>
              <w:szCs w:val="21"/>
            </w:rPr>
            <w:fldChar w:fldCharType="begin"/>
          </w:r>
          <w:r>
            <w:rPr>
              <w:rFonts w:asciiTheme="minorEastAsia" w:hAnsiTheme="minorEastAsia"/>
              <w:color w:val="auto"/>
              <w:sz w:val="21"/>
              <w:szCs w:val="21"/>
            </w:rPr>
            <w:instrText xml:space="preserve"> PAGEREF _Toc152792136 \h </w:instrText>
          </w:r>
          <w:r>
            <w:rPr>
              <w:rFonts w:asciiTheme="minorEastAsia" w:hAnsiTheme="minorEastAsia"/>
              <w:color w:val="auto"/>
              <w:sz w:val="21"/>
              <w:szCs w:val="21"/>
            </w:rPr>
            <w:fldChar w:fldCharType="separate"/>
          </w:r>
          <w:r>
            <w:rPr>
              <w:rFonts w:asciiTheme="minorEastAsia" w:hAnsiTheme="minorEastAsia"/>
              <w:color w:val="auto"/>
              <w:sz w:val="21"/>
              <w:szCs w:val="21"/>
            </w:rPr>
            <w:t>9</w:t>
          </w:r>
          <w:r>
            <w:rPr>
              <w:rFonts w:asciiTheme="minorEastAsia" w:hAnsiTheme="minorEastAsia"/>
              <w:color w:val="auto"/>
              <w:sz w:val="21"/>
              <w:szCs w:val="21"/>
            </w:rPr>
            <w:fldChar w:fldCharType="end"/>
          </w:r>
          <w:r>
            <w:rPr>
              <w:rFonts w:asciiTheme="minorEastAsia" w:hAnsiTheme="minorEastAsia"/>
              <w:color w:val="auto"/>
              <w:sz w:val="21"/>
              <w:szCs w:val="21"/>
            </w:rPr>
            <w:fldChar w:fldCharType="end"/>
          </w:r>
        </w:p>
        <w:p>
          <w:pPr>
            <w:pStyle w:val="21"/>
            <w:tabs>
              <w:tab w:val="right" w:leader="dot" w:pos="9627"/>
            </w:tabs>
            <w:spacing w:line="400" w:lineRule="exact"/>
            <w:rPr>
              <w:rFonts w:asciiTheme="minorEastAsia" w:hAnsiTheme="minorEastAsia" w:cstheme="minorBidi"/>
              <w:smallCaps w:val="0"/>
              <w:color w:val="auto"/>
              <w:sz w:val="21"/>
              <w:szCs w:val="21"/>
            </w:rPr>
          </w:pPr>
          <w:r>
            <w:rPr>
              <w:color w:val="auto"/>
            </w:rPr>
            <w:fldChar w:fldCharType="begin"/>
          </w:r>
          <w:r>
            <w:rPr>
              <w:color w:val="auto"/>
            </w:rPr>
            <w:instrText xml:space="preserve"> HYPERLINK \l "_Toc152792137" </w:instrText>
          </w:r>
          <w:r>
            <w:rPr>
              <w:color w:val="auto"/>
            </w:rPr>
            <w:fldChar w:fldCharType="separate"/>
          </w:r>
          <w:r>
            <w:rPr>
              <w:rStyle w:val="29"/>
              <w:rFonts w:asciiTheme="minorEastAsia" w:hAnsiTheme="minorEastAsia"/>
              <w:color w:val="auto"/>
              <w:kern w:val="0"/>
              <w:sz w:val="21"/>
              <w:szCs w:val="21"/>
              <w14:scene3d w14:prst="orthographicFront">
                <w14:lightRig w14:rig="threePt" w14:dir="t">
                  <w14:rot w14:lat="0" w14:lon="0" w14:rev="0"/>
                </w14:lightRig>
              </w14:scene3d>
            </w:rPr>
            <w:t>6.3</w:t>
          </w:r>
          <w:r>
            <w:rPr>
              <w:rStyle w:val="29"/>
              <w:rFonts w:hint="eastAsia" w:asciiTheme="minorEastAsia" w:hAnsiTheme="minorEastAsia"/>
              <w:color w:val="auto"/>
              <w:sz w:val="21"/>
              <w:szCs w:val="21"/>
            </w:rPr>
            <w:t xml:space="preserve"> 特殊监测</w:t>
          </w:r>
          <w:r>
            <w:rPr>
              <w:rFonts w:asciiTheme="minorEastAsia" w:hAnsiTheme="minorEastAsia"/>
              <w:color w:val="auto"/>
              <w:sz w:val="21"/>
              <w:szCs w:val="21"/>
            </w:rPr>
            <w:tab/>
          </w:r>
          <w:r>
            <w:rPr>
              <w:rFonts w:asciiTheme="minorEastAsia" w:hAnsiTheme="minorEastAsia"/>
              <w:color w:val="auto"/>
              <w:sz w:val="21"/>
              <w:szCs w:val="21"/>
            </w:rPr>
            <w:fldChar w:fldCharType="begin"/>
          </w:r>
          <w:r>
            <w:rPr>
              <w:rFonts w:asciiTheme="minorEastAsia" w:hAnsiTheme="minorEastAsia"/>
              <w:color w:val="auto"/>
              <w:sz w:val="21"/>
              <w:szCs w:val="21"/>
            </w:rPr>
            <w:instrText xml:space="preserve"> PAGEREF _Toc152792137 \h </w:instrText>
          </w:r>
          <w:r>
            <w:rPr>
              <w:rFonts w:asciiTheme="minorEastAsia" w:hAnsiTheme="minorEastAsia"/>
              <w:color w:val="auto"/>
              <w:sz w:val="21"/>
              <w:szCs w:val="21"/>
            </w:rPr>
            <w:fldChar w:fldCharType="separate"/>
          </w:r>
          <w:r>
            <w:rPr>
              <w:rFonts w:asciiTheme="minorEastAsia" w:hAnsiTheme="minorEastAsia"/>
              <w:color w:val="auto"/>
              <w:sz w:val="21"/>
              <w:szCs w:val="21"/>
            </w:rPr>
            <w:t>10</w:t>
          </w:r>
          <w:r>
            <w:rPr>
              <w:rFonts w:asciiTheme="minorEastAsia" w:hAnsiTheme="minorEastAsia"/>
              <w:color w:val="auto"/>
              <w:sz w:val="21"/>
              <w:szCs w:val="21"/>
            </w:rPr>
            <w:fldChar w:fldCharType="end"/>
          </w:r>
          <w:r>
            <w:rPr>
              <w:rFonts w:asciiTheme="minorEastAsia" w:hAnsiTheme="minorEastAsia"/>
              <w:color w:val="auto"/>
              <w:sz w:val="21"/>
              <w:szCs w:val="21"/>
            </w:rPr>
            <w:fldChar w:fldCharType="end"/>
          </w:r>
        </w:p>
        <w:p>
          <w:pPr>
            <w:pStyle w:val="21"/>
            <w:tabs>
              <w:tab w:val="right" w:leader="dot" w:pos="9627"/>
            </w:tabs>
            <w:spacing w:line="400" w:lineRule="exact"/>
            <w:rPr>
              <w:rFonts w:asciiTheme="minorEastAsia" w:hAnsiTheme="minorEastAsia" w:cstheme="minorBidi"/>
              <w:smallCaps w:val="0"/>
              <w:color w:val="auto"/>
              <w:sz w:val="21"/>
              <w:szCs w:val="21"/>
            </w:rPr>
          </w:pPr>
          <w:r>
            <w:rPr>
              <w:color w:val="auto"/>
            </w:rPr>
            <w:fldChar w:fldCharType="begin"/>
          </w:r>
          <w:r>
            <w:rPr>
              <w:color w:val="auto"/>
            </w:rPr>
            <w:instrText xml:space="preserve"> HYPERLINK \l "_Toc152792138" </w:instrText>
          </w:r>
          <w:r>
            <w:rPr>
              <w:color w:val="auto"/>
            </w:rPr>
            <w:fldChar w:fldCharType="separate"/>
          </w:r>
          <w:r>
            <w:rPr>
              <w:rStyle w:val="29"/>
              <w:rFonts w:asciiTheme="minorEastAsia" w:hAnsiTheme="minorEastAsia"/>
              <w:color w:val="auto"/>
              <w:kern w:val="0"/>
              <w:sz w:val="21"/>
              <w:szCs w:val="21"/>
              <w14:scene3d w14:prst="orthographicFront">
                <w14:lightRig w14:rig="threePt" w14:dir="t">
                  <w14:rot w14:lat="0" w14:lon="0" w14:rev="0"/>
                </w14:lightRig>
              </w14:scene3d>
            </w:rPr>
            <w:t>6.4</w:t>
          </w:r>
          <w:r>
            <w:rPr>
              <w:rStyle w:val="29"/>
              <w:rFonts w:hint="eastAsia" w:asciiTheme="minorEastAsia" w:hAnsiTheme="minorEastAsia"/>
              <w:color w:val="auto"/>
              <w:sz w:val="21"/>
              <w:szCs w:val="21"/>
            </w:rPr>
            <w:t xml:space="preserve"> 监测频率</w:t>
          </w:r>
          <w:r>
            <w:rPr>
              <w:rFonts w:asciiTheme="minorEastAsia" w:hAnsiTheme="minorEastAsia"/>
              <w:color w:val="auto"/>
              <w:sz w:val="21"/>
              <w:szCs w:val="21"/>
            </w:rPr>
            <w:tab/>
          </w:r>
          <w:r>
            <w:rPr>
              <w:rFonts w:asciiTheme="minorEastAsia" w:hAnsiTheme="minorEastAsia"/>
              <w:color w:val="auto"/>
              <w:sz w:val="21"/>
              <w:szCs w:val="21"/>
            </w:rPr>
            <w:fldChar w:fldCharType="begin"/>
          </w:r>
          <w:r>
            <w:rPr>
              <w:rFonts w:asciiTheme="minorEastAsia" w:hAnsiTheme="minorEastAsia"/>
              <w:color w:val="auto"/>
              <w:sz w:val="21"/>
              <w:szCs w:val="21"/>
            </w:rPr>
            <w:instrText xml:space="preserve"> PAGEREF _Toc152792138 \h </w:instrText>
          </w:r>
          <w:r>
            <w:rPr>
              <w:rFonts w:asciiTheme="minorEastAsia" w:hAnsiTheme="minorEastAsia"/>
              <w:color w:val="auto"/>
              <w:sz w:val="21"/>
              <w:szCs w:val="21"/>
            </w:rPr>
            <w:fldChar w:fldCharType="separate"/>
          </w:r>
          <w:r>
            <w:rPr>
              <w:rFonts w:asciiTheme="minorEastAsia" w:hAnsiTheme="minorEastAsia"/>
              <w:color w:val="auto"/>
              <w:sz w:val="21"/>
              <w:szCs w:val="21"/>
            </w:rPr>
            <w:t>10</w:t>
          </w:r>
          <w:r>
            <w:rPr>
              <w:rFonts w:asciiTheme="minorEastAsia" w:hAnsiTheme="minorEastAsia"/>
              <w:color w:val="auto"/>
              <w:sz w:val="21"/>
              <w:szCs w:val="21"/>
            </w:rPr>
            <w:fldChar w:fldCharType="end"/>
          </w:r>
          <w:r>
            <w:rPr>
              <w:rFonts w:asciiTheme="minorEastAsia" w:hAnsiTheme="minorEastAsia"/>
              <w:color w:val="auto"/>
              <w:sz w:val="21"/>
              <w:szCs w:val="21"/>
            </w:rPr>
            <w:fldChar w:fldCharType="end"/>
          </w:r>
        </w:p>
        <w:p>
          <w:pPr>
            <w:pStyle w:val="21"/>
            <w:tabs>
              <w:tab w:val="right" w:leader="dot" w:pos="9627"/>
            </w:tabs>
            <w:spacing w:line="400" w:lineRule="exact"/>
            <w:rPr>
              <w:rFonts w:asciiTheme="minorEastAsia" w:hAnsiTheme="minorEastAsia" w:cstheme="minorBidi"/>
              <w:smallCaps w:val="0"/>
              <w:color w:val="auto"/>
              <w:sz w:val="21"/>
              <w:szCs w:val="21"/>
            </w:rPr>
          </w:pPr>
          <w:r>
            <w:rPr>
              <w:color w:val="auto"/>
            </w:rPr>
            <w:fldChar w:fldCharType="begin"/>
          </w:r>
          <w:r>
            <w:rPr>
              <w:color w:val="auto"/>
            </w:rPr>
            <w:instrText xml:space="preserve"> HYPERLINK \l "_Toc152792139" </w:instrText>
          </w:r>
          <w:r>
            <w:rPr>
              <w:color w:val="auto"/>
            </w:rPr>
            <w:fldChar w:fldCharType="separate"/>
          </w:r>
          <w:r>
            <w:rPr>
              <w:rStyle w:val="29"/>
              <w:rFonts w:asciiTheme="minorEastAsia" w:hAnsiTheme="minorEastAsia"/>
              <w:color w:val="auto"/>
              <w:kern w:val="0"/>
              <w:sz w:val="21"/>
              <w:szCs w:val="21"/>
              <w14:scene3d w14:prst="orthographicFront">
                <w14:lightRig w14:rig="threePt" w14:dir="t">
                  <w14:rot w14:lat="0" w14:lon="0" w14:rev="0"/>
                </w14:lightRig>
              </w14:scene3d>
            </w:rPr>
            <w:t>6.5</w:t>
          </w:r>
          <w:r>
            <w:rPr>
              <w:rStyle w:val="29"/>
              <w:rFonts w:hint="eastAsia" w:asciiTheme="minorEastAsia" w:hAnsiTheme="minorEastAsia"/>
              <w:color w:val="auto"/>
              <w:sz w:val="21"/>
              <w:szCs w:val="21"/>
            </w:rPr>
            <w:t xml:space="preserve"> 预警管理</w:t>
          </w:r>
          <w:r>
            <w:rPr>
              <w:rFonts w:asciiTheme="minorEastAsia" w:hAnsiTheme="minorEastAsia"/>
              <w:color w:val="auto"/>
              <w:sz w:val="21"/>
              <w:szCs w:val="21"/>
            </w:rPr>
            <w:tab/>
          </w:r>
          <w:r>
            <w:rPr>
              <w:rFonts w:asciiTheme="minorEastAsia" w:hAnsiTheme="minorEastAsia"/>
              <w:color w:val="auto"/>
              <w:sz w:val="21"/>
              <w:szCs w:val="21"/>
            </w:rPr>
            <w:fldChar w:fldCharType="begin"/>
          </w:r>
          <w:r>
            <w:rPr>
              <w:rFonts w:asciiTheme="minorEastAsia" w:hAnsiTheme="minorEastAsia"/>
              <w:color w:val="auto"/>
              <w:sz w:val="21"/>
              <w:szCs w:val="21"/>
            </w:rPr>
            <w:instrText xml:space="preserve"> PAGEREF _Toc152792139 \h </w:instrText>
          </w:r>
          <w:r>
            <w:rPr>
              <w:rFonts w:asciiTheme="minorEastAsia" w:hAnsiTheme="minorEastAsia"/>
              <w:color w:val="auto"/>
              <w:sz w:val="21"/>
              <w:szCs w:val="21"/>
            </w:rPr>
            <w:fldChar w:fldCharType="separate"/>
          </w:r>
          <w:r>
            <w:rPr>
              <w:rFonts w:asciiTheme="minorEastAsia" w:hAnsiTheme="minorEastAsia"/>
              <w:color w:val="auto"/>
              <w:sz w:val="21"/>
              <w:szCs w:val="21"/>
            </w:rPr>
            <w:t>11</w:t>
          </w:r>
          <w:r>
            <w:rPr>
              <w:rFonts w:asciiTheme="minorEastAsia" w:hAnsiTheme="minorEastAsia"/>
              <w:color w:val="auto"/>
              <w:sz w:val="21"/>
              <w:szCs w:val="21"/>
            </w:rPr>
            <w:fldChar w:fldCharType="end"/>
          </w:r>
          <w:r>
            <w:rPr>
              <w:rFonts w:asciiTheme="minorEastAsia" w:hAnsiTheme="minorEastAsia"/>
              <w:color w:val="auto"/>
              <w:sz w:val="21"/>
              <w:szCs w:val="21"/>
            </w:rPr>
            <w:fldChar w:fldCharType="end"/>
          </w:r>
        </w:p>
        <w:p>
          <w:pPr>
            <w:pStyle w:val="17"/>
            <w:tabs>
              <w:tab w:val="right" w:leader="dot" w:pos="9627"/>
            </w:tabs>
            <w:spacing w:before="0" w:after="0" w:line="400" w:lineRule="exact"/>
            <w:rPr>
              <w:rFonts w:asciiTheme="minorEastAsia" w:hAnsiTheme="minorEastAsia" w:cstheme="minorBidi"/>
              <w:b w:val="0"/>
              <w:bCs w:val="0"/>
              <w:caps w:val="0"/>
              <w:color w:val="auto"/>
              <w:sz w:val="21"/>
              <w:szCs w:val="21"/>
            </w:rPr>
          </w:pPr>
          <w:r>
            <w:rPr>
              <w:color w:val="auto"/>
            </w:rPr>
            <w:fldChar w:fldCharType="begin"/>
          </w:r>
          <w:r>
            <w:rPr>
              <w:color w:val="auto"/>
            </w:rPr>
            <w:instrText xml:space="preserve"> HYPERLINK \l "_Toc152792140" </w:instrText>
          </w:r>
          <w:r>
            <w:rPr>
              <w:color w:val="auto"/>
            </w:rPr>
            <w:fldChar w:fldCharType="separate"/>
          </w:r>
          <w:r>
            <w:rPr>
              <w:rStyle w:val="29"/>
              <w:rFonts w:asciiTheme="minorEastAsia" w:hAnsiTheme="minorEastAsia"/>
              <w:b w:val="0"/>
              <w:color w:val="auto"/>
              <w:sz w:val="21"/>
              <w:szCs w:val="21"/>
            </w:rPr>
            <w:t>7</w:t>
          </w:r>
          <w:r>
            <w:rPr>
              <w:rStyle w:val="29"/>
              <w:rFonts w:hint="eastAsia" w:asciiTheme="minorEastAsia" w:hAnsiTheme="minorEastAsia"/>
              <w:b w:val="0"/>
              <w:color w:val="auto"/>
              <w:sz w:val="21"/>
              <w:szCs w:val="21"/>
            </w:rPr>
            <w:t xml:space="preserve"> 评价方法与等级划分</w:t>
          </w:r>
          <w:r>
            <w:rPr>
              <w:rFonts w:asciiTheme="minorEastAsia" w:hAnsiTheme="minorEastAsia"/>
              <w:b w:val="0"/>
              <w:color w:val="auto"/>
              <w:sz w:val="21"/>
              <w:szCs w:val="21"/>
            </w:rPr>
            <w:tab/>
          </w:r>
          <w:r>
            <w:rPr>
              <w:rFonts w:asciiTheme="minorEastAsia" w:hAnsiTheme="minorEastAsia"/>
              <w:b w:val="0"/>
              <w:color w:val="auto"/>
              <w:sz w:val="21"/>
              <w:szCs w:val="21"/>
            </w:rPr>
            <w:fldChar w:fldCharType="begin"/>
          </w:r>
          <w:r>
            <w:rPr>
              <w:rFonts w:asciiTheme="minorEastAsia" w:hAnsiTheme="minorEastAsia"/>
              <w:b w:val="0"/>
              <w:color w:val="auto"/>
              <w:sz w:val="21"/>
              <w:szCs w:val="21"/>
            </w:rPr>
            <w:instrText xml:space="preserve"> PAGEREF _Toc152792140 \h </w:instrText>
          </w:r>
          <w:r>
            <w:rPr>
              <w:rFonts w:asciiTheme="minorEastAsia" w:hAnsiTheme="minorEastAsia"/>
              <w:b w:val="0"/>
              <w:color w:val="auto"/>
              <w:sz w:val="21"/>
              <w:szCs w:val="21"/>
            </w:rPr>
            <w:fldChar w:fldCharType="separate"/>
          </w:r>
          <w:r>
            <w:rPr>
              <w:rFonts w:asciiTheme="minorEastAsia" w:hAnsiTheme="minorEastAsia"/>
              <w:b w:val="0"/>
              <w:color w:val="auto"/>
              <w:sz w:val="21"/>
              <w:szCs w:val="21"/>
            </w:rPr>
            <w:t>11</w:t>
          </w:r>
          <w:r>
            <w:rPr>
              <w:rFonts w:asciiTheme="minorEastAsia" w:hAnsiTheme="minorEastAsia"/>
              <w:b w:val="0"/>
              <w:color w:val="auto"/>
              <w:sz w:val="21"/>
              <w:szCs w:val="21"/>
            </w:rPr>
            <w:fldChar w:fldCharType="end"/>
          </w:r>
          <w:r>
            <w:rPr>
              <w:rFonts w:asciiTheme="minorEastAsia" w:hAnsiTheme="minorEastAsia"/>
              <w:b w:val="0"/>
              <w:color w:val="auto"/>
              <w:sz w:val="21"/>
              <w:szCs w:val="21"/>
            </w:rPr>
            <w:fldChar w:fldCharType="end"/>
          </w:r>
        </w:p>
        <w:p>
          <w:pPr>
            <w:pStyle w:val="21"/>
            <w:tabs>
              <w:tab w:val="right" w:leader="dot" w:pos="9627"/>
            </w:tabs>
            <w:spacing w:line="400" w:lineRule="exact"/>
            <w:rPr>
              <w:rFonts w:asciiTheme="minorEastAsia" w:hAnsiTheme="minorEastAsia" w:cstheme="minorBidi"/>
              <w:smallCaps w:val="0"/>
              <w:color w:val="auto"/>
              <w:sz w:val="21"/>
              <w:szCs w:val="21"/>
            </w:rPr>
          </w:pPr>
          <w:r>
            <w:rPr>
              <w:color w:val="auto"/>
            </w:rPr>
            <w:fldChar w:fldCharType="begin"/>
          </w:r>
          <w:r>
            <w:rPr>
              <w:color w:val="auto"/>
            </w:rPr>
            <w:instrText xml:space="preserve"> HYPERLINK \l "_Toc152792141" </w:instrText>
          </w:r>
          <w:r>
            <w:rPr>
              <w:color w:val="auto"/>
            </w:rPr>
            <w:fldChar w:fldCharType="separate"/>
          </w:r>
          <w:r>
            <w:rPr>
              <w:rStyle w:val="29"/>
              <w:rFonts w:asciiTheme="minorEastAsia" w:hAnsiTheme="minorEastAsia"/>
              <w:color w:val="auto"/>
              <w:kern w:val="0"/>
              <w:sz w:val="21"/>
              <w:szCs w:val="21"/>
              <w14:scene3d w14:prst="orthographicFront">
                <w14:lightRig w14:rig="threePt" w14:dir="t">
                  <w14:rot w14:lat="0" w14:lon="0" w14:rev="0"/>
                </w14:lightRig>
              </w14:scene3d>
            </w:rPr>
            <w:t>7.1</w:t>
          </w:r>
          <w:r>
            <w:rPr>
              <w:rStyle w:val="29"/>
              <w:rFonts w:hint="eastAsia" w:asciiTheme="minorEastAsia" w:hAnsiTheme="minorEastAsia"/>
              <w:color w:val="auto"/>
              <w:sz w:val="21"/>
              <w:szCs w:val="21"/>
            </w:rPr>
            <w:t xml:space="preserve"> 一般规定</w:t>
          </w:r>
          <w:r>
            <w:rPr>
              <w:rFonts w:asciiTheme="minorEastAsia" w:hAnsiTheme="minorEastAsia"/>
              <w:color w:val="auto"/>
              <w:sz w:val="21"/>
              <w:szCs w:val="21"/>
            </w:rPr>
            <w:tab/>
          </w:r>
          <w:r>
            <w:rPr>
              <w:rFonts w:asciiTheme="minorEastAsia" w:hAnsiTheme="minorEastAsia"/>
              <w:color w:val="auto"/>
              <w:sz w:val="21"/>
              <w:szCs w:val="21"/>
            </w:rPr>
            <w:fldChar w:fldCharType="begin"/>
          </w:r>
          <w:r>
            <w:rPr>
              <w:rFonts w:asciiTheme="minorEastAsia" w:hAnsiTheme="minorEastAsia"/>
              <w:color w:val="auto"/>
              <w:sz w:val="21"/>
              <w:szCs w:val="21"/>
            </w:rPr>
            <w:instrText xml:space="preserve"> PAGEREF _Toc152792141 \h </w:instrText>
          </w:r>
          <w:r>
            <w:rPr>
              <w:rFonts w:asciiTheme="minorEastAsia" w:hAnsiTheme="minorEastAsia"/>
              <w:color w:val="auto"/>
              <w:sz w:val="21"/>
              <w:szCs w:val="21"/>
            </w:rPr>
            <w:fldChar w:fldCharType="separate"/>
          </w:r>
          <w:r>
            <w:rPr>
              <w:rFonts w:asciiTheme="minorEastAsia" w:hAnsiTheme="minorEastAsia"/>
              <w:color w:val="auto"/>
              <w:sz w:val="21"/>
              <w:szCs w:val="21"/>
            </w:rPr>
            <w:t>11</w:t>
          </w:r>
          <w:r>
            <w:rPr>
              <w:rFonts w:asciiTheme="minorEastAsia" w:hAnsiTheme="minorEastAsia"/>
              <w:color w:val="auto"/>
              <w:sz w:val="21"/>
              <w:szCs w:val="21"/>
            </w:rPr>
            <w:fldChar w:fldCharType="end"/>
          </w:r>
          <w:r>
            <w:rPr>
              <w:rFonts w:asciiTheme="minorEastAsia" w:hAnsiTheme="minorEastAsia"/>
              <w:color w:val="auto"/>
              <w:sz w:val="21"/>
              <w:szCs w:val="21"/>
            </w:rPr>
            <w:fldChar w:fldCharType="end"/>
          </w:r>
        </w:p>
        <w:p>
          <w:pPr>
            <w:pStyle w:val="21"/>
            <w:tabs>
              <w:tab w:val="right" w:leader="dot" w:pos="9627"/>
            </w:tabs>
            <w:spacing w:line="400" w:lineRule="exact"/>
            <w:rPr>
              <w:rFonts w:asciiTheme="minorEastAsia" w:hAnsiTheme="minorEastAsia" w:cstheme="minorBidi"/>
              <w:smallCaps w:val="0"/>
              <w:color w:val="auto"/>
              <w:sz w:val="21"/>
              <w:szCs w:val="21"/>
            </w:rPr>
          </w:pPr>
          <w:r>
            <w:rPr>
              <w:color w:val="auto"/>
            </w:rPr>
            <w:fldChar w:fldCharType="begin"/>
          </w:r>
          <w:r>
            <w:rPr>
              <w:color w:val="auto"/>
            </w:rPr>
            <w:instrText xml:space="preserve"> HYPERLINK \l "_Toc152792142" </w:instrText>
          </w:r>
          <w:r>
            <w:rPr>
              <w:color w:val="auto"/>
            </w:rPr>
            <w:fldChar w:fldCharType="separate"/>
          </w:r>
          <w:r>
            <w:rPr>
              <w:rStyle w:val="29"/>
              <w:rFonts w:asciiTheme="minorEastAsia" w:hAnsiTheme="minorEastAsia"/>
              <w:color w:val="auto"/>
              <w:kern w:val="0"/>
              <w:sz w:val="21"/>
              <w:szCs w:val="21"/>
              <w14:scene3d w14:prst="orthographicFront">
                <w14:lightRig w14:rig="threePt" w14:dir="t">
                  <w14:rot w14:lat="0" w14:lon="0" w14:rev="0"/>
                </w14:lightRig>
              </w14:scene3d>
            </w:rPr>
            <w:t>7.2</w:t>
          </w:r>
          <w:r>
            <w:rPr>
              <w:rStyle w:val="29"/>
              <w:rFonts w:hint="eastAsia" w:asciiTheme="minorEastAsia" w:hAnsiTheme="minorEastAsia"/>
              <w:color w:val="auto"/>
              <w:sz w:val="21"/>
              <w:szCs w:val="21"/>
            </w:rPr>
            <w:t xml:space="preserve"> 评价方法</w:t>
          </w:r>
          <w:r>
            <w:rPr>
              <w:rFonts w:asciiTheme="minorEastAsia" w:hAnsiTheme="minorEastAsia"/>
              <w:color w:val="auto"/>
              <w:sz w:val="21"/>
              <w:szCs w:val="21"/>
            </w:rPr>
            <w:tab/>
          </w:r>
          <w:r>
            <w:rPr>
              <w:rFonts w:asciiTheme="minorEastAsia" w:hAnsiTheme="minorEastAsia"/>
              <w:color w:val="auto"/>
              <w:sz w:val="21"/>
              <w:szCs w:val="21"/>
            </w:rPr>
            <w:fldChar w:fldCharType="begin"/>
          </w:r>
          <w:r>
            <w:rPr>
              <w:rFonts w:asciiTheme="minorEastAsia" w:hAnsiTheme="minorEastAsia"/>
              <w:color w:val="auto"/>
              <w:sz w:val="21"/>
              <w:szCs w:val="21"/>
            </w:rPr>
            <w:instrText xml:space="preserve"> PAGEREF _Toc152792142 \h </w:instrText>
          </w:r>
          <w:r>
            <w:rPr>
              <w:rFonts w:asciiTheme="minorEastAsia" w:hAnsiTheme="minorEastAsia"/>
              <w:color w:val="auto"/>
              <w:sz w:val="21"/>
              <w:szCs w:val="21"/>
            </w:rPr>
            <w:fldChar w:fldCharType="separate"/>
          </w:r>
          <w:r>
            <w:rPr>
              <w:rFonts w:asciiTheme="minorEastAsia" w:hAnsiTheme="minorEastAsia"/>
              <w:color w:val="auto"/>
              <w:sz w:val="21"/>
              <w:szCs w:val="21"/>
            </w:rPr>
            <w:t>11</w:t>
          </w:r>
          <w:r>
            <w:rPr>
              <w:rFonts w:asciiTheme="minorEastAsia" w:hAnsiTheme="minorEastAsia"/>
              <w:color w:val="auto"/>
              <w:sz w:val="21"/>
              <w:szCs w:val="21"/>
            </w:rPr>
            <w:fldChar w:fldCharType="end"/>
          </w:r>
          <w:r>
            <w:rPr>
              <w:rFonts w:asciiTheme="minorEastAsia" w:hAnsiTheme="minorEastAsia"/>
              <w:color w:val="auto"/>
              <w:sz w:val="21"/>
              <w:szCs w:val="21"/>
            </w:rPr>
            <w:fldChar w:fldCharType="end"/>
          </w:r>
        </w:p>
        <w:p>
          <w:pPr>
            <w:pStyle w:val="17"/>
            <w:tabs>
              <w:tab w:val="right" w:leader="dot" w:pos="9627"/>
            </w:tabs>
            <w:spacing w:before="0" w:after="0" w:line="400" w:lineRule="exact"/>
            <w:rPr>
              <w:rFonts w:asciiTheme="minorEastAsia" w:hAnsiTheme="minorEastAsia" w:cstheme="minorBidi"/>
              <w:b w:val="0"/>
              <w:bCs w:val="0"/>
              <w:caps w:val="0"/>
              <w:color w:val="auto"/>
              <w:sz w:val="21"/>
              <w:szCs w:val="21"/>
            </w:rPr>
          </w:pPr>
          <w:r>
            <w:rPr>
              <w:color w:val="auto"/>
            </w:rPr>
            <w:fldChar w:fldCharType="begin"/>
          </w:r>
          <w:r>
            <w:rPr>
              <w:color w:val="auto"/>
            </w:rPr>
            <w:instrText xml:space="preserve"> HYPERLINK \l "_Toc152792143" </w:instrText>
          </w:r>
          <w:r>
            <w:rPr>
              <w:color w:val="auto"/>
            </w:rPr>
            <w:fldChar w:fldCharType="separate"/>
          </w:r>
          <w:r>
            <w:rPr>
              <w:rStyle w:val="29"/>
              <w:rFonts w:asciiTheme="minorEastAsia" w:hAnsiTheme="minorEastAsia"/>
              <w:b w:val="0"/>
              <w:color w:val="auto"/>
              <w:sz w:val="21"/>
              <w:szCs w:val="21"/>
            </w:rPr>
            <w:t>8</w:t>
          </w:r>
          <w:r>
            <w:rPr>
              <w:rStyle w:val="29"/>
              <w:rFonts w:hint="eastAsia" w:asciiTheme="minorEastAsia" w:hAnsiTheme="minorEastAsia"/>
              <w:b w:val="0"/>
              <w:color w:val="auto"/>
              <w:sz w:val="21"/>
              <w:szCs w:val="21"/>
            </w:rPr>
            <w:t xml:space="preserve"> 状态评价</w:t>
          </w:r>
          <w:r>
            <w:rPr>
              <w:rFonts w:asciiTheme="minorEastAsia" w:hAnsiTheme="minorEastAsia"/>
              <w:b w:val="0"/>
              <w:color w:val="auto"/>
              <w:sz w:val="21"/>
              <w:szCs w:val="21"/>
            </w:rPr>
            <w:tab/>
          </w:r>
          <w:r>
            <w:rPr>
              <w:rFonts w:asciiTheme="minorEastAsia" w:hAnsiTheme="minorEastAsia"/>
              <w:b w:val="0"/>
              <w:color w:val="auto"/>
              <w:sz w:val="21"/>
              <w:szCs w:val="21"/>
            </w:rPr>
            <w:fldChar w:fldCharType="begin"/>
          </w:r>
          <w:r>
            <w:rPr>
              <w:rFonts w:asciiTheme="minorEastAsia" w:hAnsiTheme="minorEastAsia"/>
              <w:b w:val="0"/>
              <w:color w:val="auto"/>
              <w:sz w:val="21"/>
              <w:szCs w:val="21"/>
            </w:rPr>
            <w:instrText xml:space="preserve"> PAGEREF _Toc152792143 \h </w:instrText>
          </w:r>
          <w:r>
            <w:rPr>
              <w:rFonts w:asciiTheme="minorEastAsia" w:hAnsiTheme="minorEastAsia"/>
              <w:b w:val="0"/>
              <w:color w:val="auto"/>
              <w:sz w:val="21"/>
              <w:szCs w:val="21"/>
            </w:rPr>
            <w:fldChar w:fldCharType="separate"/>
          </w:r>
          <w:r>
            <w:rPr>
              <w:rFonts w:asciiTheme="minorEastAsia" w:hAnsiTheme="minorEastAsia"/>
              <w:b w:val="0"/>
              <w:color w:val="auto"/>
              <w:sz w:val="21"/>
              <w:szCs w:val="21"/>
            </w:rPr>
            <w:t>13</w:t>
          </w:r>
          <w:r>
            <w:rPr>
              <w:rFonts w:asciiTheme="minorEastAsia" w:hAnsiTheme="minorEastAsia"/>
              <w:b w:val="0"/>
              <w:color w:val="auto"/>
              <w:sz w:val="21"/>
              <w:szCs w:val="21"/>
            </w:rPr>
            <w:fldChar w:fldCharType="end"/>
          </w:r>
          <w:r>
            <w:rPr>
              <w:rFonts w:asciiTheme="minorEastAsia" w:hAnsiTheme="minorEastAsia"/>
              <w:b w:val="0"/>
              <w:color w:val="auto"/>
              <w:sz w:val="21"/>
              <w:szCs w:val="21"/>
            </w:rPr>
            <w:fldChar w:fldCharType="end"/>
          </w:r>
        </w:p>
        <w:p>
          <w:pPr>
            <w:pStyle w:val="21"/>
            <w:tabs>
              <w:tab w:val="right" w:leader="dot" w:pos="9627"/>
            </w:tabs>
            <w:spacing w:line="400" w:lineRule="exact"/>
            <w:rPr>
              <w:rFonts w:asciiTheme="minorEastAsia" w:hAnsiTheme="minorEastAsia" w:cstheme="minorBidi"/>
              <w:smallCaps w:val="0"/>
              <w:color w:val="auto"/>
              <w:sz w:val="21"/>
              <w:szCs w:val="21"/>
            </w:rPr>
          </w:pPr>
          <w:r>
            <w:rPr>
              <w:color w:val="auto"/>
            </w:rPr>
            <w:fldChar w:fldCharType="begin"/>
          </w:r>
          <w:r>
            <w:rPr>
              <w:color w:val="auto"/>
            </w:rPr>
            <w:instrText xml:space="preserve"> HYPERLINK \l "_Toc152792144" </w:instrText>
          </w:r>
          <w:r>
            <w:rPr>
              <w:color w:val="auto"/>
            </w:rPr>
            <w:fldChar w:fldCharType="separate"/>
          </w:r>
          <w:r>
            <w:rPr>
              <w:rStyle w:val="29"/>
              <w:rFonts w:asciiTheme="minorEastAsia" w:hAnsiTheme="minorEastAsia"/>
              <w:color w:val="auto"/>
              <w:kern w:val="0"/>
              <w:sz w:val="21"/>
              <w:szCs w:val="21"/>
              <w14:scene3d w14:prst="orthographicFront">
                <w14:lightRig w14:rig="threePt" w14:dir="t">
                  <w14:rot w14:lat="0" w14:lon="0" w14:rev="0"/>
                </w14:lightRig>
              </w14:scene3d>
            </w:rPr>
            <w:t>8.1</w:t>
          </w:r>
          <w:r>
            <w:rPr>
              <w:rStyle w:val="29"/>
              <w:rFonts w:hint="eastAsia" w:asciiTheme="minorEastAsia" w:hAnsiTheme="minorEastAsia"/>
              <w:color w:val="auto"/>
              <w:sz w:val="21"/>
              <w:szCs w:val="21"/>
            </w:rPr>
            <w:t xml:space="preserve"> 一般规定</w:t>
          </w:r>
          <w:r>
            <w:rPr>
              <w:rFonts w:asciiTheme="minorEastAsia" w:hAnsiTheme="minorEastAsia"/>
              <w:color w:val="auto"/>
              <w:sz w:val="21"/>
              <w:szCs w:val="21"/>
            </w:rPr>
            <w:tab/>
          </w:r>
          <w:r>
            <w:rPr>
              <w:rFonts w:asciiTheme="minorEastAsia" w:hAnsiTheme="minorEastAsia"/>
              <w:color w:val="auto"/>
              <w:sz w:val="21"/>
              <w:szCs w:val="21"/>
            </w:rPr>
            <w:fldChar w:fldCharType="begin"/>
          </w:r>
          <w:r>
            <w:rPr>
              <w:rFonts w:asciiTheme="minorEastAsia" w:hAnsiTheme="minorEastAsia"/>
              <w:color w:val="auto"/>
              <w:sz w:val="21"/>
              <w:szCs w:val="21"/>
            </w:rPr>
            <w:instrText xml:space="preserve"> PAGEREF _Toc152792144 \h </w:instrText>
          </w:r>
          <w:r>
            <w:rPr>
              <w:rFonts w:asciiTheme="minorEastAsia" w:hAnsiTheme="minorEastAsia"/>
              <w:color w:val="auto"/>
              <w:sz w:val="21"/>
              <w:szCs w:val="21"/>
            </w:rPr>
            <w:fldChar w:fldCharType="separate"/>
          </w:r>
          <w:r>
            <w:rPr>
              <w:rFonts w:asciiTheme="minorEastAsia" w:hAnsiTheme="minorEastAsia"/>
              <w:color w:val="auto"/>
              <w:sz w:val="21"/>
              <w:szCs w:val="21"/>
            </w:rPr>
            <w:t>13</w:t>
          </w:r>
          <w:r>
            <w:rPr>
              <w:rFonts w:asciiTheme="minorEastAsia" w:hAnsiTheme="minorEastAsia"/>
              <w:color w:val="auto"/>
              <w:sz w:val="21"/>
              <w:szCs w:val="21"/>
            </w:rPr>
            <w:fldChar w:fldCharType="end"/>
          </w:r>
          <w:r>
            <w:rPr>
              <w:rFonts w:asciiTheme="minorEastAsia" w:hAnsiTheme="minorEastAsia"/>
              <w:color w:val="auto"/>
              <w:sz w:val="21"/>
              <w:szCs w:val="21"/>
            </w:rPr>
            <w:fldChar w:fldCharType="end"/>
          </w:r>
        </w:p>
        <w:p>
          <w:pPr>
            <w:pStyle w:val="21"/>
            <w:tabs>
              <w:tab w:val="right" w:leader="dot" w:pos="9627"/>
            </w:tabs>
            <w:spacing w:line="400" w:lineRule="exact"/>
            <w:rPr>
              <w:rFonts w:asciiTheme="minorEastAsia" w:hAnsiTheme="minorEastAsia" w:cstheme="minorBidi"/>
              <w:smallCaps w:val="0"/>
              <w:color w:val="auto"/>
              <w:sz w:val="21"/>
              <w:szCs w:val="21"/>
            </w:rPr>
          </w:pPr>
          <w:r>
            <w:rPr>
              <w:color w:val="auto"/>
            </w:rPr>
            <w:fldChar w:fldCharType="begin"/>
          </w:r>
          <w:r>
            <w:rPr>
              <w:color w:val="auto"/>
            </w:rPr>
            <w:instrText xml:space="preserve"> HYPERLINK \l "_Toc152792145" </w:instrText>
          </w:r>
          <w:r>
            <w:rPr>
              <w:color w:val="auto"/>
            </w:rPr>
            <w:fldChar w:fldCharType="separate"/>
          </w:r>
          <w:r>
            <w:rPr>
              <w:rStyle w:val="29"/>
              <w:rFonts w:asciiTheme="minorEastAsia" w:hAnsiTheme="minorEastAsia"/>
              <w:color w:val="auto"/>
              <w:kern w:val="0"/>
              <w:sz w:val="21"/>
              <w:szCs w:val="21"/>
              <w14:scene3d w14:prst="orthographicFront">
                <w14:lightRig w14:rig="threePt" w14:dir="t">
                  <w14:rot w14:lat="0" w14:lon="0" w14:rev="0"/>
                </w14:lightRig>
              </w14:scene3d>
            </w:rPr>
            <w:t>8.2</w:t>
          </w:r>
          <w:r>
            <w:rPr>
              <w:rStyle w:val="29"/>
              <w:rFonts w:hint="eastAsia" w:asciiTheme="minorEastAsia" w:hAnsiTheme="minorEastAsia"/>
              <w:color w:val="auto"/>
              <w:sz w:val="21"/>
              <w:szCs w:val="21"/>
            </w:rPr>
            <w:t xml:space="preserve"> 安全状况评分</w:t>
          </w:r>
          <w:r>
            <w:rPr>
              <w:rFonts w:asciiTheme="minorEastAsia" w:hAnsiTheme="minorEastAsia"/>
              <w:color w:val="auto"/>
              <w:sz w:val="21"/>
              <w:szCs w:val="21"/>
            </w:rPr>
            <w:tab/>
          </w:r>
          <w:r>
            <w:rPr>
              <w:rFonts w:asciiTheme="minorEastAsia" w:hAnsiTheme="minorEastAsia"/>
              <w:color w:val="auto"/>
              <w:sz w:val="21"/>
              <w:szCs w:val="21"/>
            </w:rPr>
            <w:fldChar w:fldCharType="begin"/>
          </w:r>
          <w:r>
            <w:rPr>
              <w:rFonts w:asciiTheme="minorEastAsia" w:hAnsiTheme="minorEastAsia"/>
              <w:color w:val="auto"/>
              <w:sz w:val="21"/>
              <w:szCs w:val="21"/>
            </w:rPr>
            <w:instrText xml:space="preserve"> PAGEREF _Toc152792145 \h </w:instrText>
          </w:r>
          <w:r>
            <w:rPr>
              <w:rFonts w:asciiTheme="minorEastAsia" w:hAnsiTheme="minorEastAsia"/>
              <w:color w:val="auto"/>
              <w:sz w:val="21"/>
              <w:szCs w:val="21"/>
            </w:rPr>
            <w:fldChar w:fldCharType="separate"/>
          </w:r>
          <w:r>
            <w:rPr>
              <w:rFonts w:asciiTheme="minorEastAsia" w:hAnsiTheme="minorEastAsia"/>
              <w:color w:val="auto"/>
              <w:sz w:val="21"/>
              <w:szCs w:val="21"/>
            </w:rPr>
            <w:t>13</w:t>
          </w:r>
          <w:r>
            <w:rPr>
              <w:rFonts w:asciiTheme="minorEastAsia" w:hAnsiTheme="minorEastAsia"/>
              <w:color w:val="auto"/>
              <w:sz w:val="21"/>
              <w:szCs w:val="21"/>
            </w:rPr>
            <w:fldChar w:fldCharType="end"/>
          </w:r>
          <w:r>
            <w:rPr>
              <w:rFonts w:asciiTheme="minorEastAsia" w:hAnsiTheme="minorEastAsia"/>
              <w:color w:val="auto"/>
              <w:sz w:val="21"/>
              <w:szCs w:val="21"/>
            </w:rPr>
            <w:fldChar w:fldCharType="end"/>
          </w:r>
        </w:p>
        <w:p>
          <w:pPr>
            <w:pStyle w:val="17"/>
            <w:tabs>
              <w:tab w:val="right" w:leader="dot" w:pos="9627"/>
            </w:tabs>
            <w:spacing w:before="0" w:after="0" w:line="400" w:lineRule="exact"/>
            <w:rPr>
              <w:rFonts w:asciiTheme="minorEastAsia" w:hAnsiTheme="minorEastAsia" w:cstheme="minorBidi"/>
              <w:b w:val="0"/>
              <w:bCs w:val="0"/>
              <w:caps w:val="0"/>
              <w:color w:val="auto"/>
              <w:sz w:val="21"/>
              <w:szCs w:val="21"/>
            </w:rPr>
          </w:pPr>
          <w:r>
            <w:rPr>
              <w:color w:val="auto"/>
            </w:rPr>
            <w:fldChar w:fldCharType="begin"/>
          </w:r>
          <w:r>
            <w:rPr>
              <w:color w:val="auto"/>
            </w:rPr>
            <w:instrText xml:space="preserve"> HYPERLINK \l "_Toc152792146" </w:instrText>
          </w:r>
          <w:r>
            <w:rPr>
              <w:color w:val="auto"/>
            </w:rPr>
            <w:fldChar w:fldCharType="separate"/>
          </w:r>
          <w:r>
            <w:rPr>
              <w:rStyle w:val="29"/>
              <w:rFonts w:asciiTheme="minorEastAsia" w:hAnsiTheme="minorEastAsia"/>
              <w:b w:val="0"/>
              <w:color w:val="auto"/>
              <w:sz w:val="21"/>
              <w:szCs w:val="21"/>
            </w:rPr>
            <w:t>9</w:t>
          </w:r>
          <w:r>
            <w:rPr>
              <w:rStyle w:val="29"/>
              <w:rFonts w:hint="eastAsia" w:asciiTheme="minorEastAsia" w:hAnsiTheme="minorEastAsia"/>
              <w:b w:val="0"/>
              <w:color w:val="auto"/>
              <w:sz w:val="21"/>
              <w:szCs w:val="21"/>
            </w:rPr>
            <w:t xml:space="preserve"> 病害处置</w:t>
          </w:r>
          <w:r>
            <w:rPr>
              <w:rFonts w:asciiTheme="minorEastAsia" w:hAnsiTheme="minorEastAsia"/>
              <w:b w:val="0"/>
              <w:color w:val="auto"/>
              <w:sz w:val="21"/>
              <w:szCs w:val="21"/>
            </w:rPr>
            <w:tab/>
          </w:r>
          <w:r>
            <w:rPr>
              <w:rFonts w:asciiTheme="minorEastAsia" w:hAnsiTheme="minorEastAsia"/>
              <w:b w:val="0"/>
              <w:color w:val="auto"/>
              <w:sz w:val="21"/>
              <w:szCs w:val="21"/>
            </w:rPr>
            <w:fldChar w:fldCharType="begin"/>
          </w:r>
          <w:r>
            <w:rPr>
              <w:rFonts w:asciiTheme="minorEastAsia" w:hAnsiTheme="minorEastAsia"/>
              <w:b w:val="0"/>
              <w:color w:val="auto"/>
              <w:sz w:val="21"/>
              <w:szCs w:val="21"/>
            </w:rPr>
            <w:instrText xml:space="preserve"> PAGEREF _Toc152792146 \h </w:instrText>
          </w:r>
          <w:r>
            <w:rPr>
              <w:rFonts w:asciiTheme="minorEastAsia" w:hAnsiTheme="minorEastAsia"/>
              <w:b w:val="0"/>
              <w:color w:val="auto"/>
              <w:sz w:val="21"/>
              <w:szCs w:val="21"/>
            </w:rPr>
            <w:fldChar w:fldCharType="separate"/>
          </w:r>
          <w:r>
            <w:rPr>
              <w:rFonts w:asciiTheme="minorEastAsia" w:hAnsiTheme="minorEastAsia"/>
              <w:b w:val="0"/>
              <w:color w:val="auto"/>
              <w:sz w:val="21"/>
              <w:szCs w:val="21"/>
            </w:rPr>
            <w:t>16</w:t>
          </w:r>
          <w:r>
            <w:rPr>
              <w:rFonts w:asciiTheme="minorEastAsia" w:hAnsiTheme="minorEastAsia"/>
              <w:b w:val="0"/>
              <w:color w:val="auto"/>
              <w:sz w:val="21"/>
              <w:szCs w:val="21"/>
            </w:rPr>
            <w:fldChar w:fldCharType="end"/>
          </w:r>
          <w:r>
            <w:rPr>
              <w:rFonts w:asciiTheme="minorEastAsia" w:hAnsiTheme="minorEastAsia"/>
              <w:b w:val="0"/>
              <w:color w:val="auto"/>
              <w:sz w:val="21"/>
              <w:szCs w:val="21"/>
            </w:rPr>
            <w:fldChar w:fldCharType="end"/>
          </w:r>
        </w:p>
        <w:p>
          <w:pPr>
            <w:pStyle w:val="21"/>
            <w:tabs>
              <w:tab w:val="right" w:leader="dot" w:pos="9627"/>
            </w:tabs>
            <w:spacing w:line="400" w:lineRule="exact"/>
            <w:rPr>
              <w:rFonts w:asciiTheme="minorEastAsia" w:hAnsiTheme="minorEastAsia" w:cstheme="minorBidi"/>
              <w:smallCaps w:val="0"/>
              <w:color w:val="auto"/>
              <w:sz w:val="21"/>
              <w:szCs w:val="21"/>
            </w:rPr>
          </w:pPr>
          <w:r>
            <w:rPr>
              <w:color w:val="auto"/>
            </w:rPr>
            <w:fldChar w:fldCharType="begin"/>
          </w:r>
          <w:r>
            <w:rPr>
              <w:color w:val="auto"/>
            </w:rPr>
            <w:instrText xml:space="preserve"> HYPERLINK \l "_Toc152792147" </w:instrText>
          </w:r>
          <w:r>
            <w:rPr>
              <w:color w:val="auto"/>
            </w:rPr>
            <w:fldChar w:fldCharType="separate"/>
          </w:r>
          <w:r>
            <w:rPr>
              <w:rStyle w:val="29"/>
              <w:rFonts w:asciiTheme="minorEastAsia" w:hAnsiTheme="minorEastAsia"/>
              <w:color w:val="auto"/>
              <w:kern w:val="0"/>
              <w:sz w:val="21"/>
              <w:szCs w:val="21"/>
              <w14:scene3d w14:prst="orthographicFront">
                <w14:lightRig w14:rig="threePt" w14:dir="t">
                  <w14:rot w14:lat="0" w14:lon="0" w14:rev="0"/>
                </w14:lightRig>
              </w14:scene3d>
            </w:rPr>
            <w:t>9.1</w:t>
          </w:r>
          <w:r>
            <w:rPr>
              <w:rStyle w:val="29"/>
              <w:rFonts w:hint="eastAsia" w:asciiTheme="minorEastAsia" w:hAnsiTheme="minorEastAsia"/>
              <w:color w:val="auto"/>
              <w:sz w:val="21"/>
              <w:szCs w:val="21"/>
            </w:rPr>
            <w:t xml:space="preserve"> 一般规定</w:t>
          </w:r>
          <w:r>
            <w:rPr>
              <w:rFonts w:asciiTheme="minorEastAsia" w:hAnsiTheme="minorEastAsia"/>
              <w:color w:val="auto"/>
              <w:sz w:val="21"/>
              <w:szCs w:val="21"/>
            </w:rPr>
            <w:tab/>
          </w:r>
          <w:r>
            <w:rPr>
              <w:rFonts w:asciiTheme="minorEastAsia" w:hAnsiTheme="minorEastAsia"/>
              <w:color w:val="auto"/>
              <w:sz w:val="21"/>
              <w:szCs w:val="21"/>
            </w:rPr>
            <w:fldChar w:fldCharType="begin"/>
          </w:r>
          <w:r>
            <w:rPr>
              <w:rFonts w:asciiTheme="minorEastAsia" w:hAnsiTheme="minorEastAsia"/>
              <w:color w:val="auto"/>
              <w:sz w:val="21"/>
              <w:szCs w:val="21"/>
            </w:rPr>
            <w:instrText xml:space="preserve"> PAGEREF _Toc152792147 \h </w:instrText>
          </w:r>
          <w:r>
            <w:rPr>
              <w:rFonts w:asciiTheme="minorEastAsia" w:hAnsiTheme="minorEastAsia"/>
              <w:color w:val="auto"/>
              <w:sz w:val="21"/>
              <w:szCs w:val="21"/>
            </w:rPr>
            <w:fldChar w:fldCharType="separate"/>
          </w:r>
          <w:r>
            <w:rPr>
              <w:rFonts w:asciiTheme="minorEastAsia" w:hAnsiTheme="minorEastAsia"/>
              <w:color w:val="auto"/>
              <w:sz w:val="21"/>
              <w:szCs w:val="21"/>
            </w:rPr>
            <w:t>16</w:t>
          </w:r>
          <w:r>
            <w:rPr>
              <w:rFonts w:asciiTheme="minorEastAsia" w:hAnsiTheme="minorEastAsia"/>
              <w:color w:val="auto"/>
              <w:sz w:val="21"/>
              <w:szCs w:val="21"/>
            </w:rPr>
            <w:fldChar w:fldCharType="end"/>
          </w:r>
          <w:r>
            <w:rPr>
              <w:rFonts w:asciiTheme="minorEastAsia" w:hAnsiTheme="minorEastAsia"/>
              <w:color w:val="auto"/>
              <w:sz w:val="21"/>
              <w:szCs w:val="21"/>
            </w:rPr>
            <w:fldChar w:fldCharType="end"/>
          </w:r>
        </w:p>
        <w:p>
          <w:pPr>
            <w:pStyle w:val="21"/>
            <w:tabs>
              <w:tab w:val="right" w:leader="dot" w:pos="9627"/>
            </w:tabs>
            <w:spacing w:line="400" w:lineRule="exact"/>
            <w:rPr>
              <w:rFonts w:asciiTheme="minorEastAsia" w:hAnsiTheme="minorEastAsia" w:cstheme="minorBidi"/>
              <w:smallCaps w:val="0"/>
              <w:color w:val="auto"/>
              <w:sz w:val="21"/>
              <w:szCs w:val="21"/>
            </w:rPr>
          </w:pPr>
          <w:r>
            <w:rPr>
              <w:color w:val="auto"/>
            </w:rPr>
            <w:fldChar w:fldCharType="begin"/>
          </w:r>
          <w:r>
            <w:rPr>
              <w:color w:val="auto"/>
            </w:rPr>
            <w:instrText xml:space="preserve"> HYPERLINK \l "_Toc152792148" </w:instrText>
          </w:r>
          <w:r>
            <w:rPr>
              <w:color w:val="auto"/>
            </w:rPr>
            <w:fldChar w:fldCharType="separate"/>
          </w:r>
          <w:r>
            <w:rPr>
              <w:rStyle w:val="29"/>
              <w:rFonts w:asciiTheme="minorEastAsia" w:hAnsiTheme="minorEastAsia"/>
              <w:color w:val="auto"/>
              <w:kern w:val="0"/>
              <w:sz w:val="21"/>
              <w:szCs w:val="21"/>
              <w14:scene3d w14:prst="orthographicFront">
                <w14:lightRig w14:rig="threePt" w14:dir="t">
                  <w14:rot w14:lat="0" w14:lon="0" w14:rev="0"/>
                </w14:lightRig>
              </w14:scene3d>
            </w:rPr>
            <w:t>9.2</w:t>
          </w:r>
          <w:r>
            <w:rPr>
              <w:rStyle w:val="29"/>
              <w:rFonts w:hint="eastAsia" w:asciiTheme="minorEastAsia" w:hAnsiTheme="minorEastAsia"/>
              <w:color w:val="auto"/>
              <w:sz w:val="21"/>
              <w:szCs w:val="21"/>
            </w:rPr>
            <w:t xml:space="preserve"> 病害处置措施</w:t>
          </w:r>
          <w:r>
            <w:rPr>
              <w:rFonts w:asciiTheme="minorEastAsia" w:hAnsiTheme="minorEastAsia"/>
              <w:color w:val="auto"/>
              <w:sz w:val="21"/>
              <w:szCs w:val="21"/>
            </w:rPr>
            <w:tab/>
          </w:r>
          <w:r>
            <w:rPr>
              <w:rFonts w:asciiTheme="minorEastAsia" w:hAnsiTheme="minorEastAsia"/>
              <w:color w:val="auto"/>
              <w:sz w:val="21"/>
              <w:szCs w:val="21"/>
            </w:rPr>
            <w:fldChar w:fldCharType="begin"/>
          </w:r>
          <w:r>
            <w:rPr>
              <w:rFonts w:asciiTheme="minorEastAsia" w:hAnsiTheme="minorEastAsia"/>
              <w:color w:val="auto"/>
              <w:sz w:val="21"/>
              <w:szCs w:val="21"/>
            </w:rPr>
            <w:instrText xml:space="preserve"> PAGEREF _Toc152792148 \h </w:instrText>
          </w:r>
          <w:r>
            <w:rPr>
              <w:rFonts w:asciiTheme="minorEastAsia" w:hAnsiTheme="minorEastAsia"/>
              <w:color w:val="auto"/>
              <w:sz w:val="21"/>
              <w:szCs w:val="21"/>
            </w:rPr>
            <w:fldChar w:fldCharType="separate"/>
          </w:r>
          <w:r>
            <w:rPr>
              <w:rFonts w:asciiTheme="minorEastAsia" w:hAnsiTheme="minorEastAsia"/>
              <w:color w:val="auto"/>
              <w:sz w:val="21"/>
              <w:szCs w:val="21"/>
            </w:rPr>
            <w:t>16</w:t>
          </w:r>
          <w:r>
            <w:rPr>
              <w:rFonts w:asciiTheme="minorEastAsia" w:hAnsiTheme="minorEastAsia"/>
              <w:color w:val="auto"/>
              <w:sz w:val="21"/>
              <w:szCs w:val="21"/>
            </w:rPr>
            <w:fldChar w:fldCharType="end"/>
          </w:r>
          <w:r>
            <w:rPr>
              <w:rFonts w:asciiTheme="minorEastAsia" w:hAnsiTheme="minorEastAsia"/>
              <w:color w:val="auto"/>
              <w:sz w:val="21"/>
              <w:szCs w:val="21"/>
            </w:rPr>
            <w:fldChar w:fldCharType="end"/>
          </w:r>
        </w:p>
        <w:p>
          <w:pPr>
            <w:pStyle w:val="17"/>
            <w:tabs>
              <w:tab w:val="right" w:leader="dot" w:pos="9627"/>
            </w:tabs>
            <w:spacing w:before="0" w:after="0" w:line="400" w:lineRule="exact"/>
            <w:rPr>
              <w:rFonts w:asciiTheme="minorEastAsia" w:hAnsiTheme="minorEastAsia" w:cstheme="minorBidi"/>
              <w:b w:val="0"/>
              <w:bCs w:val="0"/>
              <w:caps w:val="0"/>
              <w:color w:val="auto"/>
              <w:sz w:val="21"/>
              <w:szCs w:val="21"/>
            </w:rPr>
          </w:pPr>
          <w:r>
            <w:rPr>
              <w:color w:val="auto"/>
            </w:rPr>
            <w:fldChar w:fldCharType="begin"/>
          </w:r>
          <w:r>
            <w:rPr>
              <w:color w:val="auto"/>
            </w:rPr>
            <w:instrText xml:space="preserve"> HYPERLINK \l "_Toc152792149" </w:instrText>
          </w:r>
          <w:r>
            <w:rPr>
              <w:color w:val="auto"/>
            </w:rPr>
            <w:fldChar w:fldCharType="separate"/>
          </w:r>
          <w:r>
            <w:rPr>
              <w:rStyle w:val="29"/>
              <w:rFonts w:hint="eastAsia" w:asciiTheme="minorEastAsia" w:hAnsiTheme="minorEastAsia"/>
              <w:b w:val="0"/>
              <w:color w:val="auto"/>
              <w:sz w:val="21"/>
              <w:szCs w:val="21"/>
            </w:rPr>
            <w:t>附录</w:t>
          </w:r>
          <w:r>
            <w:rPr>
              <w:rStyle w:val="29"/>
              <w:rFonts w:asciiTheme="minorEastAsia" w:hAnsiTheme="minorEastAsia"/>
              <w:b w:val="0"/>
              <w:color w:val="auto"/>
              <w:sz w:val="21"/>
              <w:szCs w:val="21"/>
            </w:rPr>
            <w:t>A （资料性）检查记录表</w:t>
          </w:r>
          <w:r>
            <w:rPr>
              <w:rFonts w:asciiTheme="minorEastAsia" w:hAnsiTheme="minorEastAsia"/>
              <w:b w:val="0"/>
              <w:color w:val="auto"/>
              <w:sz w:val="21"/>
              <w:szCs w:val="21"/>
            </w:rPr>
            <w:tab/>
          </w:r>
          <w:r>
            <w:rPr>
              <w:rFonts w:asciiTheme="minorEastAsia" w:hAnsiTheme="minorEastAsia"/>
              <w:b w:val="0"/>
              <w:color w:val="auto"/>
              <w:sz w:val="21"/>
              <w:szCs w:val="21"/>
            </w:rPr>
            <w:fldChar w:fldCharType="begin"/>
          </w:r>
          <w:r>
            <w:rPr>
              <w:rFonts w:asciiTheme="minorEastAsia" w:hAnsiTheme="minorEastAsia"/>
              <w:b w:val="0"/>
              <w:color w:val="auto"/>
              <w:sz w:val="21"/>
              <w:szCs w:val="21"/>
            </w:rPr>
            <w:instrText xml:space="preserve"> PAGEREF _Toc152792149 \h </w:instrText>
          </w:r>
          <w:r>
            <w:rPr>
              <w:rFonts w:asciiTheme="minorEastAsia" w:hAnsiTheme="minorEastAsia"/>
              <w:b w:val="0"/>
              <w:color w:val="auto"/>
              <w:sz w:val="21"/>
              <w:szCs w:val="21"/>
            </w:rPr>
            <w:fldChar w:fldCharType="separate"/>
          </w:r>
          <w:r>
            <w:rPr>
              <w:rFonts w:asciiTheme="minorEastAsia" w:hAnsiTheme="minorEastAsia"/>
              <w:b w:val="0"/>
              <w:color w:val="auto"/>
              <w:sz w:val="21"/>
              <w:szCs w:val="21"/>
            </w:rPr>
            <w:t>19</w:t>
          </w:r>
          <w:r>
            <w:rPr>
              <w:rFonts w:asciiTheme="minorEastAsia" w:hAnsiTheme="minorEastAsia"/>
              <w:b w:val="0"/>
              <w:color w:val="auto"/>
              <w:sz w:val="21"/>
              <w:szCs w:val="21"/>
            </w:rPr>
            <w:fldChar w:fldCharType="end"/>
          </w:r>
          <w:r>
            <w:rPr>
              <w:rFonts w:asciiTheme="minorEastAsia" w:hAnsiTheme="minorEastAsia"/>
              <w:b w:val="0"/>
              <w:color w:val="auto"/>
              <w:sz w:val="21"/>
              <w:szCs w:val="21"/>
            </w:rPr>
            <w:fldChar w:fldCharType="end"/>
          </w:r>
        </w:p>
        <w:p>
          <w:pPr>
            <w:pStyle w:val="17"/>
            <w:tabs>
              <w:tab w:val="right" w:leader="dot" w:pos="9627"/>
            </w:tabs>
            <w:spacing w:before="0" w:after="0" w:line="400" w:lineRule="exact"/>
            <w:rPr>
              <w:rFonts w:asciiTheme="minorEastAsia" w:hAnsiTheme="minorEastAsia" w:cstheme="minorBidi"/>
              <w:b w:val="0"/>
              <w:bCs w:val="0"/>
              <w:caps w:val="0"/>
              <w:color w:val="auto"/>
              <w:sz w:val="21"/>
              <w:szCs w:val="21"/>
            </w:rPr>
          </w:pPr>
          <w:r>
            <w:rPr>
              <w:color w:val="auto"/>
            </w:rPr>
            <w:fldChar w:fldCharType="begin"/>
          </w:r>
          <w:r>
            <w:rPr>
              <w:color w:val="auto"/>
            </w:rPr>
            <w:instrText xml:space="preserve"> HYPERLINK \l "_Toc152792153" </w:instrText>
          </w:r>
          <w:r>
            <w:rPr>
              <w:color w:val="auto"/>
            </w:rPr>
            <w:fldChar w:fldCharType="separate"/>
          </w:r>
          <w:r>
            <w:rPr>
              <w:rStyle w:val="29"/>
              <w:rFonts w:hint="eastAsia" w:asciiTheme="minorEastAsia" w:hAnsiTheme="minorEastAsia"/>
              <w:b w:val="0"/>
              <w:color w:val="auto"/>
              <w:sz w:val="21"/>
              <w:szCs w:val="21"/>
            </w:rPr>
            <w:t>附录</w:t>
          </w:r>
          <w:r>
            <w:rPr>
              <w:rStyle w:val="29"/>
              <w:rFonts w:asciiTheme="minorEastAsia" w:hAnsiTheme="minorEastAsia"/>
              <w:b w:val="0"/>
              <w:color w:val="auto"/>
              <w:sz w:val="21"/>
              <w:szCs w:val="21"/>
            </w:rPr>
            <w:t>B （资料性）盾构隧道结构病害展布图</w:t>
          </w:r>
          <w:r>
            <w:rPr>
              <w:rFonts w:asciiTheme="minorEastAsia" w:hAnsiTheme="minorEastAsia"/>
              <w:b w:val="0"/>
              <w:color w:val="auto"/>
              <w:sz w:val="21"/>
              <w:szCs w:val="21"/>
            </w:rPr>
            <w:tab/>
          </w:r>
          <w:r>
            <w:rPr>
              <w:rFonts w:asciiTheme="minorEastAsia" w:hAnsiTheme="minorEastAsia"/>
              <w:b w:val="0"/>
              <w:color w:val="auto"/>
              <w:sz w:val="21"/>
              <w:szCs w:val="21"/>
            </w:rPr>
            <w:fldChar w:fldCharType="begin"/>
          </w:r>
          <w:r>
            <w:rPr>
              <w:rFonts w:asciiTheme="minorEastAsia" w:hAnsiTheme="minorEastAsia"/>
              <w:b w:val="0"/>
              <w:color w:val="auto"/>
              <w:sz w:val="21"/>
              <w:szCs w:val="21"/>
            </w:rPr>
            <w:instrText xml:space="preserve"> PAGEREF _Toc152792153 \h </w:instrText>
          </w:r>
          <w:r>
            <w:rPr>
              <w:rFonts w:asciiTheme="minorEastAsia" w:hAnsiTheme="minorEastAsia"/>
              <w:b w:val="0"/>
              <w:color w:val="auto"/>
              <w:sz w:val="21"/>
              <w:szCs w:val="21"/>
            </w:rPr>
            <w:fldChar w:fldCharType="separate"/>
          </w:r>
          <w:r>
            <w:rPr>
              <w:rFonts w:asciiTheme="minorEastAsia" w:hAnsiTheme="minorEastAsia"/>
              <w:b w:val="0"/>
              <w:color w:val="auto"/>
              <w:sz w:val="21"/>
              <w:szCs w:val="21"/>
            </w:rPr>
            <w:t>22</w:t>
          </w:r>
          <w:r>
            <w:rPr>
              <w:rFonts w:asciiTheme="minorEastAsia" w:hAnsiTheme="minorEastAsia"/>
              <w:b w:val="0"/>
              <w:color w:val="auto"/>
              <w:sz w:val="21"/>
              <w:szCs w:val="21"/>
            </w:rPr>
            <w:fldChar w:fldCharType="end"/>
          </w:r>
          <w:r>
            <w:rPr>
              <w:rFonts w:asciiTheme="minorEastAsia" w:hAnsiTheme="minorEastAsia"/>
              <w:b w:val="0"/>
              <w:color w:val="auto"/>
              <w:sz w:val="21"/>
              <w:szCs w:val="21"/>
            </w:rPr>
            <w:fldChar w:fldCharType="end"/>
          </w:r>
        </w:p>
        <w:p>
          <w:pPr>
            <w:pStyle w:val="17"/>
            <w:spacing w:before="0" w:after="0" w:line="400" w:lineRule="exact"/>
            <w:rPr>
              <w:rStyle w:val="33"/>
              <w:rFonts w:asciiTheme="minorEastAsia" w:hAnsiTheme="minorEastAsia"/>
              <w:b w:val="0"/>
              <w:bCs/>
              <w:color w:val="auto"/>
              <w:sz w:val="21"/>
              <w:szCs w:val="21"/>
            </w:rPr>
          </w:pPr>
          <w:r>
            <w:rPr>
              <w:rStyle w:val="33"/>
              <w:rFonts w:asciiTheme="minorEastAsia" w:hAnsiTheme="minorEastAsia"/>
              <w:b w:val="0"/>
              <w:bCs/>
              <w:color w:val="auto"/>
              <w:sz w:val="21"/>
              <w:szCs w:val="21"/>
            </w:rPr>
            <w:fldChar w:fldCharType="end"/>
          </w:r>
        </w:p>
      </w:sdtContent>
    </w:sdt>
    <w:p>
      <w:pPr>
        <w:rPr>
          <w:rStyle w:val="33"/>
          <w:rFonts w:ascii="Times New Roman" w:hAnsi="Times New Roman" w:cs="Times New Roman"/>
          <w:color w:val="auto"/>
        </w:rPr>
      </w:pPr>
    </w:p>
    <w:p>
      <w:pPr>
        <w:spacing w:before="640" w:after="560"/>
        <w:jc w:val="center"/>
        <w:rPr>
          <w:rFonts w:ascii="黑体" w:eastAsia="黑体"/>
          <w:color w:val="auto"/>
          <w:sz w:val="32"/>
          <w:szCs w:val="32"/>
          <w:lang w:val="zh-CN"/>
        </w:rPr>
        <w:sectPr>
          <w:headerReference r:id="rId3" w:type="default"/>
          <w:footerReference r:id="rId5" w:type="default"/>
          <w:headerReference r:id="rId4" w:type="even"/>
          <w:pgSz w:w="11906" w:h="16838"/>
          <w:pgMar w:top="567" w:right="851" w:bottom="1134" w:left="1418" w:header="851" w:footer="992" w:gutter="0"/>
          <w:pgNumType w:fmt="upperRoman" w:start="1"/>
          <w:cols w:space="425" w:num="1"/>
          <w:docGrid w:type="lines" w:linePitch="312" w:charSpace="0"/>
        </w:sectPr>
      </w:pPr>
    </w:p>
    <w:p>
      <w:pPr>
        <w:spacing w:before="640" w:after="560"/>
        <w:jc w:val="center"/>
        <w:outlineLvl w:val="0"/>
        <w:rPr>
          <w:rFonts w:ascii="黑体" w:eastAsia="黑体"/>
          <w:color w:val="auto"/>
          <w:sz w:val="32"/>
          <w:szCs w:val="32"/>
          <w:lang w:val="zh-CN"/>
        </w:rPr>
      </w:pPr>
      <w:bookmarkStart w:id="8" w:name="_Toc152765455"/>
      <w:bookmarkStart w:id="9" w:name="_Toc152792115"/>
      <w:r>
        <w:rPr>
          <w:rFonts w:hint="eastAsia" w:ascii="黑体" w:eastAsia="黑体"/>
          <w:color w:val="auto"/>
          <w:sz w:val="32"/>
          <w:szCs w:val="32"/>
          <w:lang w:val="zh-CN"/>
        </w:rPr>
        <w:t>前  言</w:t>
      </w:r>
      <w:bookmarkEnd w:id="8"/>
      <w:bookmarkEnd w:id="9"/>
    </w:p>
    <w:p>
      <w:pPr>
        <w:pStyle w:val="49"/>
        <w:spacing w:line="240" w:lineRule="auto"/>
        <w:ind w:firstLine="420"/>
        <w:rPr>
          <w:color w:val="auto"/>
          <w:sz w:val="21"/>
        </w:rPr>
      </w:pPr>
      <w:r>
        <w:rPr>
          <w:rFonts w:hint="eastAsia"/>
          <w:color w:val="auto"/>
          <w:sz w:val="21"/>
        </w:rPr>
        <w:t>本文件按照</w:t>
      </w:r>
      <w:r>
        <w:rPr>
          <w:color w:val="auto"/>
          <w:sz w:val="21"/>
        </w:rPr>
        <w:t>GB / T 1</w:t>
      </w:r>
      <w:r>
        <w:rPr>
          <w:rFonts w:hint="eastAsia"/>
          <w:color w:val="auto"/>
          <w:sz w:val="21"/>
        </w:rPr>
        <w:t>.</w:t>
      </w:r>
      <w:r>
        <w:rPr>
          <w:color w:val="auto"/>
          <w:sz w:val="21"/>
        </w:rPr>
        <w:t>1—2020《标准化工作导则</w:t>
      </w:r>
      <w:r>
        <w:rPr>
          <w:rFonts w:hint="eastAsia"/>
          <w:color w:val="auto"/>
          <w:sz w:val="21"/>
        </w:rPr>
        <w:t xml:space="preserve"> </w:t>
      </w:r>
      <w:r>
        <w:rPr>
          <w:color w:val="auto"/>
          <w:sz w:val="21"/>
        </w:rPr>
        <w:t>第1部</w:t>
      </w:r>
      <w:r>
        <w:rPr>
          <w:rFonts w:hint="eastAsia"/>
          <w:color w:val="auto"/>
          <w:sz w:val="21"/>
        </w:rPr>
        <w:t>：</w:t>
      </w:r>
      <w:r>
        <w:rPr>
          <w:color w:val="auto"/>
          <w:sz w:val="21"/>
        </w:rPr>
        <w:t>标准化文件的结构和起草规则》的规定起草。</w:t>
      </w:r>
    </w:p>
    <w:p>
      <w:pPr>
        <w:pStyle w:val="49"/>
        <w:spacing w:line="240" w:lineRule="auto"/>
        <w:ind w:firstLine="420"/>
        <w:rPr>
          <w:color w:val="auto"/>
          <w:sz w:val="21"/>
        </w:rPr>
      </w:pPr>
      <w:r>
        <w:rPr>
          <w:rFonts w:hint="eastAsia"/>
          <w:color w:val="auto"/>
          <w:sz w:val="21"/>
        </w:rPr>
        <w:t>请注意本文件的某些内容可能涉及专利。本文件的发布机构不承担识别专利的责任。</w:t>
      </w:r>
    </w:p>
    <w:p>
      <w:pPr>
        <w:pStyle w:val="49"/>
        <w:spacing w:line="240" w:lineRule="auto"/>
        <w:ind w:firstLine="420"/>
        <w:rPr>
          <w:color w:val="auto"/>
          <w:sz w:val="21"/>
        </w:rPr>
      </w:pPr>
      <w:r>
        <w:rPr>
          <w:rFonts w:hint="eastAsia"/>
          <w:color w:val="auto"/>
          <w:sz w:val="21"/>
        </w:rPr>
        <w:t>本文件由南京</w:t>
      </w:r>
      <w:r>
        <w:rPr>
          <w:color w:val="auto"/>
          <w:sz w:val="21"/>
        </w:rPr>
        <w:t>地铁运营</w:t>
      </w:r>
      <w:r>
        <w:rPr>
          <w:rFonts w:hint="eastAsia"/>
          <w:color w:val="auto"/>
          <w:sz w:val="21"/>
        </w:rPr>
        <w:t>有限责任公司提出。</w:t>
      </w:r>
    </w:p>
    <w:p>
      <w:pPr>
        <w:pStyle w:val="49"/>
        <w:spacing w:line="240" w:lineRule="auto"/>
        <w:ind w:firstLine="420"/>
        <w:rPr>
          <w:color w:val="auto"/>
          <w:sz w:val="21"/>
        </w:rPr>
      </w:pPr>
      <w:r>
        <w:rPr>
          <w:rFonts w:hint="eastAsia"/>
          <w:color w:val="auto"/>
          <w:sz w:val="21"/>
        </w:rPr>
        <w:t>本文件由江苏省交通运输厅、上海市交通委员会、浙江省交通运输厅、安徽省交通运输厅提出并归口。</w:t>
      </w:r>
    </w:p>
    <w:p>
      <w:pPr>
        <w:pStyle w:val="49"/>
        <w:spacing w:line="240" w:lineRule="auto"/>
        <w:ind w:firstLine="420"/>
        <w:rPr>
          <w:color w:val="auto"/>
          <w:sz w:val="21"/>
        </w:rPr>
      </w:pPr>
      <w:r>
        <w:rPr>
          <w:rFonts w:hint="eastAsia"/>
          <w:color w:val="auto"/>
          <w:sz w:val="21"/>
        </w:rPr>
        <w:t>本文件起草单位</w:t>
      </w:r>
      <w:r>
        <w:rPr>
          <w:color w:val="auto"/>
          <w:sz w:val="21"/>
        </w:rPr>
        <w:t>:</w:t>
      </w:r>
      <w:r>
        <w:rPr>
          <w:rFonts w:hint="eastAsia"/>
          <w:color w:val="auto"/>
        </w:rPr>
        <w:t xml:space="preserve"> </w:t>
      </w:r>
      <w:r>
        <w:rPr>
          <w:rFonts w:hint="eastAsia"/>
          <w:color w:val="auto"/>
          <w:sz w:val="21"/>
        </w:rPr>
        <w:t>南京地铁运营有限责任公司、</w:t>
      </w:r>
      <w:r>
        <w:rPr>
          <w:color w:val="auto"/>
          <w:sz w:val="21"/>
        </w:rPr>
        <w:t>南京交通运营管理集团有限公司</w:t>
      </w:r>
      <w:r>
        <w:rPr>
          <w:rFonts w:hint="eastAsia"/>
          <w:color w:val="auto"/>
          <w:sz w:val="21"/>
        </w:rPr>
        <w:t>、上海城投公路投资</w:t>
      </w:r>
      <w:r>
        <w:rPr>
          <w:color w:val="auto"/>
          <w:sz w:val="21"/>
        </w:rPr>
        <w:t>(集团)有限公司、浙江数智交院科技股份有限公司、安徽省交通规划设计研究总院股份有限公司、</w:t>
      </w:r>
      <w:r>
        <w:rPr>
          <w:rFonts w:hint="eastAsia"/>
          <w:color w:val="auto"/>
          <w:sz w:val="21"/>
        </w:rPr>
        <w:t>交通</w:t>
      </w:r>
      <w:r>
        <w:rPr>
          <w:color w:val="auto"/>
          <w:sz w:val="21"/>
        </w:rPr>
        <w:t>运输部公路科学研究院、</w:t>
      </w:r>
      <w:r>
        <w:rPr>
          <w:rFonts w:hint="eastAsia"/>
          <w:color w:val="auto"/>
          <w:sz w:val="21"/>
        </w:rPr>
        <w:t>苏交科集团股份有限公司、</w:t>
      </w:r>
      <w:r>
        <w:rPr>
          <w:color w:val="auto"/>
          <w:sz w:val="21"/>
        </w:rPr>
        <w:t>上海城建城市运营(集团)有限公司、华设设计集团股份有限公司、山东大学</w:t>
      </w:r>
      <w:r>
        <w:rPr>
          <w:rFonts w:hint="eastAsia"/>
          <w:color w:val="auto"/>
          <w:sz w:val="21"/>
        </w:rPr>
        <w:t>、同济大学</w:t>
      </w:r>
      <w:r>
        <w:rPr>
          <w:color w:val="auto"/>
          <w:sz w:val="21"/>
        </w:rPr>
        <w:t>、中铁第四勘察设计院集团有限公司。</w:t>
      </w:r>
    </w:p>
    <w:p>
      <w:pPr>
        <w:pStyle w:val="49"/>
        <w:spacing w:line="240" w:lineRule="auto"/>
        <w:ind w:firstLine="420"/>
        <w:rPr>
          <w:color w:val="auto"/>
          <w:sz w:val="21"/>
        </w:rPr>
      </w:pPr>
      <w:r>
        <w:rPr>
          <w:rFonts w:hint="eastAsia"/>
          <w:color w:val="auto"/>
          <w:sz w:val="21"/>
        </w:rPr>
        <w:t>本</w:t>
      </w:r>
      <w:r>
        <w:rPr>
          <w:color w:val="auto"/>
          <w:sz w:val="21"/>
        </w:rPr>
        <w:t>文件主要起草人：</w:t>
      </w:r>
      <w:r>
        <w:rPr>
          <w:rFonts w:hint="eastAsia"/>
          <w:color w:val="auto"/>
          <w:sz w:val="21"/>
        </w:rPr>
        <w:t>赵振江、乔小雷、沈阳、王兆洋、</w:t>
      </w:r>
      <w:r>
        <w:rPr>
          <w:color w:val="auto"/>
          <w:sz w:val="21"/>
        </w:rPr>
        <w:t>张</w:t>
      </w:r>
      <w:r>
        <w:rPr>
          <w:rFonts w:hint="eastAsia"/>
          <w:color w:val="auto"/>
          <w:sz w:val="21"/>
        </w:rPr>
        <w:t>霆</w:t>
      </w:r>
      <w:r>
        <w:rPr>
          <w:color w:val="auto"/>
          <w:sz w:val="21"/>
        </w:rPr>
        <w:t>、游楠、</w:t>
      </w:r>
      <w:r>
        <w:rPr>
          <w:rFonts w:hint="eastAsia"/>
          <w:color w:val="auto"/>
          <w:sz w:val="21"/>
        </w:rPr>
        <w:t>陈宁威、王跃锋、李伟、周鹏、彭良亮、苏东华、池瑜、韦学健、王飞、张有桔、沈洪波、资谊、</w:t>
      </w:r>
      <w:r>
        <w:rPr>
          <w:color w:val="auto"/>
          <w:sz w:val="21"/>
        </w:rPr>
        <w:t>许崇帮、</w:t>
      </w:r>
      <w:r>
        <w:rPr>
          <w:rFonts w:hint="eastAsia"/>
          <w:color w:val="auto"/>
          <w:sz w:val="21"/>
        </w:rPr>
        <w:t>鲁志鹏、柳献</w:t>
      </w:r>
      <w:r>
        <w:rPr>
          <w:color w:val="auto"/>
          <w:sz w:val="21"/>
        </w:rPr>
        <w:t>、</w:t>
      </w:r>
      <w:r>
        <w:rPr>
          <w:rFonts w:hint="eastAsia"/>
          <w:color w:val="auto"/>
          <w:sz w:val="21"/>
        </w:rPr>
        <w:t>姜海西、曹永勇、刘艳滨、侯剑锋、张玉富、钟</w:t>
      </w:r>
      <w:r>
        <w:rPr>
          <w:color w:val="auto"/>
          <w:sz w:val="21"/>
        </w:rPr>
        <w:t>方杰、</w:t>
      </w:r>
      <w:r>
        <w:rPr>
          <w:rFonts w:hint="eastAsia"/>
          <w:color w:val="auto"/>
          <w:sz w:val="21"/>
        </w:rPr>
        <w:t>郭洪雨、刘海智、孙飞、</w:t>
      </w:r>
      <w:r>
        <w:rPr>
          <w:color w:val="auto"/>
          <w:sz w:val="21"/>
        </w:rPr>
        <w:t>俞先江</w:t>
      </w:r>
      <w:r>
        <w:rPr>
          <w:rFonts w:hint="eastAsia"/>
          <w:color w:val="auto"/>
          <w:sz w:val="21"/>
        </w:rPr>
        <w:t>、</w:t>
      </w:r>
      <w:r>
        <w:rPr>
          <w:color w:val="auto"/>
          <w:sz w:val="21"/>
        </w:rPr>
        <w:t>高才驰、林春金</w:t>
      </w:r>
      <w:r>
        <w:rPr>
          <w:rFonts w:hint="eastAsia"/>
          <w:color w:val="auto"/>
          <w:sz w:val="21"/>
        </w:rPr>
        <w:t>、刘浩</w:t>
      </w:r>
      <w:r>
        <w:rPr>
          <w:color w:val="auto"/>
          <w:sz w:val="21"/>
        </w:rPr>
        <w:t>、徐筱、</w:t>
      </w:r>
      <w:r>
        <w:rPr>
          <w:rFonts w:hint="eastAsia"/>
          <w:color w:val="auto"/>
          <w:sz w:val="21"/>
        </w:rPr>
        <w:t>杨磊、谢云海、</w:t>
      </w:r>
      <w:r>
        <w:rPr>
          <w:color w:val="auto"/>
          <w:sz w:val="21"/>
        </w:rPr>
        <w:t>黄俊</w:t>
      </w:r>
      <w:r>
        <w:rPr>
          <w:rFonts w:hint="eastAsia"/>
          <w:color w:val="auto"/>
          <w:sz w:val="21"/>
        </w:rPr>
        <w:t>、韩冬、董飞、陈飞。</w:t>
      </w:r>
    </w:p>
    <w:p>
      <w:pPr>
        <w:rPr>
          <w:rStyle w:val="33"/>
          <w:rFonts w:ascii="Times New Roman" w:hAnsi="Times New Roman" w:cs="Times New Roman"/>
          <w:color w:val="auto"/>
        </w:rPr>
        <w:sectPr>
          <w:pgSz w:w="11906" w:h="16838"/>
          <w:pgMar w:top="1440" w:right="1797" w:bottom="1440" w:left="1797" w:header="851" w:footer="992" w:gutter="0"/>
          <w:pgNumType w:fmt="upperRoman"/>
          <w:cols w:space="425" w:num="1"/>
          <w:docGrid w:type="lines" w:linePitch="312" w:charSpace="0"/>
        </w:sectPr>
      </w:pPr>
    </w:p>
    <w:sdt>
      <w:sdtPr>
        <w:rPr>
          <w:rFonts w:ascii="黑体" w:hAnsi="TimesNewRomanPS-BoldMT" w:eastAsia="黑体" w:cs="Times New Roman"/>
          <w:b/>
          <w:bCs/>
          <w:color w:val="auto"/>
          <w:sz w:val="32"/>
          <w:szCs w:val="32"/>
        </w:rPr>
        <w:tag w:val="NEW_STAND_NAME"/>
        <w:id w:val="595910757"/>
      </w:sdtPr>
      <w:sdtEndPr>
        <w:rPr>
          <w:rFonts w:ascii="黑体" w:hAnsi="TimesNewRomanPS-BoldMT" w:eastAsia="黑体" w:cs="Times New Roman"/>
          <w:b/>
          <w:bCs/>
          <w:color w:val="auto"/>
          <w:sz w:val="32"/>
          <w:szCs w:val="32"/>
        </w:rPr>
      </w:sdtEndPr>
      <w:sdtContent>
        <w:p>
          <w:pPr>
            <w:widowControl/>
            <w:spacing w:before="560" w:after="640" w:line="400" w:lineRule="exact"/>
            <w:jc w:val="center"/>
            <w:rPr>
              <w:rStyle w:val="34"/>
              <w:rFonts w:hint="default" w:cs="Times New Roman"/>
              <w:color w:val="auto"/>
              <w:sz w:val="32"/>
              <w:szCs w:val="32"/>
            </w:rPr>
          </w:pPr>
          <w:bookmarkStart w:id="10" w:name="NEW_STAND_NAME"/>
          <w:r>
            <w:rPr>
              <w:rFonts w:hint="eastAsia" w:ascii="黑体" w:eastAsia="黑体" w:cs="Times New Roman"/>
              <w:color w:val="auto"/>
              <w:sz w:val="32"/>
              <w:szCs w:val="32"/>
            </w:rPr>
            <w:t>盾构隧道运营期结构安全评价与病害处置技术规程</w:t>
          </w:r>
        </w:p>
      </w:sdtContent>
    </w:sdt>
    <w:bookmarkEnd w:id="10"/>
    <w:p>
      <w:pPr>
        <w:pStyle w:val="2"/>
        <w:rPr>
          <w:rStyle w:val="34"/>
          <w:rFonts w:hint="default" w:ascii="Times New Roman" w:hAnsi="Times New Roman"/>
          <w:color w:val="auto"/>
          <w:sz w:val="21"/>
          <w:szCs w:val="21"/>
        </w:rPr>
      </w:pPr>
      <w:bookmarkStart w:id="11" w:name="_Toc130285512"/>
      <w:bookmarkStart w:id="12" w:name="_Toc17784"/>
      <w:bookmarkStart w:id="13" w:name="_Toc6255"/>
      <w:bookmarkStart w:id="14" w:name="_Toc10685"/>
      <w:bookmarkStart w:id="15" w:name="_Toc11891"/>
      <w:bookmarkStart w:id="16" w:name="_Toc152765456"/>
      <w:bookmarkStart w:id="17" w:name="_Toc152792116"/>
      <w:r>
        <w:rPr>
          <w:rStyle w:val="34"/>
          <w:rFonts w:hint="default" w:ascii="Times New Roman" w:hAnsi="Times New Roman"/>
          <w:color w:val="auto"/>
          <w:sz w:val="21"/>
          <w:szCs w:val="21"/>
        </w:rPr>
        <w:t>范围</w:t>
      </w:r>
      <w:bookmarkEnd w:id="11"/>
      <w:bookmarkEnd w:id="12"/>
      <w:bookmarkEnd w:id="13"/>
      <w:bookmarkEnd w:id="14"/>
      <w:bookmarkEnd w:id="15"/>
      <w:bookmarkEnd w:id="16"/>
      <w:bookmarkEnd w:id="17"/>
    </w:p>
    <w:p>
      <w:pPr>
        <w:pStyle w:val="64"/>
        <w:ind w:firstLine="420"/>
        <w:rPr>
          <w:color w:val="auto"/>
        </w:rPr>
      </w:pPr>
      <w:r>
        <w:rPr>
          <w:rFonts w:hint="eastAsia"/>
          <w:color w:val="auto"/>
        </w:rPr>
        <w:t>本文件规定了城市轨道交通盾构隧道运营期结构设施的检查及监测的基本要求、安全状态评价的方法和隧道病害处置的措施。</w:t>
      </w:r>
    </w:p>
    <w:p>
      <w:pPr>
        <w:ind w:firstLine="420" w:firstLineChars="200"/>
        <w:rPr>
          <w:color w:val="auto"/>
        </w:rPr>
      </w:pPr>
      <w:r>
        <w:rPr>
          <w:rFonts w:hint="eastAsia"/>
          <w:color w:val="auto"/>
        </w:rPr>
        <w:t>本文件适用于长三角地区城市轨道交通盾构隧道运营期结构设施的检查、监测、安全状态评价及病害处置，除应符合本规范的规定以外，尚应符合国家和行业现行有关标准的规定。</w:t>
      </w:r>
    </w:p>
    <w:p>
      <w:pPr>
        <w:ind w:firstLine="420" w:firstLineChars="200"/>
        <w:rPr>
          <w:color w:val="auto"/>
        </w:rPr>
      </w:pPr>
      <w:r>
        <w:rPr>
          <w:rFonts w:hint="eastAsia"/>
          <w:color w:val="auto"/>
        </w:rPr>
        <w:t>其他行业盾构隧道可参照此文件执行。</w:t>
      </w:r>
    </w:p>
    <w:p>
      <w:pPr>
        <w:pStyle w:val="2"/>
        <w:rPr>
          <w:rStyle w:val="34"/>
          <w:rFonts w:hint="default" w:ascii="Times New Roman" w:hAnsi="Times New Roman"/>
          <w:color w:val="auto"/>
          <w:sz w:val="21"/>
          <w:szCs w:val="44"/>
        </w:rPr>
      </w:pPr>
      <w:bookmarkStart w:id="18" w:name="_Toc60775599"/>
      <w:bookmarkStart w:id="19" w:name="_Toc21047"/>
      <w:bookmarkStart w:id="20" w:name="_Toc130285513"/>
      <w:bookmarkStart w:id="21" w:name="_Toc152765457"/>
      <w:bookmarkStart w:id="22" w:name="_Toc152792117"/>
      <w:bookmarkStart w:id="23" w:name="_Toc13625"/>
      <w:bookmarkStart w:id="24" w:name="_Toc8954"/>
      <w:bookmarkStart w:id="25" w:name="_Toc19513"/>
      <w:bookmarkStart w:id="26" w:name="_Toc60775600"/>
      <w:r>
        <w:rPr>
          <w:rStyle w:val="34"/>
          <w:rFonts w:hint="default" w:ascii="Times New Roman" w:hAnsi="Times New Roman"/>
          <w:color w:val="auto"/>
          <w:sz w:val="21"/>
          <w:szCs w:val="44"/>
        </w:rPr>
        <w:t>规范性引用文件</w:t>
      </w:r>
      <w:bookmarkEnd w:id="18"/>
      <w:bookmarkEnd w:id="19"/>
      <w:bookmarkEnd w:id="20"/>
      <w:bookmarkEnd w:id="21"/>
      <w:bookmarkEnd w:id="22"/>
      <w:bookmarkEnd w:id="23"/>
      <w:bookmarkEnd w:id="24"/>
      <w:bookmarkEnd w:id="25"/>
    </w:p>
    <w:p>
      <w:pPr>
        <w:ind w:firstLine="420" w:firstLineChars="200"/>
        <w:rPr>
          <w:color w:val="auto"/>
          <w:spacing w:val="-3"/>
        </w:rPr>
      </w:pPr>
      <w:r>
        <w:rPr>
          <w:rFonts w:hint="eastAsia"/>
          <w:color w:val="auto"/>
        </w:rPr>
        <w:t>下列文件对于本文件的应用是必不可少的。其中，注日期的引用文件，仅该日期对应的版本适用于本文件；不注日期的引用文件，其最新版本（包括所有的修改单）适用于本文件。</w:t>
      </w:r>
    </w:p>
    <w:p>
      <w:pPr>
        <w:pStyle w:val="64"/>
        <w:ind w:firstLine="420"/>
        <w:rPr>
          <w:color w:val="auto"/>
        </w:rPr>
      </w:pPr>
      <w:r>
        <w:rPr>
          <w:rFonts w:hint="eastAsia"/>
          <w:color w:val="auto"/>
        </w:rPr>
        <w:t>GB 50157 地铁设计规范</w:t>
      </w:r>
    </w:p>
    <w:p>
      <w:pPr>
        <w:pStyle w:val="64"/>
        <w:ind w:firstLine="420"/>
        <w:rPr>
          <w:color w:val="auto"/>
        </w:rPr>
      </w:pPr>
      <w:r>
        <w:rPr>
          <w:rFonts w:hint="eastAsia"/>
          <w:color w:val="auto"/>
        </w:rPr>
        <w:t>GB/T 38707 城市轨道交通运营技术规范</w:t>
      </w:r>
    </w:p>
    <w:p>
      <w:pPr>
        <w:pStyle w:val="64"/>
        <w:ind w:firstLine="420"/>
        <w:rPr>
          <w:color w:val="auto"/>
        </w:rPr>
      </w:pPr>
      <w:r>
        <w:rPr>
          <w:rFonts w:hint="eastAsia"/>
          <w:color w:val="auto"/>
        </w:rPr>
        <w:t>GB 50911 城市轨道交通工程监测技术规范</w:t>
      </w:r>
    </w:p>
    <w:p>
      <w:pPr>
        <w:pStyle w:val="64"/>
        <w:ind w:firstLine="420"/>
        <w:rPr>
          <w:color w:val="auto"/>
        </w:rPr>
      </w:pPr>
      <w:r>
        <w:rPr>
          <w:rFonts w:hint="eastAsia"/>
          <w:color w:val="auto"/>
        </w:rPr>
        <w:t>GB/T 30012</w:t>
      </w:r>
      <w:r>
        <w:rPr>
          <w:color w:val="auto"/>
        </w:rPr>
        <w:t xml:space="preserve"> </w:t>
      </w:r>
      <w:r>
        <w:rPr>
          <w:rFonts w:hint="eastAsia"/>
          <w:color w:val="auto"/>
        </w:rPr>
        <w:t>城市轨道交通运营管理规范</w:t>
      </w:r>
    </w:p>
    <w:p>
      <w:pPr>
        <w:pStyle w:val="64"/>
        <w:ind w:firstLine="420"/>
        <w:rPr>
          <w:color w:val="auto"/>
        </w:rPr>
      </w:pPr>
      <w:r>
        <w:rPr>
          <w:rFonts w:hint="eastAsia"/>
          <w:color w:val="auto"/>
        </w:rPr>
        <w:t>GB/T 39559.3 城市轨道交通设施运营监测技术规范第3部分隧道</w:t>
      </w:r>
    </w:p>
    <w:p>
      <w:pPr>
        <w:pStyle w:val="64"/>
        <w:ind w:firstLine="420"/>
        <w:rPr>
          <w:color w:val="auto"/>
        </w:rPr>
      </w:pPr>
      <w:r>
        <w:rPr>
          <w:rFonts w:hint="eastAsia"/>
          <w:color w:val="auto"/>
        </w:rPr>
        <w:t>GB 50446</w:t>
      </w:r>
      <w:r>
        <w:rPr>
          <w:color w:val="auto"/>
        </w:rPr>
        <w:t xml:space="preserve"> </w:t>
      </w:r>
      <w:r>
        <w:rPr>
          <w:rFonts w:hint="eastAsia"/>
          <w:color w:val="auto"/>
        </w:rPr>
        <w:t>盾构法隧道施工及验收规范</w:t>
      </w:r>
    </w:p>
    <w:p>
      <w:pPr>
        <w:pStyle w:val="64"/>
        <w:ind w:firstLine="420"/>
        <w:rPr>
          <w:color w:val="auto"/>
        </w:rPr>
      </w:pPr>
      <w:r>
        <w:rPr>
          <w:rFonts w:hint="eastAsia"/>
          <w:color w:val="auto"/>
        </w:rPr>
        <w:t>GB/T 50299</w:t>
      </w:r>
      <w:r>
        <w:rPr>
          <w:color w:val="auto"/>
        </w:rPr>
        <w:t xml:space="preserve"> </w:t>
      </w:r>
      <w:r>
        <w:rPr>
          <w:rFonts w:hint="eastAsia"/>
          <w:color w:val="auto"/>
        </w:rPr>
        <w:t>地下铁道工程施工质量验收标准</w:t>
      </w:r>
    </w:p>
    <w:p>
      <w:pPr>
        <w:pStyle w:val="64"/>
        <w:ind w:firstLine="420"/>
        <w:rPr>
          <w:color w:val="auto"/>
        </w:rPr>
      </w:pPr>
      <w:r>
        <w:rPr>
          <w:color w:val="auto"/>
        </w:rPr>
        <w:t>GB</w:t>
      </w:r>
      <w:r>
        <w:rPr>
          <w:rFonts w:hint="eastAsia"/>
          <w:color w:val="auto"/>
        </w:rPr>
        <w:t>/</w:t>
      </w:r>
      <w:r>
        <w:rPr>
          <w:color w:val="auto"/>
        </w:rPr>
        <w:t>T 50476 混凝土结构耐久性设计标准</w:t>
      </w:r>
    </w:p>
    <w:p>
      <w:pPr>
        <w:pStyle w:val="64"/>
        <w:ind w:firstLine="420"/>
        <w:rPr>
          <w:color w:val="auto"/>
        </w:rPr>
      </w:pPr>
      <w:r>
        <w:rPr>
          <w:rFonts w:hint="eastAsia"/>
          <w:color w:val="auto"/>
        </w:rPr>
        <w:t>GB 50108</w:t>
      </w:r>
      <w:r>
        <w:rPr>
          <w:color w:val="auto"/>
        </w:rPr>
        <w:t xml:space="preserve"> </w:t>
      </w:r>
      <w:r>
        <w:rPr>
          <w:rFonts w:hint="eastAsia"/>
          <w:color w:val="auto"/>
        </w:rPr>
        <w:t>地下工程防水技术规范（附条文说明）</w:t>
      </w:r>
    </w:p>
    <w:p>
      <w:pPr>
        <w:pStyle w:val="64"/>
        <w:ind w:firstLine="420"/>
        <w:rPr>
          <w:color w:val="auto"/>
        </w:rPr>
      </w:pPr>
      <w:r>
        <w:rPr>
          <w:rFonts w:hint="eastAsia"/>
          <w:color w:val="auto"/>
        </w:rPr>
        <w:t>CJJ/T 289</w:t>
      </w:r>
      <w:r>
        <w:rPr>
          <w:color w:val="auto"/>
        </w:rPr>
        <w:t xml:space="preserve"> </w:t>
      </w:r>
      <w:r>
        <w:rPr>
          <w:rFonts w:hint="eastAsia"/>
          <w:color w:val="auto"/>
        </w:rPr>
        <w:t>城市轨道交通隧道结构养护技术标准</w:t>
      </w:r>
    </w:p>
    <w:p>
      <w:pPr>
        <w:tabs>
          <w:tab w:val="left" w:pos="1102"/>
        </w:tabs>
        <w:ind w:firstLine="420" w:firstLineChars="200"/>
        <w:rPr>
          <w:rFonts w:ascii="黑体" w:eastAsia="黑体" w:cs="Times New Roman"/>
          <w:color w:val="auto"/>
          <w:sz w:val="44"/>
          <w:szCs w:val="44"/>
        </w:rPr>
      </w:pPr>
      <w:r>
        <w:rPr>
          <w:rFonts w:ascii="宋体" w:hAnsi="Times New Roman" w:eastAsia="宋体" w:cs="Times New Roman"/>
          <w:color w:val="auto"/>
          <w:szCs w:val="20"/>
        </w:rPr>
        <w:t>DB32/T 4351</w:t>
      </w:r>
      <w:r>
        <w:rPr>
          <w:rFonts w:hint="eastAsia" w:cs="Times New Roman"/>
          <w:color w:val="auto"/>
          <w:szCs w:val="20"/>
        </w:rPr>
        <w:t xml:space="preserve"> </w:t>
      </w:r>
      <w:r>
        <w:rPr>
          <w:rFonts w:hint="eastAsia" w:ascii="宋体" w:hAnsi="Times New Roman" w:eastAsia="宋体" w:cs="Times New Roman"/>
          <w:color w:val="auto"/>
          <w:kern w:val="0"/>
          <w:szCs w:val="20"/>
        </w:rPr>
        <w:t>城市轨道交通结构安全保护技术规程</w:t>
      </w:r>
    </w:p>
    <w:p>
      <w:pPr>
        <w:pStyle w:val="64"/>
        <w:ind w:firstLine="420"/>
        <w:rPr>
          <w:color w:val="auto"/>
        </w:rPr>
      </w:pPr>
      <w:r>
        <w:rPr>
          <w:rFonts w:hint="eastAsia"/>
          <w:color w:val="auto"/>
        </w:rPr>
        <w:t>DG/TJ08-2123</w:t>
      </w:r>
      <w:r>
        <w:rPr>
          <w:color w:val="auto"/>
        </w:rPr>
        <w:t xml:space="preserve"> </w:t>
      </w:r>
      <w:r>
        <w:rPr>
          <w:rFonts w:hint="eastAsia"/>
          <w:color w:val="auto"/>
        </w:rPr>
        <w:t>盾构法隧道结构服役性能鉴定规范</w:t>
      </w:r>
    </w:p>
    <w:p>
      <w:pPr>
        <w:pStyle w:val="64"/>
        <w:ind w:firstLine="420"/>
        <w:rPr>
          <w:color w:val="auto"/>
        </w:rPr>
      </w:pPr>
      <w:r>
        <w:rPr>
          <w:rFonts w:hint="eastAsia"/>
          <w:color w:val="auto"/>
        </w:rPr>
        <w:t>DG/TJ08-2231</w:t>
      </w:r>
      <w:r>
        <w:rPr>
          <w:color w:val="auto"/>
        </w:rPr>
        <w:t xml:space="preserve"> </w:t>
      </w:r>
      <w:r>
        <w:rPr>
          <w:rFonts w:hint="eastAsia"/>
          <w:color w:val="auto"/>
        </w:rPr>
        <w:t>地铁盾构法隧道修复加固工程施工质量验收规范</w:t>
      </w:r>
    </w:p>
    <w:p>
      <w:pPr>
        <w:pStyle w:val="64"/>
        <w:ind w:firstLine="420"/>
        <w:rPr>
          <w:color w:val="auto"/>
        </w:rPr>
      </w:pPr>
      <w:r>
        <w:rPr>
          <w:rFonts w:hint="eastAsia"/>
          <w:color w:val="auto"/>
        </w:rPr>
        <w:t>DGJ 32-J195 江苏省城市轨道交通工程监测规程</w:t>
      </w:r>
    </w:p>
    <w:p>
      <w:pPr>
        <w:pStyle w:val="64"/>
        <w:ind w:firstLine="420"/>
        <w:rPr>
          <w:color w:val="auto"/>
        </w:rPr>
      </w:pPr>
      <w:r>
        <w:rPr>
          <w:rFonts w:hint="eastAsia"/>
          <w:color w:val="auto"/>
        </w:rPr>
        <w:t>JGJ/T 23</w:t>
      </w:r>
      <w:r>
        <w:rPr>
          <w:color w:val="auto"/>
        </w:rPr>
        <w:t xml:space="preserve"> </w:t>
      </w:r>
      <w:r>
        <w:rPr>
          <w:rFonts w:hint="eastAsia"/>
          <w:color w:val="auto"/>
        </w:rPr>
        <w:t>回弹法检测混凝土抗压强度技术规程</w:t>
      </w:r>
    </w:p>
    <w:p>
      <w:pPr>
        <w:pStyle w:val="2"/>
        <w:rPr>
          <w:rStyle w:val="34"/>
          <w:rFonts w:hint="default" w:ascii="Times New Roman" w:hAnsi="Times New Roman"/>
          <w:color w:val="auto"/>
          <w:sz w:val="21"/>
          <w:szCs w:val="44"/>
        </w:rPr>
      </w:pPr>
      <w:bookmarkStart w:id="27" w:name="_Toc8809"/>
      <w:bookmarkStart w:id="28" w:name="_Toc31991"/>
      <w:bookmarkStart w:id="29" w:name="_Toc28748"/>
      <w:bookmarkStart w:id="30" w:name="_Toc152792118"/>
      <w:bookmarkStart w:id="31" w:name="_Toc130285514"/>
      <w:bookmarkStart w:id="32" w:name="_Toc14284"/>
      <w:bookmarkStart w:id="33" w:name="_Toc152765458"/>
      <w:r>
        <w:rPr>
          <w:rStyle w:val="34"/>
          <w:rFonts w:hint="default" w:ascii="Times New Roman" w:hAnsi="Times New Roman"/>
          <w:color w:val="auto"/>
          <w:sz w:val="21"/>
          <w:szCs w:val="44"/>
        </w:rPr>
        <w:t>术语、定义和符号</w:t>
      </w:r>
      <w:bookmarkEnd w:id="26"/>
      <w:bookmarkEnd w:id="27"/>
      <w:bookmarkEnd w:id="28"/>
      <w:bookmarkEnd w:id="29"/>
      <w:bookmarkEnd w:id="30"/>
      <w:bookmarkEnd w:id="31"/>
      <w:bookmarkEnd w:id="32"/>
      <w:bookmarkEnd w:id="33"/>
    </w:p>
    <w:p>
      <w:pPr>
        <w:pStyle w:val="3"/>
        <w:rPr>
          <w:color w:val="auto"/>
        </w:rPr>
      </w:pPr>
      <w:bookmarkStart w:id="34" w:name="_Toc32559"/>
      <w:bookmarkStart w:id="35" w:name="_Toc16928"/>
      <w:bookmarkStart w:id="36" w:name="_Toc152792119"/>
      <w:bookmarkStart w:id="37" w:name="_Toc32751"/>
      <w:bookmarkStart w:id="38" w:name="_Toc60775601"/>
      <w:bookmarkStart w:id="39" w:name="_Toc152765459"/>
      <w:bookmarkStart w:id="40" w:name="_Toc130285515"/>
      <w:bookmarkStart w:id="41" w:name="_Toc7443"/>
      <w:r>
        <w:rPr>
          <w:color w:val="auto"/>
        </w:rPr>
        <w:t>术语</w:t>
      </w:r>
      <w:bookmarkEnd w:id="34"/>
      <w:bookmarkEnd w:id="35"/>
      <w:bookmarkEnd w:id="36"/>
      <w:bookmarkEnd w:id="37"/>
      <w:bookmarkEnd w:id="38"/>
      <w:bookmarkEnd w:id="39"/>
      <w:bookmarkEnd w:id="40"/>
      <w:bookmarkEnd w:id="41"/>
    </w:p>
    <w:p>
      <w:pPr>
        <w:ind w:firstLine="420" w:firstLineChars="200"/>
        <w:rPr>
          <w:color w:val="auto"/>
        </w:rPr>
      </w:pPr>
      <w:r>
        <w:rPr>
          <w:rFonts w:hint="eastAsia"/>
          <w:color w:val="auto"/>
        </w:rPr>
        <w:t>下列术语和定义适用于本文件。</w:t>
      </w:r>
    </w:p>
    <w:p>
      <w:pPr>
        <w:spacing w:line="400" w:lineRule="exact"/>
        <w:rPr>
          <w:rFonts w:ascii="黑体" w:eastAsia="黑体"/>
          <w:color w:val="auto"/>
        </w:rPr>
      </w:pPr>
      <w:r>
        <w:rPr>
          <w:rFonts w:ascii="黑体" w:eastAsia="黑体"/>
          <w:color w:val="auto"/>
        </w:rPr>
        <w:t xml:space="preserve">3.1.1 </w:t>
      </w:r>
    </w:p>
    <w:p>
      <w:pPr>
        <w:spacing w:line="400" w:lineRule="exact"/>
        <w:ind w:firstLine="420" w:firstLineChars="200"/>
        <w:rPr>
          <w:rFonts w:ascii="黑体" w:eastAsia="黑体"/>
          <w:color w:val="auto"/>
        </w:rPr>
      </w:pPr>
      <w:r>
        <w:rPr>
          <w:rFonts w:hint="eastAsia" w:ascii="黑体" w:eastAsia="黑体"/>
          <w:color w:val="auto"/>
        </w:rPr>
        <w:t>盾构</w:t>
      </w:r>
      <w:r>
        <w:rPr>
          <w:rFonts w:ascii="黑体" w:eastAsia="黑体"/>
          <w:color w:val="auto"/>
        </w:rPr>
        <w:t xml:space="preserve">隧道 shield tunnel </w:t>
      </w:r>
    </w:p>
    <w:p>
      <w:pPr>
        <w:ind w:firstLine="420" w:firstLineChars="200"/>
        <w:rPr>
          <w:color w:val="auto"/>
        </w:rPr>
      </w:pPr>
      <w:r>
        <w:rPr>
          <w:rFonts w:hint="eastAsia"/>
          <w:color w:val="auto"/>
        </w:rPr>
        <w:t>使用盾构机掘进并通过预制管片拼装形成衬砌的地下隧道。</w:t>
      </w:r>
    </w:p>
    <w:p>
      <w:pPr>
        <w:spacing w:line="400" w:lineRule="exact"/>
        <w:rPr>
          <w:rFonts w:ascii="黑体" w:eastAsia="黑体"/>
          <w:color w:val="auto"/>
        </w:rPr>
      </w:pPr>
      <w:r>
        <w:rPr>
          <w:rFonts w:hint="eastAsia" w:ascii="黑体" w:eastAsia="黑体"/>
          <w:color w:val="auto"/>
        </w:rPr>
        <w:t>3.1.2</w:t>
      </w:r>
      <w:r>
        <w:rPr>
          <w:rFonts w:ascii="黑体" w:eastAsia="黑体"/>
          <w:color w:val="auto"/>
        </w:rPr>
        <w:t xml:space="preserve"> </w:t>
      </w:r>
    </w:p>
    <w:p>
      <w:pPr>
        <w:spacing w:line="400" w:lineRule="exact"/>
        <w:ind w:firstLine="420" w:firstLineChars="200"/>
        <w:rPr>
          <w:rFonts w:ascii="黑体" w:eastAsia="黑体"/>
          <w:color w:val="auto"/>
        </w:rPr>
      </w:pPr>
      <w:r>
        <w:rPr>
          <w:rFonts w:hint="eastAsia" w:ascii="黑体" w:eastAsia="黑体"/>
          <w:color w:val="auto"/>
        </w:rPr>
        <w:t>主体结构 main</w:t>
      </w:r>
      <w:r>
        <w:rPr>
          <w:rFonts w:ascii="黑体" w:eastAsia="黑体"/>
          <w:color w:val="auto"/>
        </w:rPr>
        <w:t xml:space="preserve"> structure</w:t>
      </w:r>
    </w:p>
    <w:p>
      <w:pPr>
        <w:ind w:firstLine="420" w:firstLineChars="200"/>
        <w:rPr>
          <w:color w:val="auto"/>
        </w:rPr>
      </w:pPr>
      <w:r>
        <w:rPr>
          <w:color w:val="auto"/>
        </w:rPr>
        <w:t>盾构隧道用于承担</w:t>
      </w:r>
      <w:r>
        <w:rPr>
          <w:rFonts w:hint="eastAsia"/>
          <w:color w:val="auto"/>
        </w:rPr>
        <w:t>外部</w:t>
      </w:r>
      <w:r>
        <w:rPr>
          <w:color w:val="auto"/>
        </w:rPr>
        <w:t>荷载的</w:t>
      </w:r>
      <w:r>
        <w:rPr>
          <w:rFonts w:hint="eastAsia"/>
          <w:color w:val="auto"/>
        </w:rPr>
        <w:t>主要</w:t>
      </w:r>
      <w:r>
        <w:rPr>
          <w:color w:val="auto"/>
        </w:rPr>
        <w:t>构件，</w:t>
      </w:r>
      <w:r>
        <w:rPr>
          <w:rFonts w:hint="eastAsia"/>
          <w:color w:val="auto"/>
        </w:rPr>
        <w:t>主要是混凝土或钢管片。</w:t>
      </w:r>
    </w:p>
    <w:p>
      <w:pPr>
        <w:spacing w:line="400" w:lineRule="exact"/>
        <w:rPr>
          <w:rFonts w:ascii="黑体" w:eastAsia="黑体"/>
          <w:color w:val="auto"/>
        </w:rPr>
      </w:pPr>
      <w:r>
        <w:rPr>
          <w:rFonts w:ascii="黑体" w:eastAsia="黑体"/>
          <w:color w:val="auto"/>
        </w:rPr>
        <w:t xml:space="preserve">3.1.3 </w:t>
      </w:r>
    </w:p>
    <w:p>
      <w:pPr>
        <w:spacing w:line="400" w:lineRule="exact"/>
        <w:ind w:firstLine="420" w:firstLineChars="200"/>
        <w:rPr>
          <w:rFonts w:ascii="黑体" w:eastAsia="黑体"/>
          <w:color w:val="auto"/>
        </w:rPr>
      </w:pPr>
      <w:r>
        <w:rPr>
          <w:rFonts w:hint="eastAsia" w:ascii="黑体" w:eastAsia="黑体"/>
          <w:color w:val="auto"/>
        </w:rPr>
        <w:t>道床结构</w:t>
      </w:r>
      <w:r>
        <w:rPr>
          <w:rFonts w:ascii="黑体" w:eastAsia="黑体"/>
          <w:color w:val="auto"/>
        </w:rPr>
        <w:t xml:space="preserve"> </w:t>
      </w:r>
      <w:r>
        <w:rPr>
          <w:rFonts w:hint="eastAsia" w:ascii="黑体" w:eastAsia="黑体"/>
          <w:color w:val="auto"/>
        </w:rPr>
        <w:t>bottom</w:t>
      </w:r>
      <w:r>
        <w:rPr>
          <w:rFonts w:ascii="黑体" w:eastAsia="黑体"/>
          <w:color w:val="auto"/>
        </w:rPr>
        <w:t xml:space="preserve"> structure</w:t>
      </w:r>
    </w:p>
    <w:p>
      <w:pPr>
        <w:spacing w:line="400" w:lineRule="exact"/>
        <w:ind w:firstLine="420" w:firstLineChars="200"/>
        <w:rPr>
          <w:color w:val="auto"/>
        </w:rPr>
      </w:pPr>
      <w:r>
        <w:rPr>
          <w:rFonts w:hint="eastAsia"/>
          <w:color w:val="auto"/>
        </w:rPr>
        <w:t>隧道内底部支撑列车运行的结构构件，主要是道床板及轨枕。</w:t>
      </w:r>
    </w:p>
    <w:p>
      <w:pPr>
        <w:spacing w:line="400" w:lineRule="exact"/>
        <w:rPr>
          <w:rFonts w:ascii="黑体" w:eastAsia="黑体"/>
          <w:color w:val="auto"/>
        </w:rPr>
      </w:pPr>
      <w:r>
        <w:rPr>
          <w:rFonts w:ascii="黑体" w:eastAsia="黑体"/>
          <w:color w:val="auto"/>
        </w:rPr>
        <w:t xml:space="preserve">3.1.4 </w:t>
      </w:r>
    </w:p>
    <w:p>
      <w:pPr>
        <w:ind w:firstLine="420" w:firstLineChars="200"/>
        <w:rPr>
          <w:rFonts w:ascii="黑体" w:eastAsia="黑体"/>
          <w:color w:val="auto"/>
        </w:rPr>
      </w:pPr>
      <w:r>
        <w:rPr>
          <w:rFonts w:hint="eastAsia" w:ascii="黑体" w:eastAsia="黑体"/>
          <w:color w:val="auto"/>
        </w:rPr>
        <w:t>附属设施 ancillary facilities</w:t>
      </w:r>
    </w:p>
    <w:p>
      <w:pPr>
        <w:spacing w:line="400" w:lineRule="exact"/>
        <w:ind w:left="399" w:leftChars="190"/>
        <w:rPr>
          <w:color w:val="auto"/>
        </w:rPr>
      </w:pPr>
      <w:r>
        <w:rPr>
          <w:rFonts w:hint="eastAsia"/>
          <w:color w:val="auto"/>
        </w:rPr>
        <w:t>隧道内满足疏散、逃生、指示等功能的非主要受力构件，主要是联络通道、疏散平台、烟道板、口子件、中隔墙等。</w:t>
      </w:r>
    </w:p>
    <w:p>
      <w:pPr>
        <w:spacing w:line="400" w:lineRule="exact"/>
        <w:rPr>
          <w:rFonts w:ascii="黑体" w:eastAsia="黑体"/>
          <w:color w:val="auto"/>
        </w:rPr>
      </w:pPr>
      <w:r>
        <w:rPr>
          <w:rFonts w:ascii="黑体" w:eastAsia="黑体"/>
          <w:color w:val="auto"/>
        </w:rPr>
        <w:t xml:space="preserve">3.1.5 </w:t>
      </w:r>
    </w:p>
    <w:p>
      <w:pPr>
        <w:spacing w:line="400" w:lineRule="exact"/>
        <w:ind w:firstLine="420" w:firstLineChars="200"/>
        <w:rPr>
          <w:rFonts w:ascii="黑体" w:eastAsia="黑体"/>
          <w:color w:val="auto"/>
        </w:rPr>
      </w:pPr>
      <w:r>
        <w:rPr>
          <w:rFonts w:ascii="黑体" w:eastAsia="黑体"/>
          <w:color w:val="auto"/>
        </w:rPr>
        <w:t>使用环境 service environment</w:t>
      </w:r>
    </w:p>
    <w:p>
      <w:pPr>
        <w:ind w:firstLine="420" w:firstLineChars="200"/>
        <w:rPr>
          <w:color w:val="auto"/>
        </w:rPr>
      </w:pPr>
      <w:r>
        <w:rPr>
          <w:color w:val="auto"/>
        </w:rPr>
        <w:t>隧道结构所处的工作环境，如一般环境、氯化物环境、化学腐蚀环境等。</w:t>
      </w:r>
    </w:p>
    <w:p>
      <w:pPr>
        <w:spacing w:line="400" w:lineRule="exact"/>
        <w:rPr>
          <w:rFonts w:ascii="黑体" w:eastAsia="黑体"/>
          <w:color w:val="auto"/>
        </w:rPr>
      </w:pPr>
      <w:r>
        <w:rPr>
          <w:rFonts w:ascii="黑体" w:eastAsia="黑体"/>
          <w:color w:val="auto"/>
        </w:rPr>
        <w:t xml:space="preserve">3.1.6 </w:t>
      </w:r>
    </w:p>
    <w:p>
      <w:pPr>
        <w:ind w:firstLine="420" w:firstLineChars="200"/>
        <w:rPr>
          <w:rFonts w:ascii="黑体" w:eastAsia="黑体"/>
          <w:color w:val="auto"/>
        </w:rPr>
      </w:pPr>
      <w:r>
        <w:rPr>
          <w:rFonts w:hint="eastAsia" w:ascii="黑体" w:eastAsia="黑体"/>
          <w:color w:val="auto"/>
        </w:rPr>
        <w:t>结构安全评价 Structural safety evaluation</w:t>
      </w:r>
    </w:p>
    <w:p>
      <w:pPr>
        <w:ind w:firstLine="420" w:firstLineChars="200"/>
        <w:rPr>
          <w:color w:val="auto"/>
        </w:rPr>
      </w:pPr>
      <w:r>
        <w:rPr>
          <w:rFonts w:hint="eastAsia"/>
          <w:color w:val="auto"/>
        </w:rPr>
        <w:t>根据隧道检查和监测结果，对隧道结构是否安全做出的评价。</w:t>
      </w:r>
    </w:p>
    <w:p>
      <w:pPr>
        <w:spacing w:line="400" w:lineRule="exact"/>
        <w:rPr>
          <w:rFonts w:ascii="黑体" w:eastAsia="黑体"/>
          <w:color w:val="auto"/>
        </w:rPr>
      </w:pPr>
      <w:r>
        <w:rPr>
          <w:rFonts w:ascii="黑体" w:eastAsia="黑体"/>
          <w:color w:val="auto"/>
        </w:rPr>
        <w:t xml:space="preserve">3.1.7 </w:t>
      </w:r>
    </w:p>
    <w:p>
      <w:pPr>
        <w:spacing w:line="400" w:lineRule="exact"/>
        <w:ind w:firstLine="420" w:firstLineChars="200"/>
        <w:rPr>
          <w:rFonts w:ascii="黑体" w:eastAsia="黑体"/>
          <w:color w:val="auto"/>
        </w:rPr>
      </w:pPr>
      <w:r>
        <w:rPr>
          <w:rFonts w:hint="eastAsia" w:ascii="黑体" w:eastAsia="黑体"/>
          <w:color w:val="auto"/>
        </w:rPr>
        <w:t>初始检查</w:t>
      </w:r>
      <w:r>
        <w:rPr>
          <w:rFonts w:ascii="黑体" w:eastAsia="黑体"/>
          <w:color w:val="auto"/>
        </w:rPr>
        <w:t xml:space="preserve"> </w:t>
      </w:r>
      <w:r>
        <w:rPr>
          <w:rFonts w:hint="eastAsia" w:ascii="黑体" w:eastAsia="黑体"/>
          <w:color w:val="auto"/>
        </w:rPr>
        <w:t>initial</w:t>
      </w:r>
      <w:r>
        <w:rPr>
          <w:rFonts w:ascii="黑体" w:eastAsia="黑体"/>
          <w:color w:val="auto"/>
        </w:rPr>
        <w:t xml:space="preserve"> inspection</w:t>
      </w:r>
    </w:p>
    <w:p>
      <w:pPr>
        <w:ind w:firstLine="420" w:firstLineChars="200"/>
        <w:rPr>
          <w:color w:val="auto"/>
        </w:rPr>
      </w:pPr>
      <w:r>
        <w:rPr>
          <w:rFonts w:hint="eastAsia"/>
          <w:color w:val="auto"/>
        </w:rPr>
        <w:t>在隧道正式运营前对隧道结构进行的全面检查。</w:t>
      </w:r>
    </w:p>
    <w:p>
      <w:pPr>
        <w:spacing w:line="400" w:lineRule="exact"/>
        <w:rPr>
          <w:rFonts w:ascii="黑体" w:eastAsia="黑体"/>
          <w:color w:val="auto"/>
        </w:rPr>
      </w:pPr>
      <w:r>
        <w:rPr>
          <w:rFonts w:ascii="黑体" w:eastAsia="黑体"/>
          <w:color w:val="auto"/>
        </w:rPr>
        <w:t xml:space="preserve">3.1.8 </w:t>
      </w:r>
    </w:p>
    <w:p>
      <w:pPr>
        <w:spacing w:line="400" w:lineRule="exact"/>
        <w:ind w:firstLine="420" w:firstLineChars="200"/>
        <w:rPr>
          <w:rFonts w:ascii="黑体" w:eastAsia="黑体"/>
          <w:color w:val="auto"/>
        </w:rPr>
      </w:pPr>
      <w:r>
        <w:rPr>
          <w:rFonts w:hint="eastAsia" w:ascii="黑体" w:eastAsia="黑体"/>
          <w:color w:val="auto"/>
        </w:rPr>
        <w:t>日常检查</w:t>
      </w:r>
      <w:r>
        <w:rPr>
          <w:rFonts w:ascii="黑体" w:eastAsia="黑体"/>
          <w:color w:val="auto"/>
        </w:rPr>
        <w:t xml:space="preserve"> daily inspection</w:t>
      </w:r>
    </w:p>
    <w:p>
      <w:pPr>
        <w:ind w:firstLine="420" w:firstLineChars="200"/>
        <w:rPr>
          <w:color w:val="auto"/>
        </w:rPr>
      </w:pPr>
      <w:r>
        <w:rPr>
          <w:color w:val="auto"/>
        </w:rPr>
        <w:t>按照</w:t>
      </w:r>
      <w:r>
        <w:rPr>
          <w:rFonts w:hint="eastAsia"/>
          <w:color w:val="auto"/>
        </w:rPr>
        <w:t>规定的</w:t>
      </w:r>
      <w:r>
        <w:rPr>
          <w:color w:val="auto"/>
        </w:rPr>
        <w:t>频次对隧道结构表观状态进行</w:t>
      </w:r>
      <w:r>
        <w:rPr>
          <w:rFonts w:hint="eastAsia"/>
          <w:color w:val="auto"/>
        </w:rPr>
        <w:t>的</w:t>
      </w:r>
      <w:r>
        <w:rPr>
          <w:color w:val="auto"/>
        </w:rPr>
        <w:t>以目测为</w:t>
      </w:r>
      <w:r>
        <w:rPr>
          <w:rFonts w:hint="eastAsia"/>
          <w:color w:val="auto"/>
        </w:rPr>
        <w:t>主要</w:t>
      </w:r>
      <w:r>
        <w:rPr>
          <w:color w:val="auto"/>
        </w:rPr>
        <w:t>手段的检查。</w:t>
      </w:r>
    </w:p>
    <w:p>
      <w:pPr>
        <w:spacing w:line="400" w:lineRule="exact"/>
        <w:rPr>
          <w:rFonts w:ascii="黑体" w:eastAsia="黑体"/>
          <w:color w:val="auto"/>
        </w:rPr>
      </w:pPr>
      <w:r>
        <w:rPr>
          <w:rFonts w:ascii="黑体" w:eastAsia="黑体"/>
          <w:color w:val="auto"/>
        </w:rPr>
        <w:t>3.1.9</w:t>
      </w:r>
    </w:p>
    <w:p>
      <w:pPr>
        <w:spacing w:line="400" w:lineRule="exact"/>
        <w:ind w:firstLine="420" w:firstLineChars="200"/>
        <w:rPr>
          <w:rFonts w:ascii="黑体" w:eastAsia="黑体"/>
          <w:color w:val="auto"/>
        </w:rPr>
      </w:pPr>
      <w:r>
        <w:rPr>
          <w:rFonts w:hint="eastAsia" w:ascii="黑体" w:eastAsia="黑体"/>
          <w:color w:val="auto"/>
        </w:rPr>
        <w:t>定期检查</w:t>
      </w:r>
      <w:r>
        <w:rPr>
          <w:rFonts w:ascii="黑体" w:eastAsia="黑体"/>
          <w:color w:val="auto"/>
        </w:rPr>
        <w:t xml:space="preserve"> periodic inspection</w:t>
      </w:r>
    </w:p>
    <w:p>
      <w:pPr>
        <w:ind w:firstLine="420" w:firstLineChars="200"/>
        <w:rPr>
          <w:color w:val="auto"/>
        </w:rPr>
      </w:pPr>
      <w:r>
        <w:rPr>
          <w:color w:val="auto"/>
        </w:rPr>
        <w:t>按照规定</w:t>
      </w:r>
      <w:r>
        <w:rPr>
          <w:rFonts w:hint="eastAsia"/>
          <w:color w:val="auto"/>
        </w:rPr>
        <w:t>的</w:t>
      </w:r>
      <w:r>
        <w:rPr>
          <w:color w:val="auto"/>
        </w:rPr>
        <w:t>频次对</w:t>
      </w:r>
      <w:r>
        <w:rPr>
          <w:rFonts w:hint="eastAsia"/>
          <w:color w:val="auto"/>
        </w:rPr>
        <w:t>采用专业的仪器对</w:t>
      </w:r>
      <w:r>
        <w:rPr>
          <w:color w:val="auto"/>
        </w:rPr>
        <w:t>隧道结构进行的全面检查。</w:t>
      </w:r>
    </w:p>
    <w:p>
      <w:pPr>
        <w:spacing w:line="400" w:lineRule="exact"/>
        <w:rPr>
          <w:rFonts w:ascii="黑体" w:eastAsia="黑体"/>
          <w:color w:val="auto"/>
        </w:rPr>
      </w:pPr>
      <w:r>
        <w:rPr>
          <w:rFonts w:ascii="黑体" w:eastAsia="黑体"/>
          <w:color w:val="auto"/>
        </w:rPr>
        <w:t>3.1.</w:t>
      </w:r>
      <w:r>
        <w:rPr>
          <w:rFonts w:hint="eastAsia" w:ascii="黑体" w:eastAsia="黑体"/>
          <w:color w:val="auto"/>
        </w:rPr>
        <w:t>1</w:t>
      </w:r>
      <w:r>
        <w:rPr>
          <w:rFonts w:ascii="黑体" w:eastAsia="黑体"/>
          <w:color w:val="auto"/>
        </w:rPr>
        <w:t xml:space="preserve">0 </w:t>
      </w:r>
    </w:p>
    <w:p>
      <w:pPr>
        <w:spacing w:line="400" w:lineRule="exact"/>
        <w:ind w:firstLine="420" w:firstLineChars="200"/>
        <w:rPr>
          <w:rFonts w:ascii="黑体" w:eastAsia="黑体"/>
          <w:color w:val="auto"/>
        </w:rPr>
      </w:pPr>
      <w:r>
        <w:rPr>
          <w:rFonts w:hint="eastAsia" w:ascii="黑体" w:eastAsia="黑体"/>
          <w:color w:val="auto"/>
        </w:rPr>
        <w:t>特殊检查</w:t>
      </w:r>
      <w:r>
        <w:rPr>
          <w:rFonts w:ascii="黑体" w:eastAsia="黑体"/>
          <w:color w:val="auto"/>
        </w:rPr>
        <w:t xml:space="preserve"> special inspection</w:t>
      </w:r>
    </w:p>
    <w:p>
      <w:pPr>
        <w:ind w:left="399" w:leftChars="190"/>
        <w:rPr>
          <w:color w:val="auto"/>
        </w:rPr>
      </w:pPr>
      <w:r>
        <w:rPr>
          <w:rFonts w:hint="eastAsia"/>
          <w:color w:val="auto"/>
        </w:rPr>
        <w:t>发生地震、火灾、洪灾等灾难性事件后或地铁控制保护区内外部施工期间对隧道结构进行的详细检查</w:t>
      </w:r>
      <w:r>
        <w:rPr>
          <w:color w:val="auto"/>
        </w:rPr>
        <w:t>。</w:t>
      </w:r>
    </w:p>
    <w:p>
      <w:pPr>
        <w:spacing w:line="400" w:lineRule="exact"/>
        <w:rPr>
          <w:rFonts w:ascii="黑体" w:eastAsia="黑体"/>
          <w:color w:val="auto"/>
        </w:rPr>
      </w:pPr>
      <w:r>
        <w:rPr>
          <w:rFonts w:ascii="黑体" w:eastAsia="黑体"/>
          <w:color w:val="auto"/>
        </w:rPr>
        <w:t>3.1.</w:t>
      </w:r>
      <w:r>
        <w:rPr>
          <w:rFonts w:hint="eastAsia" w:ascii="黑体" w:eastAsia="黑体"/>
          <w:color w:val="auto"/>
        </w:rPr>
        <w:t>1</w:t>
      </w:r>
      <w:r>
        <w:rPr>
          <w:rFonts w:ascii="黑体" w:eastAsia="黑体"/>
          <w:color w:val="auto"/>
        </w:rPr>
        <w:t xml:space="preserve">1 </w:t>
      </w:r>
    </w:p>
    <w:p>
      <w:pPr>
        <w:spacing w:line="400" w:lineRule="exact"/>
        <w:ind w:firstLine="420" w:firstLineChars="200"/>
        <w:rPr>
          <w:rFonts w:ascii="黑体" w:eastAsia="黑体"/>
          <w:color w:val="auto"/>
        </w:rPr>
      </w:pPr>
      <w:r>
        <w:rPr>
          <w:rFonts w:hint="eastAsia" w:ascii="黑体" w:eastAsia="黑体"/>
          <w:color w:val="auto"/>
        </w:rPr>
        <w:t>专项检查</w:t>
      </w:r>
      <w:r>
        <w:rPr>
          <w:rFonts w:ascii="黑体" w:eastAsia="黑体"/>
          <w:color w:val="auto"/>
        </w:rPr>
        <w:t xml:space="preserve"> detailed inspection</w:t>
      </w:r>
    </w:p>
    <w:p>
      <w:pPr>
        <w:ind w:left="399" w:leftChars="190"/>
        <w:rPr>
          <w:color w:val="auto"/>
        </w:rPr>
      </w:pPr>
      <w:r>
        <w:rPr>
          <w:rFonts w:hint="eastAsia"/>
          <w:color w:val="auto"/>
        </w:rPr>
        <w:t>针对初始检查、日常检查、定期检查和特殊检查安全状态等级较差的隧道结构进行的加密检查。</w:t>
      </w:r>
    </w:p>
    <w:p>
      <w:pPr>
        <w:spacing w:line="400" w:lineRule="exact"/>
        <w:rPr>
          <w:rFonts w:ascii="黑体" w:eastAsia="黑体"/>
          <w:color w:val="auto"/>
        </w:rPr>
      </w:pPr>
      <w:r>
        <w:rPr>
          <w:rFonts w:ascii="黑体" w:eastAsia="黑体"/>
          <w:color w:val="auto"/>
        </w:rPr>
        <w:t>3.1.</w:t>
      </w:r>
      <w:r>
        <w:rPr>
          <w:rFonts w:hint="eastAsia" w:ascii="黑体" w:eastAsia="黑体"/>
          <w:color w:val="auto"/>
        </w:rPr>
        <w:t>1</w:t>
      </w:r>
      <w:r>
        <w:rPr>
          <w:rFonts w:ascii="黑体" w:eastAsia="黑体"/>
          <w:color w:val="auto"/>
        </w:rPr>
        <w:t xml:space="preserve">2 </w:t>
      </w:r>
    </w:p>
    <w:p>
      <w:pPr>
        <w:spacing w:line="400" w:lineRule="exact"/>
        <w:ind w:firstLine="420" w:firstLineChars="200"/>
        <w:rPr>
          <w:rFonts w:ascii="黑体" w:eastAsia="黑体"/>
          <w:color w:val="auto"/>
        </w:rPr>
      </w:pPr>
      <w:r>
        <w:rPr>
          <w:rFonts w:hint="eastAsia" w:ascii="黑体" w:eastAsia="黑体"/>
          <w:color w:val="auto"/>
        </w:rPr>
        <w:t>处置后复查</w:t>
      </w:r>
      <w:r>
        <w:rPr>
          <w:rFonts w:ascii="黑体" w:eastAsia="黑体"/>
          <w:color w:val="auto"/>
        </w:rPr>
        <w:t xml:space="preserve"> reinspection after treatment</w:t>
      </w:r>
    </w:p>
    <w:p>
      <w:pPr>
        <w:ind w:firstLine="420" w:firstLineChars="200"/>
        <w:rPr>
          <w:color w:val="auto"/>
        </w:rPr>
      </w:pPr>
      <w:r>
        <w:rPr>
          <w:color w:val="auto"/>
        </w:rPr>
        <w:t>隧道病害处置</w:t>
      </w:r>
      <w:r>
        <w:rPr>
          <w:rFonts w:hint="eastAsia"/>
          <w:color w:val="auto"/>
        </w:rPr>
        <w:t>完成</w:t>
      </w:r>
      <w:r>
        <w:rPr>
          <w:color w:val="auto"/>
        </w:rPr>
        <w:t>后，依据日常检查的要求对隧道结构进行的</w:t>
      </w:r>
      <w:r>
        <w:rPr>
          <w:rFonts w:hint="eastAsia"/>
          <w:color w:val="auto"/>
        </w:rPr>
        <w:t>跟踪复查</w:t>
      </w:r>
      <w:r>
        <w:rPr>
          <w:color w:val="auto"/>
        </w:rPr>
        <w:t>。</w:t>
      </w:r>
    </w:p>
    <w:p>
      <w:pPr>
        <w:ind w:firstLine="420" w:firstLineChars="200"/>
        <w:rPr>
          <w:color w:val="auto"/>
        </w:rPr>
      </w:pPr>
    </w:p>
    <w:p>
      <w:pPr>
        <w:spacing w:line="400" w:lineRule="exact"/>
        <w:rPr>
          <w:rFonts w:ascii="黑体" w:eastAsia="黑体"/>
          <w:color w:val="auto"/>
        </w:rPr>
      </w:pPr>
      <w:r>
        <w:rPr>
          <w:rFonts w:ascii="黑体" w:eastAsia="黑体"/>
          <w:color w:val="auto"/>
        </w:rPr>
        <w:t>3.1.</w:t>
      </w:r>
      <w:r>
        <w:rPr>
          <w:rFonts w:hint="eastAsia" w:ascii="黑体" w:eastAsia="黑体"/>
          <w:color w:val="auto"/>
        </w:rPr>
        <w:t>1</w:t>
      </w:r>
      <w:r>
        <w:rPr>
          <w:rFonts w:ascii="黑体" w:eastAsia="黑体"/>
          <w:color w:val="auto"/>
        </w:rPr>
        <w:t xml:space="preserve">3 </w:t>
      </w:r>
    </w:p>
    <w:p>
      <w:pPr>
        <w:spacing w:line="400" w:lineRule="exact"/>
        <w:ind w:firstLine="420" w:firstLineChars="200"/>
        <w:rPr>
          <w:rFonts w:ascii="黑体" w:eastAsia="黑体"/>
          <w:color w:val="auto"/>
        </w:rPr>
      </w:pPr>
      <w:r>
        <w:rPr>
          <w:rFonts w:hint="eastAsia" w:ascii="黑体" w:eastAsia="黑体"/>
          <w:color w:val="auto"/>
        </w:rPr>
        <w:t>单项指标评价法</w:t>
      </w:r>
      <w:r>
        <w:rPr>
          <w:rFonts w:ascii="黑体" w:eastAsia="黑体"/>
          <w:color w:val="auto"/>
        </w:rPr>
        <w:t xml:space="preserve"> single index method</w:t>
      </w:r>
    </w:p>
    <w:p>
      <w:pPr>
        <w:ind w:firstLine="420" w:firstLineChars="200"/>
        <w:rPr>
          <w:color w:val="auto"/>
        </w:rPr>
      </w:pPr>
      <w:r>
        <w:rPr>
          <w:color w:val="auto"/>
        </w:rPr>
        <w:t>依据隧道检查结果，采用单</w:t>
      </w:r>
      <w:r>
        <w:rPr>
          <w:rFonts w:hint="eastAsia"/>
          <w:color w:val="auto"/>
        </w:rPr>
        <w:t>项</w:t>
      </w:r>
      <w:r>
        <w:rPr>
          <w:color w:val="auto"/>
        </w:rPr>
        <w:t>指标进行隧道结构安全评价，将最</w:t>
      </w:r>
      <w:r>
        <w:rPr>
          <w:rFonts w:hint="eastAsia"/>
          <w:color w:val="auto"/>
        </w:rPr>
        <w:t>不利指标</w:t>
      </w:r>
      <w:r>
        <w:rPr>
          <w:color w:val="auto"/>
        </w:rPr>
        <w:t>确定的安全状态等级作为隧道结构安全状态等级的方法。</w:t>
      </w:r>
    </w:p>
    <w:p>
      <w:pPr>
        <w:spacing w:line="400" w:lineRule="exact"/>
        <w:rPr>
          <w:rFonts w:ascii="黑体" w:eastAsia="黑体"/>
          <w:color w:val="auto"/>
        </w:rPr>
      </w:pPr>
      <w:r>
        <w:rPr>
          <w:rFonts w:ascii="黑体" w:eastAsia="黑体"/>
          <w:color w:val="auto"/>
        </w:rPr>
        <w:t>3.1.</w:t>
      </w:r>
      <w:r>
        <w:rPr>
          <w:rFonts w:hint="eastAsia" w:ascii="黑体" w:eastAsia="黑体"/>
          <w:color w:val="auto"/>
        </w:rPr>
        <w:t>1</w:t>
      </w:r>
      <w:r>
        <w:rPr>
          <w:rFonts w:ascii="黑体" w:eastAsia="黑体"/>
          <w:color w:val="auto"/>
        </w:rPr>
        <w:t xml:space="preserve">4 </w:t>
      </w:r>
    </w:p>
    <w:p>
      <w:pPr>
        <w:spacing w:line="400" w:lineRule="exact"/>
        <w:ind w:firstLine="420" w:firstLineChars="200"/>
        <w:rPr>
          <w:rFonts w:ascii="黑体" w:eastAsia="黑体"/>
          <w:color w:val="auto"/>
        </w:rPr>
      </w:pPr>
      <w:r>
        <w:rPr>
          <w:rFonts w:ascii="黑体" w:eastAsia="黑体"/>
          <w:color w:val="auto"/>
        </w:rPr>
        <w:t xml:space="preserve">综合评价法 </w:t>
      </w:r>
      <w:r>
        <w:rPr>
          <w:color w:val="auto"/>
        </w:rPr>
        <w:fldChar w:fldCharType="begin"/>
      </w:r>
      <w:r>
        <w:rPr>
          <w:color w:val="auto"/>
        </w:rPr>
        <w:instrText xml:space="preserve"> HYPERLINK "http://dict.cnki.net/javascript:showjdsw('jd_t','j_')" </w:instrText>
      </w:r>
      <w:r>
        <w:rPr>
          <w:color w:val="auto"/>
        </w:rPr>
        <w:fldChar w:fldCharType="separate"/>
      </w:r>
      <w:r>
        <w:rPr>
          <w:rFonts w:ascii="黑体" w:eastAsia="黑体"/>
          <w:color w:val="auto"/>
        </w:rPr>
        <w:t>comprehensive evaluation</w:t>
      </w:r>
      <w:r>
        <w:rPr>
          <w:rFonts w:ascii="黑体" w:eastAsia="黑体"/>
          <w:color w:val="auto"/>
        </w:rPr>
        <w:fldChar w:fldCharType="end"/>
      </w:r>
      <w:r>
        <w:rPr>
          <w:rFonts w:ascii="黑体" w:eastAsia="黑体"/>
          <w:color w:val="auto"/>
        </w:rPr>
        <w:t xml:space="preserve"> method</w:t>
      </w:r>
    </w:p>
    <w:p>
      <w:pPr>
        <w:ind w:firstLine="420" w:firstLineChars="200"/>
        <w:rPr>
          <w:color w:val="auto"/>
        </w:rPr>
      </w:pPr>
      <w:r>
        <w:rPr>
          <w:color w:val="auto"/>
        </w:rPr>
        <w:t>考虑到各</w:t>
      </w:r>
      <w:r>
        <w:rPr>
          <w:rFonts w:hint="eastAsia"/>
          <w:color w:val="auto"/>
        </w:rPr>
        <w:t>评价</w:t>
      </w:r>
      <w:r>
        <w:rPr>
          <w:color w:val="auto"/>
        </w:rPr>
        <w:t>指标间的复合作用，采用考虑分项权重，</w:t>
      </w:r>
      <w:r>
        <w:rPr>
          <w:rFonts w:hint="eastAsia"/>
          <w:color w:val="auto"/>
        </w:rPr>
        <w:t>考虑病害</w:t>
      </w:r>
      <w:r>
        <w:rPr>
          <w:color w:val="auto"/>
        </w:rPr>
        <w:t>程度、发展趋势</w:t>
      </w:r>
      <w:r>
        <w:rPr>
          <w:rFonts w:hint="eastAsia"/>
          <w:color w:val="auto"/>
        </w:rPr>
        <w:t>、</w:t>
      </w:r>
      <w:r>
        <w:rPr>
          <w:color w:val="auto"/>
        </w:rPr>
        <w:t>对</w:t>
      </w:r>
      <w:r>
        <w:rPr>
          <w:rFonts w:hint="eastAsia"/>
          <w:color w:val="auto"/>
        </w:rPr>
        <w:t>行车的影响</w:t>
      </w:r>
      <w:r>
        <w:rPr>
          <w:color w:val="auto"/>
        </w:rPr>
        <w:t>等相关因素的综合量化评价法</w:t>
      </w:r>
      <w:r>
        <w:rPr>
          <w:rFonts w:hint="eastAsia"/>
          <w:color w:val="auto"/>
        </w:rPr>
        <w:t xml:space="preserve"> </w:t>
      </w:r>
      <w:r>
        <w:rPr>
          <w:color w:val="auto"/>
        </w:rPr>
        <w:t>。</w:t>
      </w:r>
    </w:p>
    <w:p>
      <w:pPr>
        <w:spacing w:line="400" w:lineRule="exact"/>
        <w:rPr>
          <w:rFonts w:ascii="黑体" w:eastAsia="黑体"/>
          <w:color w:val="auto"/>
        </w:rPr>
      </w:pPr>
      <w:r>
        <w:rPr>
          <w:rFonts w:ascii="黑体" w:eastAsia="黑体"/>
          <w:color w:val="auto"/>
        </w:rPr>
        <w:t>3.1.15</w:t>
      </w:r>
    </w:p>
    <w:p>
      <w:pPr>
        <w:pStyle w:val="67"/>
        <w:numPr>
          <w:ilvl w:val="255"/>
          <w:numId w:val="0"/>
        </w:numPr>
        <w:spacing w:before="156" w:after="156"/>
        <w:ind w:firstLine="420" w:firstLineChars="200"/>
        <w:outlineLvl w:val="9"/>
        <w:rPr>
          <w:color w:val="auto"/>
        </w:rPr>
      </w:pPr>
      <w:r>
        <w:rPr>
          <w:rFonts w:hAnsi="黑体" w:cstheme="minorBidi"/>
          <w:color w:val="auto"/>
          <w:kern w:val="2"/>
          <w:szCs w:val="22"/>
        </w:rPr>
        <w:t>结</w:t>
      </w:r>
      <w:r>
        <w:rPr>
          <w:rFonts w:hint="eastAsia"/>
          <w:color w:val="auto"/>
        </w:rPr>
        <w:t>构安全状</w:t>
      </w:r>
      <w:r>
        <w:rPr>
          <w:rFonts w:hAnsi="黑体" w:cstheme="minorBidi"/>
          <w:color w:val="auto"/>
          <w:kern w:val="2"/>
          <w:szCs w:val="22"/>
        </w:rPr>
        <w:t>态structural safety status</w:t>
      </w:r>
    </w:p>
    <w:p>
      <w:pPr>
        <w:ind w:firstLine="420" w:firstLineChars="200"/>
        <w:rPr>
          <w:color w:val="auto"/>
        </w:rPr>
      </w:pPr>
      <w:r>
        <w:rPr>
          <w:color w:val="auto"/>
        </w:rPr>
        <w:t>依据隧道运营检查和监测结果，对隧道的结构安全状态的评价。</w:t>
      </w:r>
    </w:p>
    <w:p>
      <w:pPr>
        <w:spacing w:line="400" w:lineRule="exact"/>
        <w:rPr>
          <w:rFonts w:ascii="黑体" w:eastAsia="黑体"/>
          <w:color w:val="auto"/>
        </w:rPr>
      </w:pPr>
      <w:r>
        <w:rPr>
          <w:rFonts w:ascii="黑体" w:eastAsia="黑体"/>
          <w:color w:val="auto"/>
        </w:rPr>
        <w:t>3.1.16</w:t>
      </w:r>
    </w:p>
    <w:p>
      <w:pPr>
        <w:pStyle w:val="67"/>
        <w:numPr>
          <w:ilvl w:val="255"/>
          <w:numId w:val="0"/>
        </w:numPr>
        <w:spacing w:before="156" w:after="156"/>
        <w:ind w:firstLine="420" w:firstLineChars="200"/>
        <w:outlineLvl w:val="9"/>
        <w:rPr>
          <w:rFonts w:hAnsi="黑体" w:cstheme="minorBidi"/>
          <w:color w:val="auto"/>
          <w:kern w:val="2"/>
          <w:szCs w:val="22"/>
        </w:rPr>
      </w:pPr>
      <w:r>
        <w:rPr>
          <w:rFonts w:hAnsi="黑体" w:cstheme="minorBidi"/>
          <w:color w:val="auto"/>
          <w:kern w:val="2"/>
          <w:szCs w:val="22"/>
        </w:rPr>
        <w:t>安全状态等级safety status level</w:t>
      </w:r>
    </w:p>
    <w:p>
      <w:pPr>
        <w:ind w:firstLine="420" w:firstLineChars="200"/>
        <w:rPr>
          <w:color w:val="auto"/>
        </w:rPr>
      </w:pPr>
      <w:r>
        <w:rPr>
          <w:color w:val="auto"/>
        </w:rPr>
        <w:t>依据隧道运营检查和监测结果，</w:t>
      </w:r>
      <w:r>
        <w:rPr>
          <w:rFonts w:hint="eastAsia"/>
          <w:color w:val="auto"/>
        </w:rPr>
        <w:t>对隧道运营安全以及结构安全的影响程度分级。</w:t>
      </w:r>
    </w:p>
    <w:p>
      <w:pPr>
        <w:rPr>
          <w:color w:val="auto"/>
        </w:rPr>
      </w:pPr>
    </w:p>
    <w:p>
      <w:pPr>
        <w:pStyle w:val="3"/>
        <w:rPr>
          <w:color w:val="auto"/>
        </w:rPr>
      </w:pPr>
      <w:bookmarkStart w:id="42" w:name="_Toc16678"/>
      <w:bookmarkStart w:id="43" w:name="_Toc60775602"/>
      <w:bookmarkStart w:id="44" w:name="_Toc31065"/>
      <w:bookmarkStart w:id="45" w:name="_Toc130285516"/>
      <w:bookmarkStart w:id="46" w:name="_Toc152792120"/>
      <w:bookmarkStart w:id="47" w:name="_Toc10448"/>
      <w:bookmarkStart w:id="48" w:name="_Toc152765460"/>
      <w:bookmarkStart w:id="49" w:name="_Toc22586"/>
      <w:r>
        <w:rPr>
          <w:color w:val="auto"/>
        </w:rPr>
        <w:t>符号</w:t>
      </w:r>
      <w:bookmarkEnd w:id="42"/>
      <w:bookmarkEnd w:id="43"/>
      <w:bookmarkEnd w:id="44"/>
      <w:bookmarkEnd w:id="45"/>
      <w:bookmarkEnd w:id="46"/>
      <w:bookmarkEnd w:id="47"/>
      <w:bookmarkEnd w:id="48"/>
      <w:bookmarkEnd w:id="49"/>
    </w:p>
    <w:p>
      <w:pPr>
        <w:pStyle w:val="64"/>
        <w:spacing w:line="400" w:lineRule="exact"/>
        <w:ind w:firstLine="420"/>
        <w:rPr>
          <w:color w:val="auto"/>
        </w:rPr>
      </w:pPr>
      <w:r>
        <w:rPr>
          <w:rFonts w:hint="eastAsia"/>
          <w:color w:val="auto"/>
        </w:rPr>
        <w:t>下列符号适用于本文件。</w:t>
      </w:r>
    </w:p>
    <w:p>
      <w:pPr>
        <w:spacing w:line="400" w:lineRule="exact"/>
        <w:ind w:firstLine="420" w:firstLineChars="200"/>
        <w:rPr>
          <w:color w:val="auto"/>
        </w:rPr>
      </w:pPr>
      <w:r>
        <w:rPr>
          <w:i/>
          <w:color w:val="auto"/>
        </w:rPr>
        <w:t>S</w:t>
      </w:r>
      <w:r>
        <w:rPr>
          <w:i/>
          <w:color w:val="auto"/>
          <w:vertAlign w:val="subscript"/>
        </w:rPr>
        <w:t>sd</w:t>
      </w:r>
      <w:r>
        <w:rPr>
          <w:color w:val="auto"/>
        </w:rPr>
        <w:t>—</w:t>
      </w:r>
      <w:r>
        <w:rPr>
          <w:rFonts w:hint="eastAsia"/>
          <w:color w:val="auto"/>
        </w:rPr>
        <w:t>盾构</w:t>
      </w:r>
      <w:r>
        <w:rPr>
          <w:color w:val="auto"/>
        </w:rPr>
        <w:t>隧道结构总体</w:t>
      </w:r>
      <w:r>
        <w:rPr>
          <w:rFonts w:hint="eastAsia"/>
          <w:color w:val="auto"/>
        </w:rPr>
        <w:t>安全状态</w:t>
      </w:r>
      <w:r>
        <w:rPr>
          <w:color w:val="auto"/>
        </w:rPr>
        <w:t>评分；</w:t>
      </w:r>
    </w:p>
    <w:p>
      <w:pPr>
        <w:spacing w:line="400" w:lineRule="exact"/>
        <w:ind w:firstLine="420" w:firstLineChars="200"/>
        <w:rPr>
          <w:color w:val="auto"/>
        </w:rPr>
      </w:pPr>
      <w:r>
        <w:rPr>
          <w:i/>
          <w:color w:val="auto"/>
        </w:rPr>
        <w:t>S</w:t>
      </w:r>
      <w:r>
        <w:rPr>
          <w:i/>
          <w:color w:val="auto"/>
          <w:vertAlign w:val="subscript"/>
        </w:rPr>
        <w:t>fx</w:t>
      </w:r>
      <w:r>
        <w:rPr>
          <w:color w:val="auto"/>
        </w:rPr>
        <w:t>—</w:t>
      </w:r>
      <w:r>
        <w:rPr>
          <w:rFonts w:hint="eastAsia"/>
          <w:color w:val="auto"/>
        </w:rPr>
        <w:t>盾构</w:t>
      </w:r>
      <w:r>
        <w:rPr>
          <w:color w:val="auto"/>
        </w:rPr>
        <w:t>隧道分项结构</w:t>
      </w:r>
      <w:r>
        <w:rPr>
          <w:rFonts w:hint="eastAsia"/>
          <w:color w:val="auto"/>
        </w:rPr>
        <w:t>安全状态</w:t>
      </w:r>
      <w:r>
        <w:rPr>
          <w:color w:val="auto"/>
        </w:rPr>
        <w:t>评分；</w:t>
      </w:r>
    </w:p>
    <w:p>
      <w:pPr>
        <w:spacing w:line="400" w:lineRule="exact"/>
        <w:ind w:firstLine="420" w:firstLineChars="200"/>
        <w:rPr>
          <w:color w:val="auto"/>
        </w:rPr>
      </w:pPr>
      <w:r>
        <w:rPr>
          <w:i/>
          <w:color w:val="auto"/>
        </w:rPr>
        <w:t>S</w:t>
      </w:r>
      <w:r>
        <w:rPr>
          <w:i/>
          <w:color w:val="auto"/>
          <w:vertAlign w:val="subscript"/>
        </w:rPr>
        <w:t>zx</w:t>
      </w:r>
      <w:r>
        <w:rPr>
          <w:color w:val="auto"/>
        </w:rPr>
        <w:t>—</w:t>
      </w:r>
      <w:r>
        <w:rPr>
          <w:rFonts w:hint="eastAsia"/>
          <w:color w:val="auto"/>
        </w:rPr>
        <w:t>盾构</w:t>
      </w:r>
      <w:r>
        <w:rPr>
          <w:color w:val="auto"/>
        </w:rPr>
        <w:t>隧道分项结构中的子项（单一病害）</w:t>
      </w:r>
      <w:r>
        <w:rPr>
          <w:rFonts w:hint="eastAsia"/>
          <w:color w:val="auto"/>
        </w:rPr>
        <w:t>安全状态</w:t>
      </w:r>
      <w:r>
        <w:rPr>
          <w:color w:val="auto"/>
        </w:rPr>
        <w:t>评分；</w:t>
      </w:r>
    </w:p>
    <w:p>
      <w:pPr>
        <w:spacing w:line="400" w:lineRule="exact"/>
        <w:ind w:firstLine="420" w:firstLineChars="200"/>
        <w:rPr>
          <w:color w:val="auto"/>
        </w:rPr>
      </w:pPr>
      <w:r>
        <w:rPr>
          <w:rFonts w:hint="eastAsia" w:eastAsia="微软雅黑"/>
          <w:i/>
          <w:color w:val="auto"/>
        </w:rPr>
        <w:t>ω</w:t>
      </w:r>
      <w:r>
        <w:rPr>
          <w:i/>
          <w:color w:val="auto"/>
          <w:vertAlign w:val="subscript"/>
        </w:rPr>
        <w:t>i</w:t>
      </w:r>
      <w:r>
        <w:rPr>
          <w:color w:val="auto"/>
        </w:rPr>
        <w:t>—</w:t>
      </w:r>
      <w:r>
        <w:rPr>
          <w:rFonts w:hint="eastAsia"/>
          <w:color w:val="auto"/>
        </w:rPr>
        <w:t>盾构</w:t>
      </w:r>
      <w:r>
        <w:rPr>
          <w:color w:val="auto"/>
        </w:rPr>
        <w:t>隧道分项结构评价指标权重；</w:t>
      </w:r>
    </w:p>
    <w:p>
      <w:pPr>
        <w:spacing w:line="400" w:lineRule="exact"/>
        <w:ind w:firstLine="420" w:firstLineChars="200"/>
        <w:rPr>
          <w:color w:val="auto"/>
        </w:rPr>
      </w:pPr>
      <w:r>
        <w:rPr>
          <w:i/>
          <w:color w:val="auto"/>
        </w:rPr>
        <w:t>G</w:t>
      </w:r>
      <w:r>
        <w:rPr>
          <w:i/>
          <w:color w:val="auto"/>
          <w:vertAlign w:val="subscript"/>
        </w:rPr>
        <w:t>sd</w:t>
      </w:r>
      <w:r>
        <w:rPr>
          <w:color w:val="auto"/>
        </w:rPr>
        <w:t>—</w:t>
      </w:r>
      <w:r>
        <w:rPr>
          <w:rFonts w:hint="eastAsia"/>
          <w:color w:val="auto"/>
        </w:rPr>
        <w:t>盾构</w:t>
      </w:r>
      <w:r>
        <w:rPr>
          <w:color w:val="auto"/>
        </w:rPr>
        <w:t>隧道</w:t>
      </w:r>
      <w:r>
        <w:rPr>
          <w:rFonts w:hint="eastAsia"/>
          <w:color w:val="auto"/>
        </w:rPr>
        <w:t>分项</w:t>
      </w:r>
      <w:r>
        <w:rPr>
          <w:color w:val="auto"/>
        </w:rPr>
        <w:t>结构</w:t>
      </w:r>
      <w:r>
        <w:rPr>
          <w:rFonts w:hint="eastAsia"/>
          <w:color w:val="auto"/>
        </w:rPr>
        <w:t>安全状态</w:t>
      </w:r>
      <w:r>
        <w:rPr>
          <w:color w:val="auto"/>
        </w:rPr>
        <w:t>等级</w:t>
      </w:r>
      <w:r>
        <w:rPr>
          <w:rFonts w:hint="eastAsia"/>
          <w:color w:val="auto"/>
        </w:rPr>
        <w:t>；</w:t>
      </w:r>
    </w:p>
    <w:p>
      <w:pPr>
        <w:spacing w:line="400" w:lineRule="exact"/>
        <w:ind w:firstLine="420" w:firstLineChars="200"/>
        <w:rPr>
          <w:color w:val="auto"/>
        </w:rPr>
      </w:pPr>
      <w:r>
        <w:rPr>
          <w:i/>
          <w:color w:val="auto"/>
        </w:rPr>
        <w:t>G</w:t>
      </w:r>
      <w:r>
        <w:rPr>
          <w:i/>
          <w:color w:val="auto"/>
          <w:vertAlign w:val="subscript"/>
        </w:rPr>
        <w:t>zx</w:t>
      </w:r>
      <w:r>
        <w:rPr>
          <w:color w:val="auto"/>
        </w:rPr>
        <w:t>—</w:t>
      </w:r>
      <w:r>
        <w:rPr>
          <w:rFonts w:hint="eastAsia"/>
          <w:color w:val="auto"/>
        </w:rPr>
        <w:t>盾构</w:t>
      </w:r>
      <w:r>
        <w:rPr>
          <w:color w:val="auto"/>
        </w:rPr>
        <w:t>隧道分项结构中的</w:t>
      </w:r>
      <w:r>
        <w:rPr>
          <w:rFonts w:hint="eastAsia"/>
          <w:color w:val="auto"/>
        </w:rPr>
        <w:t>子项（单一病害）安全状态</w:t>
      </w:r>
      <w:r>
        <w:rPr>
          <w:color w:val="auto"/>
        </w:rPr>
        <w:t>等级</w:t>
      </w:r>
      <w:r>
        <w:rPr>
          <w:rFonts w:hint="eastAsia"/>
          <w:color w:val="auto"/>
        </w:rPr>
        <w:t>。</w:t>
      </w:r>
    </w:p>
    <w:p>
      <w:pPr>
        <w:pStyle w:val="2"/>
        <w:rPr>
          <w:rStyle w:val="34"/>
          <w:rFonts w:hint="default" w:ascii="Times New Roman" w:hAnsi="Times New Roman"/>
          <w:color w:val="auto"/>
          <w:sz w:val="21"/>
          <w:szCs w:val="44"/>
        </w:rPr>
      </w:pPr>
      <w:bookmarkStart w:id="50" w:name="_Toc6084"/>
      <w:bookmarkStart w:id="51" w:name="_Toc130285517"/>
      <w:bookmarkStart w:id="52" w:name="_Toc9026"/>
      <w:bookmarkStart w:id="53" w:name="_Toc20370"/>
      <w:bookmarkStart w:id="54" w:name="_Toc152792121"/>
      <w:bookmarkStart w:id="55" w:name="_Toc152765461"/>
      <w:bookmarkStart w:id="56" w:name="_Toc31422"/>
      <w:bookmarkStart w:id="57" w:name="_Toc60775603"/>
      <w:r>
        <w:rPr>
          <w:rStyle w:val="34"/>
          <w:rFonts w:hint="default" w:ascii="Times New Roman" w:hAnsi="Times New Roman"/>
          <w:color w:val="auto"/>
          <w:sz w:val="21"/>
          <w:szCs w:val="44"/>
        </w:rPr>
        <w:t>基本规定</w:t>
      </w:r>
      <w:bookmarkEnd w:id="50"/>
      <w:bookmarkEnd w:id="51"/>
      <w:bookmarkEnd w:id="52"/>
      <w:bookmarkEnd w:id="53"/>
      <w:bookmarkEnd w:id="54"/>
      <w:bookmarkEnd w:id="55"/>
      <w:bookmarkEnd w:id="56"/>
      <w:bookmarkEnd w:id="57"/>
    </w:p>
    <w:p>
      <w:pPr>
        <w:pStyle w:val="3"/>
        <w:rPr>
          <w:color w:val="auto"/>
        </w:rPr>
      </w:pPr>
      <w:bookmarkStart w:id="58" w:name="_Toc4423"/>
      <w:bookmarkStart w:id="59" w:name="_Toc152765462"/>
      <w:bookmarkStart w:id="60" w:name="_Toc18912"/>
      <w:bookmarkStart w:id="61" w:name="_Toc152792122"/>
      <w:bookmarkStart w:id="62" w:name="_Toc17487"/>
      <w:bookmarkStart w:id="63" w:name="_Toc60775604"/>
      <w:bookmarkStart w:id="64" w:name="_Toc130285518"/>
      <w:bookmarkStart w:id="65" w:name="_Toc4046"/>
      <w:r>
        <w:rPr>
          <w:color w:val="auto"/>
        </w:rPr>
        <w:t>一般规定</w:t>
      </w:r>
      <w:bookmarkEnd w:id="58"/>
      <w:bookmarkEnd w:id="59"/>
      <w:bookmarkEnd w:id="60"/>
      <w:bookmarkEnd w:id="61"/>
      <w:bookmarkEnd w:id="62"/>
      <w:bookmarkEnd w:id="63"/>
      <w:bookmarkEnd w:id="64"/>
      <w:bookmarkEnd w:id="65"/>
    </w:p>
    <w:p>
      <w:pPr>
        <w:pStyle w:val="74"/>
        <w:rPr>
          <w:color w:val="auto"/>
        </w:rPr>
      </w:pPr>
      <w:r>
        <w:rPr>
          <w:rFonts w:hint="eastAsia"/>
          <w:color w:val="auto"/>
        </w:rPr>
        <w:t>盾构隧道运营期检查分为初始检查、日常检查、定期检查、特殊检查、专项检查和处置后复查。</w:t>
      </w:r>
    </w:p>
    <w:p>
      <w:pPr>
        <w:pStyle w:val="74"/>
        <w:rPr>
          <w:color w:val="auto"/>
        </w:rPr>
      </w:pPr>
      <w:r>
        <w:rPr>
          <w:rFonts w:hint="eastAsia"/>
          <w:color w:val="auto"/>
        </w:rPr>
        <w:t>盾构隧道运营期监测分为常规监测和特殊监测。</w:t>
      </w:r>
    </w:p>
    <w:p>
      <w:pPr>
        <w:pStyle w:val="74"/>
        <w:rPr>
          <w:color w:val="auto"/>
        </w:rPr>
      </w:pPr>
      <w:r>
        <w:rPr>
          <w:rFonts w:hint="eastAsia"/>
          <w:color w:val="auto"/>
        </w:rPr>
        <w:t>盾构隧道初始检查、定期检查，特殊检查以及完成监测后应形成报告。</w:t>
      </w:r>
    </w:p>
    <w:p>
      <w:pPr>
        <w:pStyle w:val="74"/>
        <w:rPr>
          <w:color w:val="auto"/>
        </w:rPr>
      </w:pPr>
      <w:r>
        <w:rPr>
          <w:color w:val="auto"/>
        </w:rPr>
        <w:t>结构</w:t>
      </w:r>
      <w:r>
        <w:rPr>
          <w:rFonts w:hint="eastAsia"/>
          <w:color w:val="auto"/>
        </w:rPr>
        <w:t>安全</w:t>
      </w:r>
      <w:r>
        <w:rPr>
          <w:color w:val="auto"/>
        </w:rPr>
        <w:t>评价的工作内容应包括结构使用条件</w:t>
      </w:r>
      <w:r>
        <w:rPr>
          <w:rFonts w:hint="eastAsia"/>
          <w:color w:val="auto"/>
        </w:rPr>
        <w:t>检查、结构病害的检查、病害的分级及结构安全状态等级评定。</w:t>
      </w:r>
    </w:p>
    <w:p>
      <w:pPr>
        <w:pStyle w:val="74"/>
        <w:rPr>
          <w:color w:val="auto"/>
        </w:rPr>
      </w:pPr>
      <w:r>
        <w:rPr>
          <w:color w:val="auto"/>
        </w:rPr>
        <w:t>隧道结构的检查应查明隧道</w:t>
      </w:r>
      <w:r>
        <w:rPr>
          <w:rFonts w:hint="eastAsia"/>
          <w:color w:val="auto"/>
        </w:rPr>
        <w:t>运行</w:t>
      </w:r>
      <w:r>
        <w:rPr>
          <w:color w:val="auto"/>
        </w:rPr>
        <w:t>条件</w:t>
      </w:r>
      <w:r>
        <w:rPr>
          <w:rFonts w:hint="eastAsia"/>
          <w:color w:val="auto"/>
        </w:rPr>
        <w:t>与</w:t>
      </w:r>
      <w:r>
        <w:rPr>
          <w:color w:val="auto"/>
        </w:rPr>
        <w:t>变化</w:t>
      </w:r>
      <w:r>
        <w:rPr>
          <w:rFonts w:hint="eastAsia"/>
          <w:color w:val="auto"/>
        </w:rPr>
        <w:t>情况</w:t>
      </w:r>
      <w:r>
        <w:rPr>
          <w:color w:val="auto"/>
        </w:rPr>
        <w:t>、查验与检测隧道结构及其材料的性能、分析隧道结构及其材料的性能变化。</w:t>
      </w:r>
    </w:p>
    <w:p>
      <w:pPr>
        <w:pStyle w:val="74"/>
        <w:rPr>
          <w:color w:val="auto"/>
        </w:rPr>
      </w:pPr>
      <w:r>
        <w:rPr>
          <w:rFonts w:hint="eastAsia"/>
          <w:color w:val="auto"/>
        </w:rPr>
        <w:t>盾构隧道运营接管时建设单位应向运营管理单位移交隧道施工期间监测资料及运营前调查报告。</w:t>
      </w:r>
    </w:p>
    <w:p>
      <w:pPr>
        <w:pStyle w:val="74"/>
        <w:rPr>
          <w:color w:val="auto"/>
        </w:rPr>
      </w:pPr>
      <w:r>
        <w:rPr>
          <w:rFonts w:hint="eastAsia"/>
          <w:color w:val="auto"/>
        </w:rPr>
        <w:t>盾构</w:t>
      </w:r>
      <w:r>
        <w:rPr>
          <w:color w:val="auto"/>
        </w:rPr>
        <w:t>隧道</w:t>
      </w:r>
      <w:r>
        <w:rPr>
          <w:rFonts w:hint="eastAsia"/>
          <w:color w:val="auto"/>
        </w:rPr>
        <w:t>运营期</w:t>
      </w:r>
      <w:r>
        <w:rPr>
          <w:color w:val="auto"/>
        </w:rPr>
        <w:t>检查周期应符合表1的规定。</w:t>
      </w:r>
    </w:p>
    <w:p>
      <w:pPr>
        <w:pStyle w:val="75"/>
        <w:spacing w:before="156" w:after="312"/>
        <w:rPr>
          <w:color w:val="auto"/>
        </w:rPr>
      </w:pPr>
      <w:r>
        <w:rPr>
          <w:color w:val="auto"/>
        </w:rPr>
        <w:t>隧道结构检查周期</w:t>
      </w:r>
      <w:r>
        <w:rPr>
          <w:rFonts w:hint="eastAsia"/>
          <w:color w:val="auto"/>
        </w:rPr>
        <w:t>表</w:t>
      </w:r>
    </w:p>
    <w:tbl>
      <w:tblPr>
        <w:tblStyle w:val="26"/>
        <w:tblW w:w="5126"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044"/>
        <w:gridCol w:w="2590"/>
        <w:gridCol w:w="510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78" w:type="pct"/>
            <w:gridSpan w:val="2"/>
            <w:tcBorders>
              <w:tl2br w:val="nil"/>
              <w:tr2bl w:val="nil"/>
            </w:tcBorders>
            <w:vAlign w:val="center"/>
          </w:tcPr>
          <w:p>
            <w:pPr>
              <w:jc w:val="center"/>
              <w:rPr>
                <w:rFonts w:hAnsiTheme="minorEastAsia"/>
                <w:color w:val="auto"/>
                <w:sz w:val="18"/>
              </w:rPr>
            </w:pPr>
            <w:r>
              <w:rPr>
                <w:rFonts w:hAnsiTheme="minorEastAsia"/>
                <w:color w:val="auto"/>
                <w:sz w:val="18"/>
              </w:rPr>
              <w:t>检查类型</w:t>
            </w:r>
          </w:p>
        </w:tc>
        <w:tc>
          <w:tcPr>
            <w:tcW w:w="2921" w:type="pct"/>
            <w:tcBorders>
              <w:tl2br w:val="nil"/>
              <w:tr2bl w:val="nil"/>
            </w:tcBorders>
            <w:vAlign w:val="center"/>
          </w:tcPr>
          <w:p>
            <w:pPr>
              <w:jc w:val="center"/>
              <w:rPr>
                <w:rFonts w:hAnsiTheme="minorEastAsia"/>
                <w:color w:val="auto"/>
                <w:sz w:val="18"/>
              </w:rPr>
            </w:pPr>
            <w:r>
              <w:rPr>
                <w:rFonts w:hAnsiTheme="minorEastAsia"/>
                <w:color w:val="auto"/>
                <w:sz w:val="18"/>
              </w:rPr>
              <w:t>实施周期或时间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78" w:type="pct"/>
            <w:gridSpan w:val="2"/>
            <w:tcBorders>
              <w:tl2br w:val="nil"/>
              <w:tr2bl w:val="nil"/>
            </w:tcBorders>
            <w:vAlign w:val="center"/>
          </w:tcPr>
          <w:p>
            <w:pPr>
              <w:rPr>
                <w:rFonts w:hAnsiTheme="minorEastAsia"/>
                <w:color w:val="auto"/>
                <w:sz w:val="18"/>
              </w:rPr>
            </w:pPr>
            <w:r>
              <w:rPr>
                <w:rFonts w:hint="eastAsia" w:hAnsiTheme="minorEastAsia"/>
                <w:color w:val="auto"/>
                <w:sz w:val="18"/>
              </w:rPr>
              <w:t>初始检查</w:t>
            </w:r>
          </w:p>
        </w:tc>
        <w:tc>
          <w:tcPr>
            <w:tcW w:w="2921" w:type="pct"/>
            <w:tcBorders>
              <w:tl2br w:val="nil"/>
              <w:tr2bl w:val="nil"/>
            </w:tcBorders>
            <w:vAlign w:val="center"/>
          </w:tcPr>
          <w:p>
            <w:pPr>
              <w:rPr>
                <w:rFonts w:hAnsiTheme="minorEastAsia"/>
                <w:color w:val="auto"/>
                <w:sz w:val="18"/>
              </w:rPr>
            </w:pPr>
            <w:r>
              <w:rPr>
                <w:rFonts w:hint="eastAsia" w:hAnsiTheme="minorEastAsia"/>
                <w:color w:val="auto"/>
                <w:sz w:val="18"/>
              </w:rPr>
              <w:t>正式运营前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78" w:type="pct"/>
            <w:gridSpan w:val="2"/>
            <w:tcBorders>
              <w:tl2br w:val="nil"/>
              <w:tr2bl w:val="nil"/>
            </w:tcBorders>
            <w:vAlign w:val="center"/>
          </w:tcPr>
          <w:p>
            <w:pPr>
              <w:rPr>
                <w:rFonts w:hAnsiTheme="minorEastAsia"/>
                <w:color w:val="auto"/>
                <w:sz w:val="18"/>
              </w:rPr>
            </w:pPr>
            <w:r>
              <w:rPr>
                <w:rFonts w:hAnsiTheme="minorEastAsia"/>
                <w:color w:val="auto"/>
                <w:sz w:val="18"/>
              </w:rPr>
              <w:t>日常检查</w:t>
            </w:r>
          </w:p>
        </w:tc>
        <w:tc>
          <w:tcPr>
            <w:tcW w:w="2921" w:type="pct"/>
            <w:tcBorders>
              <w:tl2br w:val="nil"/>
              <w:tr2bl w:val="nil"/>
            </w:tcBorders>
            <w:vAlign w:val="center"/>
          </w:tcPr>
          <w:p>
            <w:pPr>
              <w:rPr>
                <w:rFonts w:hAnsiTheme="minorEastAsia"/>
                <w:color w:val="auto"/>
                <w:sz w:val="18"/>
              </w:rPr>
            </w:pPr>
            <w:r>
              <w:rPr>
                <w:rFonts w:hAnsiTheme="minorEastAsia"/>
                <w:color w:val="auto"/>
                <w:sz w:val="18"/>
              </w:rPr>
              <w:t>1次/</w:t>
            </w:r>
            <w:r>
              <w:rPr>
                <w:rFonts w:hint="eastAsia" w:hAnsiTheme="minorEastAsia"/>
                <w:color w:val="auto"/>
                <w:sz w:val="18"/>
              </w:rPr>
              <w:t>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78" w:type="pct"/>
            <w:gridSpan w:val="2"/>
            <w:tcBorders>
              <w:tl2br w:val="nil"/>
              <w:tr2bl w:val="nil"/>
            </w:tcBorders>
            <w:vAlign w:val="center"/>
          </w:tcPr>
          <w:p>
            <w:pPr>
              <w:rPr>
                <w:rFonts w:hAnsiTheme="minorEastAsia"/>
                <w:color w:val="auto"/>
                <w:sz w:val="18"/>
              </w:rPr>
            </w:pPr>
            <w:r>
              <w:rPr>
                <w:rFonts w:hAnsiTheme="minorEastAsia"/>
                <w:color w:val="auto"/>
                <w:sz w:val="18"/>
              </w:rPr>
              <w:t>定期检查</w:t>
            </w:r>
          </w:p>
        </w:tc>
        <w:tc>
          <w:tcPr>
            <w:tcW w:w="2921" w:type="pct"/>
            <w:tcBorders>
              <w:tl2br w:val="nil"/>
              <w:tr2bl w:val="nil"/>
            </w:tcBorders>
            <w:vAlign w:val="center"/>
          </w:tcPr>
          <w:p>
            <w:pPr>
              <w:rPr>
                <w:rFonts w:hAnsiTheme="minorEastAsia"/>
                <w:color w:val="auto"/>
                <w:sz w:val="18"/>
              </w:rPr>
            </w:pPr>
            <w:r>
              <w:rPr>
                <w:rFonts w:hint="eastAsia" w:hAnsiTheme="minorEastAsia"/>
                <w:color w:val="auto"/>
                <w:sz w:val="18"/>
              </w:rPr>
              <w:t>1</w:t>
            </w:r>
            <w:r>
              <w:rPr>
                <w:rFonts w:hAnsiTheme="minorEastAsia"/>
                <w:color w:val="auto"/>
                <w:sz w:val="18"/>
              </w:rPr>
              <w:t>次/年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97" w:type="pct"/>
            <w:vMerge w:val="restart"/>
            <w:tcBorders>
              <w:tl2br w:val="nil"/>
              <w:tr2bl w:val="nil"/>
            </w:tcBorders>
            <w:vAlign w:val="center"/>
          </w:tcPr>
          <w:p>
            <w:pPr>
              <w:rPr>
                <w:rFonts w:hAnsiTheme="minorEastAsia"/>
                <w:color w:val="auto"/>
                <w:sz w:val="18"/>
              </w:rPr>
            </w:pPr>
            <w:r>
              <w:rPr>
                <w:rFonts w:hAnsiTheme="minorEastAsia"/>
                <w:color w:val="auto"/>
                <w:sz w:val="18"/>
              </w:rPr>
              <w:t>特殊检查</w:t>
            </w:r>
          </w:p>
        </w:tc>
        <w:tc>
          <w:tcPr>
            <w:tcW w:w="1480" w:type="pct"/>
            <w:tcBorders>
              <w:tl2br w:val="nil"/>
              <w:tr2bl w:val="nil"/>
            </w:tcBorders>
            <w:vAlign w:val="center"/>
          </w:tcPr>
          <w:p>
            <w:pPr>
              <w:rPr>
                <w:rFonts w:hAnsiTheme="minorEastAsia"/>
                <w:color w:val="auto"/>
                <w:sz w:val="18"/>
              </w:rPr>
            </w:pPr>
            <w:r>
              <w:rPr>
                <w:rFonts w:hAnsiTheme="minorEastAsia"/>
                <w:color w:val="auto"/>
                <w:sz w:val="18"/>
              </w:rPr>
              <w:t>保护区内施工作业</w:t>
            </w:r>
            <w:r>
              <w:rPr>
                <w:rFonts w:hint="eastAsia" w:hAnsiTheme="minorEastAsia"/>
                <w:color w:val="auto"/>
                <w:sz w:val="18"/>
              </w:rPr>
              <w:t>影响</w:t>
            </w:r>
            <w:r>
              <w:rPr>
                <w:rFonts w:hAnsiTheme="minorEastAsia"/>
                <w:color w:val="auto"/>
                <w:sz w:val="18"/>
              </w:rPr>
              <w:t>期间</w:t>
            </w:r>
          </w:p>
        </w:tc>
        <w:tc>
          <w:tcPr>
            <w:tcW w:w="2921" w:type="pct"/>
            <w:tcBorders>
              <w:tl2br w:val="nil"/>
              <w:tr2bl w:val="nil"/>
            </w:tcBorders>
            <w:vAlign w:val="center"/>
          </w:tcPr>
          <w:p>
            <w:pPr>
              <w:rPr>
                <w:rFonts w:hAnsiTheme="minorEastAsia"/>
                <w:color w:val="auto"/>
                <w:sz w:val="18"/>
              </w:rPr>
            </w:pPr>
            <w:r>
              <w:rPr>
                <w:rFonts w:hint="eastAsia" w:hAnsiTheme="minorEastAsia"/>
                <w:color w:val="auto"/>
                <w:sz w:val="18"/>
              </w:rPr>
              <w:t>1～2次/周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97" w:type="pct"/>
            <w:vMerge w:val="continue"/>
            <w:tcBorders>
              <w:tl2br w:val="nil"/>
              <w:tr2bl w:val="nil"/>
            </w:tcBorders>
            <w:vAlign w:val="center"/>
          </w:tcPr>
          <w:p>
            <w:pPr>
              <w:rPr>
                <w:rFonts w:hAnsiTheme="minorEastAsia"/>
                <w:color w:val="auto"/>
                <w:sz w:val="18"/>
              </w:rPr>
            </w:pPr>
          </w:p>
        </w:tc>
        <w:tc>
          <w:tcPr>
            <w:tcW w:w="1480" w:type="pct"/>
            <w:tcBorders>
              <w:tl2br w:val="nil"/>
              <w:tr2bl w:val="nil"/>
            </w:tcBorders>
            <w:vAlign w:val="center"/>
          </w:tcPr>
          <w:p>
            <w:pPr>
              <w:rPr>
                <w:rFonts w:hAnsiTheme="minorEastAsia"/>
                <w:color w:val="auto"/>
                <w:sz w:val="18"/>
              </w:rPr>
            </w:pPr>
            <w:r>
              <w:rPr>
                <w:rFonts w:hAnsiTheme="minorEastAsia"/>
                <w:color w:val="auto"/>
                <w:sz w:val="18"/>
              </w:rPr>
              <w:t>极端或突发事件：火灾、地震、</w:t>
            </w:r>
          </w:p>
          <w:p>
            <w:pPr>
              <w:rPr>
                <w:rFonts w:hAnsiTheme="minorEastAsia"/>
                <w:color w:val="auto"/>
                <w:sz w:val="18"/>
              </w:rPr>
            </w:pPr>
            <w:r>
              <w:rPr>
                <w:rFonts w:hAnsiTheme="minorEastAsia"/>
                <w:color w:val="auto"/>
                <w:sz w:val="18"/>
              </w:rPr>
              <w:t>洪灾、脱轨、恐怖袭击</w:t>
            </w:r>
          </w:p>
        </w:tc>
        <w:tc>
          <w:tcPr>
            <w:tcW w:w="2921" w:type="pct"/>
            <w:tcBorders>
              <w:tl2br w:val="nil"/>
              <w:tr2bl w:val="nil"/>
            </w:tcBorders>
            <w:vAlign w:val="center"/>
          </w:tcPr>
          <w:p>
            <w:pPr>
              <w:rPr>
                <w:rFonts w:hAnsiTheme="minorEastAsia"/>
                <w:color w:val="auto"/>
                <w:sz w:val="18"/>
              </w:rPr>
            </w:pPr>
            <w:r>
              <w:rPr>
                <w:rFonts w:hAnsiTheme="minorEastAsia"/>
                <w:color w:val="auto"/>
                <w:sz w:val="18"/>
              </w:rPr>
              <w:t>事件发生后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78" w:type="pct"/>
            <w:gridSpan w:val="2"/>
            <w:tcBorders>
              <w:tl2br w:val="nil"/>
              <w:tr2bl w:val="nil"/>
            </w:tcBorders>
            <w:vAlign w:val="center"/>
          </w:tcPr>
          <w:p>
            <w:pPr>
              <w:rPr>
                <w:rFonts w:hAnsiTheme="minorEastAsia"/>
                <w:color w:val="auto"/>
                <w:sz w:val="18"/>
              </w:rPr>
            </w:pPr>
            <w:r>
              <w:rPr>
                <w:rFonts w:hAnsiTheme="minorEastAsia"/>
                <w:color w:val="auto"/>
                <w:sz w:val="18"/>
              </w:rPr>
              <w:t>专项检查</w:t>
            </w:r>
          </w:p>
        </w:tc>
        <w:tc>
          <w:tcPr>
            <w:tcW w:w="2921" w:type="pct"/>
            <w:tcBorders>
              <w:tl2br w:val="nil"/>
              <w:tr2bl w:val="nil"/>
            </w:tcBorders>
            <w:vAlign w:val="center"/>
          </w:tcPr>
          <w:p>
            <w:pPr>
              <w:rPr>
                <w:rFonts w:hAnsiTheme="minorEastAsia"/>
                <w:color w:val="auto"/>
                <w:sz w:val="18"/>
              </w:rPr>
            </w:pPr>
            <w:r>
              <w:rPr>
                <w:rFonts w:hint="eastAsia" w:hAnsiTheme="minorEastAsia"/>
                <w:color w:val="auto"/>
                <w:sz w:val="18"/>
              </w:rPr>
              <w:t>≥2次/月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78" w:type="pct"/>
            <w:gridSpan w:val="2"/>
            <w:tcBorders>
              <w:tl2br w:val="nil"/>
              <w:tr2bl w:val="nil"/>
            </w:tcBorders>
            <w:vAlign w:val="center"/>
          </w:tcPr>
          <w:p>
            <w:pPr>
              <w:rPr>
                <w:rFonts w:hAnsiTheme="minorEastAsia"/>
                <w:color w:val="auto"/>
                <w:sz w:val="18"/>
              </w:rPr>
            </w:pPr>
            <w:r>
              <w:rPr>
                <w:rFonts w:hAnsiTheme="minorEastAsia"/>
                <w:color w:val="auto"/>
                <w:sz w:val="18"/>
              </w:rPr>
              <w:t>处置后复查</w:t>
            </w:r>
          </w:p>
        </w:tc>
        <w:tc>
          <w:tcPr>
            <w:tcW w:w="2921" w:type="pct"/>
            <w:tcBorders>
              <w:tl2br w:val="nil"/>
              <w:tr2bl w:val="nil"/>
            </w:tcBorders>
            <w:vAlign w:val="center"/>
          </w:tcPr>
          <w:p>
            <w:pPr>
              <w:rPr>
                <w:rFonts w:hAnsiTheme="minorEastAsia"/>
                <w:color w:val="auto"/>
                <w:sz w:val="18"/>
              </w:rPr>
            </w:pPr>
            <w:r>
              <w:rPr>
                <w:rFonts w:hint="eastAsia" w:hAnsiTheme="minorEastAsia"/>
                <w:color w:val="auto"/>
                <w:sz w:val="18"/>
              </w:rPr>
              <w:t>2</w:t>
            </w:r>
            <w:r>
              <w:rPr>
                <w:rFonts w:hAnsiTheme="minorEastAsia"/>
                <w:color w:val="auto"/>
                <w:sz w:val="18"/>
              </w:rPr>
              <w:t>次/月， 病害不再发展时停止处置后复查</w:t>
            </w:r>
          </w:p>
        </w:tc>
      </w:tr>
    </w:tbl>
    <w:p>
      <w:pPr>
        <w:pStyle w:val="3"/>
        <w:rPr>
          <w:color w:val="auto"/>
        </w:rPr>
      </w:pPr>
      <w:bookmarkStart w:id="66" w:name="_Toc1872"/>
      <w:bookmarkStart w:id="67" w:name="_Toc152765463"/>
      <w:bookmarkStart w:id="68" w:name="_Toc130285519"/>
      <w:bookmarkStart w:id="69" w:name="_Toc6550"/>
      <w:bookmarkStart w:id="70" w:name="_Toc28645"/>
      <w:bookmarkStart w:id="71" w:name="_Toc60775606"/>
      <w:bookmarkStart w:id="72" w:name="_Toc152792123"/>
      <w:bookmarkStart w:id="73" w:name="_Toc1895"/>
      <w:r>
        <w:rPr>
          <w:color w:val="auto"/>
        </w:rPr>
        <w:t>结构</w:t>
      </w:r>
      <w:r>
        <w:rPr>
          <w:rFonts w:hint="eastAsia"/>
          <w:color w:val="auto"/>
        </w:rPr>
        <w:t>安全</w:t>
      </w:r>
      <w:r>
        <w:rPr>
          <w:color w:val="auto"/>
        </w:rPr>
        <w:t>状态等级划分</w:t>
      </w:r>
      <w:bookmarkEnd w:id="66"/>
      <w:bookmarkEnd w:id="67"/>
      <w:bookmarkEnd w:id="68"/>
      <w:bookmarkEnd w:id="69"/>
      <w:bookmarkEnd w:id="70"/>
      <w:bookmarkEnd w:id="71"/>
      <w:bookmarkEnd w:id="72"/>
      <w:bookmarkEnd w:id="73"/>
    </w:p>
    <w:p>
      <w:pPr>
        <w:pStyle w:val="74"/>
        <w:rPr>
          <w:color w:val="auto"/>
        </w:rPr>
      </w:pPr>
      <w:r>
        <w:rPr>
          <w:rFonts w:hint="eastAsia"/>
          <w:color w:val="auto"/>
        </w:rPr>
        <w:t>盾构</w:t>
      </w:r>
      <w:r>
        <w:rPr>
          <w:color w:val="auto"/>
        </w:rPr>
        <w:t>隧道结构</w:t>
      </w:r>
      <w:r>
        <w:rPr>
          <w:rFonts w:hint="eastAsia"/>
          <w:color w:val="auto"/>
        </w:rPr>
        <w:t>安全状态等级应</w:t>
      </w:r>
      <w:r>
        <w:rPr>
          <w:color w:val="auto"/>
        </w:rPr>
        <w:t>按表2分为五级。</w:t>
      </w:r>
    </w:p>
    <w:p>
      <w:pPr>
        <w:pStyle w:val="75"/>
        <w:spacing w:before="156" w:after="312"/>
        <w:rPr>
          <w:color w:val="auto"/>
        </w:rPr>
      </w:pPr>
      <w:r>
        <w:rPr>
          <w:rFonts w:hint="eastAsia"/>
          <w:color w:val="auto"/>
        </w:rPr>
        <w:t>盾构</w:t>
      </w:r>
      <w:r>
        <w:rPr>
          <w:color w:val="auto"/>
        </w:rPr>
        <w:t>隧道结构</w:t>
      </w:r>
      <w:r>
        <w:rPr>
          <w:rFonts w:hint="eastAsia"/>
          <w:color w:val="auto"/>
        </w:rPr>
        <w:t>安全状态</w:t>
      </w:r>
      <w:r>
        <w:rPr>
          <w:color w:val="auto"/>
        </w:rPr>
        <w:t>分级</w:t>
      </w:r>
      <w:r>
        <w:rPr>
          <w:rFonts w:hint="eastAsia"/>
          <w:color w:val="auto"/>
        </w:rPr>
        <w:t>表</w:t>
      </w:r>
    </w:p>
    <w:tbl>
      <w:tblPr>
        <w:tblStyle w:val="26"/>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44"/>
        <w:gridCol w:w="1409"/>
        <w:gridCol w:w="2719"/>
        <w:gridCol w:w="295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847" w:type="pct"/>
            <w:tcBorders>
              <w:tl2br w:val="nil"/>
              <w:tr2bl w:val="nil"/>
            </w:tcBorders>
            <w:vAlign w:val="center"/>
          </w:tcPr>
          <w:p>
            <w:pPr>
              <w:jc w:val="center"/>
              <w:rPr>
                <w:color w:val="auto"/>
                <w:sz w:val="18"/>
              </w:rPr>
            </w:pPr>
            <w:r>
              <w:rPr>
                <w:rFonts w:hint="eastAsia"/>
                <w:color w:val="auto"/>
                <w:sz w:val="18"/>
              </w:rPr>
              <w:t>安全状态</w:t>
            </w:r>
            <w:r>
              <w:rPr>
                <w:color w:val="auto"/>
                <w:sz w:val="18"/>
              </w:rPr>
              <w:t>等级</w:t>
            </w:r>
          </w:p>
        </w:tc>
        <w:tc>
          <w:tcPr>
            <w:tcW w:w="826" w:type="pct"/>
            <w:tcBorders>
              <w:tl2br w:val="nil"/>
              <w:tr2bl w:val="nil"/>
            </w:tcBorders>
            <w:vAlign w:val="center"/>
          </w:tcPr>
          <w:p>
            <w:pPr>
              <w:jc w:val="center"/>
              <w:rPr>
                <w:color w:val="auto"/>
                <w:sz w:val="18"/>
              </w:rPr>
            </w:pPr>
            <w:r>
              <w:rPr>
                <w:rFonts w:hint="eastAsia"/>
                <w:color w:val="auto"/>
                <w:sz w:val="18"/>
              </w:rPr>
              <w:t>安全状态</w:t>
            </w:r>
          </w:p>
        </w:tc>
        <w:tc>
          <w:tcPr>
            <w:tcW w:w="1594" w:type="pct"/>
            <w:tcBorders>
              <w:tl2br w:val="nil"/>
              <w:tr2bl w:val="nil"/>
            </w:tcBorders>
            <w:vAlign w:val="center"/>
          </w:tcPr>
          <w:p>
            <w:pPr>
              <w:jc w:val="center"/>
              <w:rPr>
                <w:color w:val="auto"/>
                <w:sz w:val="18"/>
              </w:rPr>
            </w:pPr>
            <w:r>
              <w:rPr>
                <w:color w:val="auto"/>
                <w:sz w:val="18"/>
              </w:rPr>
              <w:t>对运营安全影响</w:t>
            </w:r>
          </w:p>
        </w:tc>
        <w:tc>
          <w:tcPr>
            <w:tcW w:w="1733" w:type="pct"/>
            <w:tcBorders>
              <w:tl2br w:val="nil"/>
              <w:tr2bl w:val="nil"/>
            </w:tcBorders>
            <w:vAlign w:val="center"/>
          </w:tcPr>
          <w:p>
            <w:pPr>
              <w:jc w:val="center"/>
              <w:rPr>
                <w:color w:val="auto"/>
                <w:sz w:val="18"/>
              </w:rPr>
            </w:pPr>
            <w:r>
              <w:rPr>
                <w:color w:val="auto"/>
                <w:sz w:val="18"/>
              </w:rPr>
              <w:t>对隧道结构安全影响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7" w:type="pct"/>
            <w:tcBorders>
              <w:tl2br w:val="nil"/>
              <w:tr2bl w:val="nil"/>
            </w:tcBorders>
            <w:vAlign w:val="center"/>
          </w:tcPr>
          <w:p>
            <w:pPr>
              <w:jc w:val="center"/>
              <w:rPr>
                <w:color w:val="auto"/>
                <w:sz w:val="18"/>
              </w:rPr>
            </w:pPr>
            <w:r>
              <w:rPr>
                <w:color w:val="auto"/>
                <w:sz w:val="18"/>
              </w:rPr>
              <w:t>1级</w:t>
            </w:r>
          </w:p>
        </w:tc>
        <w:tc>
          <w:tcPr>
            <w:tcW w:w="826" w:type="pct"/>
            <w:tcBorders>
              <w:tl2br w:val="nil"/>
              <w:tr2bl w:val="nil"/>
            </w:tcBorders>
            <w:vAlign w:val="center"/>
          </w:tcPr>
          <w:p>
            <w:pPr>
              <w:jc w:val="center"/>
              <w:rPr>
                <w:color w:val="auto"/>
                <w:sz w:val="18"/>
              </w:rPr>
            </w:pPr>
            <w:r>
              <w:rPr>
                <w:rFonts w:hint="eastAsia"/>
                <w:color w:val="auto"/>
                <w:sz w:val="18"/>
              </w:rPr>
              <w:t>安全</w:t>
            </w:r>
          </w:p>
        </w:tc>
        <w:tc>
          <w:tcPr>
            <w:tcW w:w="1594" w:type="pct"/>
            <w:tcBorders>
              <w:tl2br w:val="nil"/>
              <w:tr2bl w:val="nil"/>
            </w:tcBorders>
            <w:vAlign w:val="center"/>
          </w:tcPr>
          <w:p>
            <w:pPr>
              <w:jc w:val="center"/>
              <w:rPr>
                <w:color w:val="auto"/>
                <w:sz w:val="18"/>
              </w:rPr>
            </w:pPr>
            <w:r>
              <w:rPr>
                <w:color w:val="auto"/>
                <w:sz w:val="18"/>
              </w:rPr>
              <w:t>无影响</w:t>
            </w:r>
          </w:p>
        </w:tc>
        <w:tc>
          <w:tcPr>
            <w:tcW w:w="1733" w:type="pct"/>
            <w:tcBorders>
              <w:tl2br w:val="nil"/>
              <w:tr2bl w:val="nil"/>
            </w:tcBorders>
            <w:vAlign w:val="center"/>
          </w:tcPr>
          <w:p>
            <w:pPr>
              <w:jc w:val="center"/>
              <w:rPr>
                <w:color w:val="auto"/>
                <w:sz w:val="18"/>
              </w:rPr>
            </w:pPr>
            <w:r>
              <w:rPr>
                <w:color w:val="auto"/>
                <w:sz w:val="18"/>
              </w:rPr>
              <w:t>无影响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7" w:type="pct"/>
            <w:tcBorders>
              <w:tl2br w:val="nil"/>
              <w:tr2bl w:val="nil"/>
            </w:tcBorders>
            <w:vAlign w:val="center"/>
          </w:tcPr>
          <w:p>
            <w:pPr>
              <w:jc w:val="center"/>
              <w:rPr>
                <w:color w:val="auto"/>
                <w:sz w:val="18"/>
              </w:rPr>
            </w:pPr>
            <w:r>
              <w:rPr>
                <w:color w:val="auto"/>
                <w:sz w:val="18"/>
              </w:rPr>
              <w:t>2级</w:t>
            </w:r>
          </w:p>
        </w:tc>
        <w:tc>
          <w:tcPr>
            <w:tcW w:w="826" w:type="pct"/>
            <w:tcBorders>
              <w:tl2br w:val="nil"/>
              <w:tr2bl w:val="nil"/>
            </w:tcBorders>
            <w:vAlign w:val="center"/>
          </w:tcPr>
          <w:p>
            <w:pPr>
              <w:jc w:val="center"/>
              <w:rPr>
                <w:color w:val="auto"/>
                <w:sz w:val="18"/>
              </w:rPr>
            </w:pPr>
            <w:r>
              <w:rPr>
                <w:rFonts w:hint="eastAsia"/>
                <w:color w:val="auto"/>
                <w:sz w:val="18"/>
              </w:rPr>
              <w:t>轻微受损</w:t>
            </w:r>
          </w:p>
        </w:tc>
        <w:tc>
          <w:tcPr>
            <w:tcW w:w="1594" w:type="pct"/>
            <w:tcBorders>
              <w:tl2br w:val="nil"/>
              <w:tr2bl w:val="nil"/>
            </w:tcBorders>
            <w:vAlign w:val="center"/>
          </w:tcPr>
          <w:p>
            <w:pPr>
              <w:jc w:val="center"/>
              <w:rPr>
                <w:color w:val="auto"/>
                <w:sz w:val="18"/>
              </w:rPr>
            </w:pPr>
            <w:r>
              <w:rPr>
                <w:color w:val="auto"/>
                <w:sz w:val="18"/>
              </w:rPr>
              <w:t>目前尚无影响</w:t>
            </w:r>
          </w:p>
        </w:tc>
        <w:tc>
          <w:tcPr>
            <w:tcW w:w="1733" w:type="pct"/>
            <w:tcBorders>
              <w:tl2br w:val="nil"/>
              <w:tr2bl w:val="nil"/>
            </w:tcBorders>
            <w:vAlign w:val="center"/>
          </w:tcPr>
          <w:p>
            <w:pPr>
              <w:jc w:val="center"/>
              <w:rPr>
                <w:color w:val="auto"/>
                <w:sz w:val="18"/>
              </w:rPr>
            </w:pPr>
            <w:r>
              <w:rPr>
                <w:color w:val="auto"/>
                <w:sz w:val="18"/>
              </w:rPr>
              <w:t>目前尚无影响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7" w:type="pct"/>
            <w:tcBorders>
              <w:tl2br w:val="nil"/>
              <w:tr2bl w:val="nil"/>
            </w:tcBorders>
            <w:vAlign w:val="center"/>
          </w:tcPr>
          <w:p>
            <w:pPr>
              <w:jc w:val="center"/>
              <w:rPr>
                <w:color w:val="auto"/>
                <w:sz w:val="18"/>
              </w:rPr>
            </w:pPr>
            <w:r>
              <w:rPr>
                <w:color w:val="auto"/>
                <w:sz w:val="18"/>
              </w:rPr>
              <w:t>3级</w:t>
            </w:r>
          </w:p>
        </w:tc>
        <w:tc>
          <w:tcPr>
            <w:tcW w:w="826" w:type="pct"/>
            <w:tcBorders>
              <w:tl2br w:val="nil"/>
              <w:tr2bl w:val="nil"/>
            </w:tcBorders>
            <w:vAlign w:val="center"/>
          </w:tcPr>
          <w:p>
            <w:pPr>
              <w:jc w:val="center"/>
              <w:rPr>
                <w:color w:val="auto"/>
                <w:sz w:val="18"/>
              </w:rPr>
            </w:pPr>
            <w:r>
              <w:rPr>
                <w:rFonts w:hint="eastAsia"/>
                <w:color w:val="auto"/>
                <w:sz w:val="18"/>
              </w:rPr>
              <w:t>中度受损</w:t>
            </w:r>
          </w:p>
        </w:tc>
        <w:tc>
          <w:tcPr>
            <w:tcW w:w="1594" w:type="pct"/>
            <w:tcBorders>
              <w:tl2br w:val="nil"/>
              <w:tr2bl w:val="nil"/>
            </w:tcBorders>
            <w:vAlign w:val="center"/>
          </w:tcPr>
          <w:p>
            <w:pPr>
              <w:jc w:val="center"/>
              <w:rPr>
                <w:color w:val="auto"/>
                <w:sz w:val="18"/>
              </w:rPr>
            </w:pPr>
            <w:r>
              <w:rPr>
                <w:rFonts w:hint="eastAsia"/>
                <w:color w:val="auto"/>
                <w:sz w:val="18"/>
              </w:rPr>
              <w:t>将来</w:t>
            </w:r>
            <w:r>
              <w:rPr>
                <w:color w:val="auto"/>
                <w:sz w:val="18"/>
              </w:rPr>
              <w:t>影响运营安全</w:t>
            </w:r>
          </w:p>
        </w:tc>
        <w:tc>
          <w:tcPr>
            <w:tcW w:w="1733" w:type="pct"/>
            <w:tcBorders>
              <w:tl2br w:val="nil"/>
              <w:tr2bl w:val="nil"/>
            </w:tcBorders>
            <w:vAlign w:val="center"/>
          </w:tcPr>
          <w:p>
            <w:pPr>
              <w:jc w:val="center"/>
              <w:rPr>
                <w:color w:val="auto"/>
                <w:sz w:val="18"/>
              </w:rPr>
            </w:pPr>
            <w:r>
              <w:rPr>
                <w:rFonts w:hint="eastAsia"/>
                <w:color w:val="auto"/>
                <w:sz w:val="18"/>
              </w:rPr>
              <w:t>将来</w:t>
            </w:r>
            <w:r>
              <w:rPr>
                <w:color w:val="auto"/>
                <w:sz w:val="18"/>
              </w:rPr>
              <w:t>影响隧道结构安全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7" w:type="pct"/>
            <w:tcBorders>
              <w:tl2br w:val="nil"/>
              <w:tr2bl w:val="nil"/>
            </w:tcBorders>
            <w:vAlign w:val="center"/>
          </w:tcPr>
          <w:p>
            <w:pPr>
              <w:jc w:val="center"/>
              <w:rPr>
                <w:color w:val="auto"/>
                <w:sz w:val="18"/>
              </w:rPr>
            </w:pPr>
            <w:r>
              <w:rPr>
                <w:color w:val="auto"/>
                <w:sz w:val="18"/>
              </w:rPr>
              <w:t>4级</w:t>
            </w:r>
          </w:p>
        </w:tc>
        <w:tc>
          <w:tcPr>
            <w:tcW w:w="826" w:type="pct"/>
            <w:tcBorders>
              <w:tl2br w:val="nil"/>
              <w:tr2bl w:val="nil"/>
            </w:tcBorders>
            <w:vAlign w:val="center"/>
          </w:tcPr>
          <w:p>
            <w:pPr>
              <w:jc w:val="center"/>
              <w:rPr>
                <w:color w:val="auto"/>
                <w:sz w:val="18"/>
              </w:rPr>
            </w:pPr>
            <w:r>
              <w:rPr>
                <w:rFonts w:hint="eastAsia"/>
                <w:color w:val="auto"/>
                <w:sz w:val="18"/>
              </w:rPr>
              <w:t>严重受损</w:t>
            </w:r>
          </w:p>
        </w:tc>
        <w:tc>
          <w:tcPr>
            <w:tcW w:w="1594" w:type="pct"/>
            <w:tcBorders>
              <w:tl2br w:val="nil"/>
              <w:tr2bl w:val="nil"/>
            </w:tcBorders>
            <w:vAlign w:val="center"/>
          </w:tcPr>
          <w:p>
            <w:pPr>
              <w:jc w:val="center"/>
              <w:rPr>
                <w:color w:val="auto"/>
                <w:sz w:val="18"/>
              </w:rPr>
            </w:pPr>
            <w:r>
              <w:rPr>
                <w:rFonts w:hint="eastAsia"/>
                <w:color w:val="auto"/>
                <w:sz w:val="18"/>
              </w:rPr>
              <w:t>已经</w:t>
            </w:r>
            <w:r>
              <w:rPr>
                <w:color w:val="auto"/>
                <w:sz w:val="18"/>
              </w:rPr>
              <w:t>影响运营安全</w:t>
            </w:r>
          </w:p>
        </w:tc>
        <w:tc>
          <w:tcPr>
            <w:tcW w:w="1733" w:type="pct"/>
            <w:tcBorders>
              <w:tl2br w:val="nil"/>
              <w:tr2bl w:val="nil"/>
            </w:tcBorders>
            <w:vAlign w:val="center"/>
          </w:tcPr>
          <w:p>
            <w:pPr>
              <w:jc w:val="center"/>
              <w:rPr>
                <w:color w:val="auto"/>
                <w:sz w:val="18"/>
              </w:rPr>
            </w:pPr>
            <w:r>
              <w:rPr>
                <w:rFonts w:hint="eastAsia"/>
                <w:color w:val="auto"/>
                <w:sz w:val="18"/>
              </w:rPr>
              <w:t>已经</w:t>
            </w:r>
            <w:r>
              <w:rPr>
                <w:color w:val="auto"/>
                <w:sz w:val="18"/>
              </w:rPr>
              <w:t>影响隧道结构安全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7" w:type="pct"/>
            <w:tcBorders>
              <w:tl2br w:val="nil"/>
              <w:tr2bl w:val="nil"/>
            </w:tcBorders>
            <w:vAlign w:val="center"/>
          </w:tcPr>
          <w:p>
            <w:pPr>
              <w:jc w:val="center"/>
              <w:rPr>
                <w:color w:val="auto"/>
                <w:sz w:val="18"/>
              </w:rPr>
            </w:pPr>
            <w:r>
              <w:rPr>
                <w:color w:val="auto"/>
                <w:sz w:val="18"/>
              </w:rPr>
              <w:t>5级</w:t>
            </w:r>
          </w:p>
        </w:tc>
        <w:tc>
          <w:tcPr>
            <w:tcW w:w="826" w:type="pct"/>
            <w:tcBorders>
              <w:tl2br w:val="nil"/>
              <w:tr2bl w:val="nil"/>
            </w:tcBorders>
            <w:vAlign w:val="center"/>
          </w:tcPr>
          <w:p>
            <w:pPr>
              <w:jc w:val="center"/>
              <w:rPr>
                <w:color w:val="auto"/>
                <w:sz w:val="18"/>
              </w:rPr>
            </w:pPr>
            <w:r>
              <w:rPr>
                <w:rFonts w:hint="eastAsia"/>
                <w:color w:val="auto"/>
                <w:sz w:val="18"/>
              </w:rPr>
              <w:t>极端受损</w:t>
            </w:r>
          </w:p>
        </w:tc>
        <w:tc>
          <w:tcPr>
            <w:tcW w:w="1594" w:type="pct"/>
            <w:tcBorders>
              <w:tl2br w:val="nil"/>
              <w:tr2bl w:val="nil"/>
            </w:tcBorders>
            <w:vAlign w:val="center"/>
          </w:tcPr>
          <w:p>
            <w:pPr>
              <w:jc w:val="center"/>
              <w:rPr>
                <w:color w:val="auto"/>
                <w:sz w:val="18"/>
              </w:rPr>
            </w:pPr>
            <w:r>
              <w:rPr>
                <w:color w:val="auto"/>
                <w:sz w:val="18"/>
              </w:rPr>
              <w:t>严重影响运营安全</w:t>
            </w:r>
          </w:p>
        </w:tc>
        <w:tc>
          <w:tcPr>
            <w:tcW w:w="1733" w:type="pct"/>
            <w:tcBorders>
              <w:tl2br w:val="nil"/>
              <w:tr2bl w:val="nil"/>
            </w:tcBorders>
            <w:vAlign w:val="center"/>
          </w:tcPr>
          <w:p>
            <w:pPr>
              <w:jc w:val="center"/>
              <w:rPr>
                <w:color w:val="auto"/>
                <w:sz w:val="18"/>
              </w:rPr>
            </w:pPr>
            <w:r>
              <w:rPr>
                <w:color w:val="auto"/>
                <w:sz w:val="18"/>
              </w:rPr>
              <w:t>严重影响隧道结构安全</w:t>
            </w:r>
          </w:p>
        </w:tc>
      </w:tr>
    </w:tbl>
    <w:p>
      <w:pPr>
        <w:pStyle w:val="3"/>
        <w:rPr>
          <w:color w:val="auto"/>
        </w:rPr>
      </w:pPr>
      <w:bookmarkStart w:id="74" w:name="_Toc8659"/>
      <w:bookmarkStart w:id="75" w:name="_Toc60775607"/>
      <w:bookmarkStart w:id="76" w:name="_Toc152765464"/>
      <w:bookmarkStart w:id="77" w:name="_Toc130285520"/>
      <w:bookmarkStart w:id="78" w:name="_Toc9031"/>
      <w:bookmarkStart w:id="79" w:name="_Toc152792124"/>
      <w:bookmarkStart w:id="80" w:name="_Toc11449"/>
      <w:bookmarkStart w:id="81" w:name="_Toc16688"/>
      <w:r>
        <w:rPr>
          <w:rFonts w:hint="eastAsia"/>
          <w:color w:val="auto"/>
        </w:rPr>
        <w:t>结构安全评价流程</w:t>
      </w:r>
      <w:bookmarkEnd w:id="74"/>
      <w:bookmarkEnd w:id="75"/>
      <w:bookmarkEnd w:id="76"/>
      <w:bookmarkEnd w:id="77"/>
      <w:bookmarkEnd w:id="78"/>
      <w:bookmarkEnd w:id="79"/>
      <w:bookmarkEnd w:id="80"/>
      <w:bookmarkEnd w:id="81"/>
    </w:p>
    <w:p>
      <w:pPr>
        <w:pStyle w:val="74"/>
        <w:rPr>
          <w:color w:val="auto"/>
        </w:rPr>
      </w:pPr>
      <w:r>
        <w:rPr>
          <w:rFonts w:hint="eastAsia"/>
          <w:color w:val="auto"/>
        </w:rPr>
        <w:t>盾构</w:t>
      </w:r>
      <w:r>
        <w:rPr>
          <w:color w:val="auto"/>
        </w:rPr>
        <w:t>隧道结构</w:t>
      </w:r>
      <w:r>
        <w:rPr>
          <w:rFonts w:hint="eastAsia"/>
          <w:color w:val="auto"/>
        </w:rPr>
        <w:t>安全</w:t>
      </w:r>
      <w:r>
        <w:rPr>
          <w:color w:val="auto"/>
        </w:rPr>
        <w:t>评价的工作程序</w:t>
      </w:r>
      <w:r>
        <w:rPr>
          <w:rFonts w:hint="eastAsia"/>
          <w:color w:val="auto"/>
        </w:rPr>
        <w:t>应</w:t>
      </w:r>
      <w:r>
        <w:rPr>
          <w:color w:val="auto"/>
        </w:rPr>
        <w:t>包括</w:t>
      </w:r>
      <w:r>
        <w:rPr>
          <w:rFonts w:hint="eastAsia"/>
          <w:color w:val="auto"/>
        </w:rPr>
        <w:t>初始</w:t>
      </w:r>
      <w:r>
        <w:rPr>
          <w:color w:val="auto"/>
        </w:rPr>
        <w:t>资料收集、</w:t>
      </w:r>
      <w:r>
        <w:rPr>
          <w:rFonts w:hint="eastAsia"/>
          <w:color w:val="auto"/>
        </w:rPr>
        <w:t>设施检查、病害分类及等级判定等</w:t>
      </w:r>
      <w:r>
        <w:rPr>
          <w:color w:val="auto"/>
        </w:rPr>
        <w:t>。</w:t>
      </w:r>
    </w:p>
    <w:p>
      <w:pPr>
        <w:pStyle w:val="74"/>
        <w:rPr>
          <w:color w:val="auto"/>
        </w:rPr>
      </w:pPr>
      <w:r>
        <w:rPr>
          <w:rFonts w:hint="eastAsia"/>
          <w:color w:val="auto"/>
        </w:rPr>
        <w:t>初始资料收集内容包含隧道三维激光扫描数据、轨后沉降数据、隧道地勘报告等。</w:t>
      </w:r>
    </w:p>
    <w:p>
      <w:pPr>
        <w:pStyle w:val="74"/>
        <w:rPr>
          <w:color w:val="auto"/>
        </w:rPr>
      </w:pPr>
      <w:r>
        <w:rPr>
          <w:rFonts w:hint="eastAsia"/>
          <w:color w:val="auto"/>
        </w:rPr>
        <w:t>盾构</w:t>
      </w:r>
      <w:r>
        <w:rPr>
          <w:color w:val="auto"/>
        </w:rPr>
        <w:t>隧道</w:t>
      </w:r>
      <w:r>
        <w:rPr>
          <w:rFonts w:hint="eastAsia"/>
          <w:color w:val="auto"/>
        </w:rPr>
        <w:t>结构安全</w:t>
      </w:r>
      <w:r>
        <w:rPr>
          <w:color w:val="auto"/>
        </w:rPr>
        <w:t>评价</w:t>
      </w:r>
      <w:r>
        <w:rPr>
          <w:rFonts w:hint="eastAsia"/>
          <w:color w:val="auto"/>
        </w:rPr>
        <w:t>流程</w:t>
      </w:r>
      <w:r>
        <w:rPr>
          <w:color w:val="auto"/>
        </w:rPr>
        <w:t>如图1所示。</w:t>
      </w:r>
    </w:p>
    <w:p>
      <w:pPr>
        <w:jc w:val="center"/>
        <w:rPr>
          <w:color w:val="auto"/>
        </w:rPr>
      </w:pPr>
    </w:p>
    <w:p>
      <w:pPr>
        <w:jc w:val="center"/>
        <w:rPr>
          <w:color w:val="auto"/>
        </w:rPr>
      </w:pPr>
    </w:p>
    <w:p>
      <w:pPr>
        <w:jc w:val="center"/>
        <w:rPr>
          <w:color w:val="auto"/>
        </w:rPr>
      </w:pPr>
    </w:p>
    <w:p>
      <w:pPr>
        <w:jc w:val="center"/>
        <w:rPr>
          <w:color w:val="auto"/>
        </w:rPr>
      </w:pPr>
      <w:r>
        <w:rPr>
          <w:color w:val="auto"/>
        </w:rPr>
        <w:drawing>
          <wp:inline distT="0" distB="0" distL="0" distR="0">
            <wp:extent cx="3429000" cy="3328670"/>
            <wp:effectExtent l="0" t="0" r="0" b="5080"/>
            <wp:docPr id="8" name="图片 8" descr="D:\TENCENT_FOLDER\WeChat Files\gcctrans\FileStorage\Temp\f64e7ed1e5a54dbbd0c30f9ff9175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D:\TENCENT_FOLDER\WeChat Files\gcctrans\FileStorage\Temp\f64e7ed1e5a54dbbd0c30f9ff9175da.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3439459" cy="3338823"/>
                    </a:xfrm>
                    <a:prstGeom prst="rect">
                      <a:avLst/>
                    </a:prstGeom>
                    <a:noFill/>
                    <a:ln>
                      <a:noFill/>
                    </a:ln>
                  </pic:spPr>
                </pic:pic>
              </a:graphicData>
            </a:graphic>
          </wp:inline>
        </w:drawing>
      </w:r>
    </w:p>
    <w:p>
      <w:pPr>
        <w:pStyle w:val="78"/>
        <w:spacing w:before="312" w:after="156"/>
        <w:rPr>
          <w:color w:val="auto"/>
        </w:rPr>
      </w:pPr>
      <w:r>
        <w:rPr>
          <w:rFonts w:hint="eastAsia"/>
          <w:color w:val="auto"/>
        </w:rPr>
        <w:t>盾构隧道结构安全评价流程</w:t>
      </w:r>
    </w:p>
    <w:p>
      <w:pPr>
        <w:pStyle w:val="78"/>
        <w:numPr>
          <w:ilvl w:val="255"/>
          <w:numId w:val="0"/>
        </w:numPr>
        <w:spacing w:before="312" w:after="156"/>
        <w:jc w:val="both"/>
        <w:rPr>
          <w:color w:val="auto"/>
        </w:rPr>
      </w:pPr>
    </w:p>
    <w:p>
      <w:pPr>
        <w:pStyle w:val="2"/>
        <w:rPr>
          <w:rStyle w:val="34"/>
          <w:rFonts w:hint="default" w:ascii="Times New Roman" w:hAnsi="Times New Roman"/>
          <w:color w:val="auto"/>
          <w:sz w:val="21"/>
          <w:szCs w:val="44"/>
        </w:rPr>
      </w:pPr>
      <w:bookmarkStart w:id="82" w:name="_Toc19272"/>
      <w:bookmarkStart w:id="83" w:name="_Toc152792125"/>
      <w:bookmarkStart w:id="84" w:name="_Toc152765465"/>
      <w:bookmarkStart w:id="85" w:name="_Toc14690"/>
      <w:bookmarkStart w:id="86" w:name="_Toc130285521"/>
      <w:bookmarkStart w:id="87" w:name="_Toc23064"/>
      <w:bookmarkStart w:id="88" w:name="_Toc26051"/>
      <w:r>
        <w:rPr>
          <w:rStyle w:val="34"/>
          <w:rFonts w:hint="default" w:ascii="Times New Roman" w:hAnsi="Times New Roman"/>
          <w:color w:val="auto"/>
          <w:sz w:val="21"/>
          <w:szCs w:val="44"/>
        </w:rPr>
        <w:t>检 查</w:t>
      </w:r>
      <w:bookmarkEnd w:id="82"/>
      <w:bookmarkEnd w:id="83"/>
      <w:bookmarkEnd w:id="84"/>
      <w:bookmarkEnd w:id="85"/>
      <w:bookmarkEnd w:id="86"/>
      <w:bookmarkEnd w:id="87"/>
      <w:bookmarkEnd w:id="88"/>
    </w:p>
    <w:p>
      <w:pPr>
        <w:pStyle w:val="3"/>
        <w:rPr>
          <w:color w:val="auto"/>
        </w:rPr>
      </w:pPr>
      <w:bookmarkStart w:id="89" w:name="_Toc3642"/>
      <w:bookmarkStart w:id="90" w:name="_Toc130285522"/>
      <w:bookmarkStart w:id="91" w:name="_Toc152765466"/>
      <w:bookmarkStart w:id="92" w:name="_Toc5493"/>
      <w:bookmarkStart w:id="93" w:name="_Toc31671"/>
      <w:bookmarkStart w:id="94" w:name="_Toc152792126"/>
      <w:bookmarkStart w:id="95" w:name="_Toc8833"/>
      <w:r>
        <w:rPr>
          <w:color w:val="auto"/>
        </w:rPr>
        <w:t>一般规定</w:t>
      </w:r>
      <w:bookmarkEnd w:id="89"/>
      <w:bookmarkEnd w:id="90"/>
      <w:bookmarkEnd w:id="91"/>
      <w:bookmarkEnd w:id="92"/>
      <w:bookmarkEnd w:id="93"/>
      <w:bookmarkEnd w:id="94"/>
      <w:bookmarkEnd w:id="95"/>
    </w:p>
    <w:p>
      <w:pPr>
        <w:pStyle w:val="74"/>
        <w:rPr>
          <w:color w:val="auto"/>
          <w:lang w:val="zh-TW" w:eastAsia="zh-TW"/>
        </w:rPr>
      </w:pPr>
      <w:r>
        <w:rPr>
          <w:rFonts w:hint="eastAsia"/>
          <w:color w:val="auto"/>
        </w:rPr>
        <w:t>盾构隧道运营期现场</w:t>
      </w:r>
      <w:r>
        <w:rPr>
          <w:color w:val="auto"/>
          <w:lang w:val="zh-TW" w:eastAsia="zh-TW"/>
        </w:rPr>
        <w:t>检查</w:t>
      </w:r>
      <w:r>
        <w:rPr>
          <w:rFonts w:hint="eastAsia"/>
          <w:color w:val="auto"/>
        </w:rPr>
        <w:t>的对象应</w:t>
      </w:r>
      <w:r>
        <w:rPr>
          <w:color w:val="auto"/>
          <w:lang w:val="zh-TW" w:eastAsia="zh-TW"/>
        </w:rPr>
        <w:t>包括</w:t>
      </w:r>
      <w:r>
        <w:rPr>
          <w:rFonts w:hint="eastAsia"/>
          <w:color w:val="auto"/>
        </w:rPr>
        <w:t>隧道主体结构、接缝、道床结构</w:t>
      </w:r>
      <w:r>
        <w:rPr>
          <w:rFonts w:hint="eastAsia"/>
          <w:color w:val="auto"/>
          <w:lang w:val="zh-TW" w:eastAsia="zh-TW"/>
        </w:rPr>
        <w:t>和</w:t>
      </w:r>
      <w:r>
        <w:rPr>
          <w:rFonts w:hint="eastAsia"/>
          <w:color w:val="auto"/>
        </w:rPr>
        <w:t>附属设施</w:t>
      </w:r>
      <w:r>
        <w:rPr>
          <w:color w:val="auto"/>
          <w:lang w:val="zh-TW" w:eastAsia="zh-TW"/>
        </w:rPr>
        <w:t>。</w:t>
      </w:r>
    </w:p>
    <w:p>
      <w:pPr>
        <w:pStyle w:val="74"/>
        <w:rPr>
          <w:color w:val="auto"/>
          <w:lang w:val="zh-TW" w:eastAsia="zh-TW"/>
        </w:rPr>
      </w:pPr>
      <w:r>
        <w:rPr>
          <w:color w:val="auto"/>
          <w:lang w:val="zh-TW" w:eastAsia="zh-TW"/>
        </w:rPr>
        <w:t>检查人员</w:t>
      </w:r>
      <w:r>
        <w:rPr>
          <w:rFonts w:hint="eastAsia"/>
          <w:color w:val="auto"/>
        </w:rPr>
        <w:t>应</w:t>
      </w:r>
      <w:r>
        <w:rPr>
          <w:color w:val="auto"/>
          <w:lang w:val="zh-TW" w:eastAsia="zh-TW"/>
        </w:rPr>
        <w:t>携带检查</w:t>
      </w:r>
      <w:r>
        <w:rPr>
          <w:rFonts w:hint="eastAsia"/>
          <w:color w:val="auto"/>
        </w:rPr>
        <w:t>工具并及时记录检查结果</w:t>
      </w:r>
      <w:r>
        <w:rPr>
          <w:color w:val="auto"/>
          <w:lang w:val="zh-TW" w:eastAsia="zh-TW"/>
        </w:rPr>
        <w:t>，配备防护器材和通信器材。</w:t>
      </w:r>
    </w:p>
    <w:p>
      <w:pPr>
        <w:pStyle w:val="3"/>
        <w:rPr>
          <w:color w:val="auto"/>
        </w:rPr>
      </w:pPr>
      <w:bookmarkStart w:id="96" w:name="_Toc130285523"/>
      <w:bookmarkStart w:id="97" w:name="_Toc152765467"/>
      <w:bookmarkStart w:id="98" w:name="_Toc32767"/>
      <w:bookmarkStart w:id="99" w:name="_Toc152792127"/>
      <w:bookmarkStart w:id="100" w:name="_Toc17848"/>
      <w:bookmarkStart w:id="101" w:name="_Toc27395"/>
      <w:bookmarkStart w:id="102" w:name="_Toc31759"/>
      <w:r>
        <w:rPr>
          <w:color w:val="auto"/>
        </w:rPr>
        <w:t>环境</w:t>
      </w:r>
      <w:bookmarkEnd w:id="96"/>
      <w:r>
        <w:rPr>
          <w:rFonts w:hint="eastAsia"/>
          <w:color w:val="auto"/>
        </w:rPr>
        <w:t>调查</w:t>
      </w:r>
      <w:bookmarkEnd w:id="97"/>
      <w:bookmarkEnd w:id="98"/>
      <w:bookmarkEnd w:id="99"/>
      <w:bookmarkEnd w:id="100"/>
      <w:bookmarkEnd w:id="101"/>
      <w:bookmarkEnd w:id="102"/>
    </w:p>
    <w:p>
      <w:pPr>
        <w:pStyle w:val="74"/>
        <w:rPr>
          <w:color w:val="auto"/>
        </w:rPr>
      </w:pPr>
      <w:r>
        <w:rPr>
          <w:color w:val="auto"/>
        </w:rPr>
        <w:t>环境</w:t>
      </w:r>
      <w:r>
        <w:rPr>
          <w:rFonts w:hint="eastAsia"/>
          <w:color w:val="auto"/>
        </w:rPr>
        <w:t>调查</w:t>
      </w:r>
      <w:r>
        <w:rPr>
          <w:color w:val="auto"/>
        </w:rPr>
        <w:t>应</w:t>
      </w:r>
      <w:r>
        <w:rPr>
          <w:rFonts w:hint="eastAsia"/>
          <w:color w:val="auto"/>
        </w:rPr>
        <w:t>包含如下内容:</w:t>
      </w:r>
    </w:p>
    <w:p>
      <w:pPr>
        <w:ind w:left="420" w:leftChars="200"/>
        <w:rPr>
          <w:color w:val="auto"/>
        </w:rPr>
      </w:pPr>
      <w:r>
        <w:rPr>
          <w:color w:val="auto"/>
        </w:rPr>
        <w:t>a) 对隧道内、外环境进行</w:t>
      </w:r>
      <w:r>
        <w:rPr>
          <w:rFonts w:hint="eastAsia"/>
          <w:color w:val="auto"/>
        </w:rPr>
        <w:t>调查</w:t>
      </w:r>
      <w:r>
        <w:rPr>
          <w:color w:val="auto"/>
        </w:rPr>
        <w:t>；</w:t>
      </w:r>
    </w:p>
    <w:p>
      <w:pPr>
        <w:ind w:left="420" w:leftChars="200"/>
        <w:rPr>
          <w:color w:val="auto"/>
        </w:rPr>
      </w:pPr>
      <w:r>
        <w:rPr>
          <w:color w:val="auto"/>
        </w:rPr>
        <w:t xml:space="preserve">b) </w:t>
      </w:r>
      <w:r>
        <w:rPr>
          <w:rFonts w:hint="eastAsia"/>
          <w:color w:val="auto"/>
        </w:rPr>
        <w:t>对隧道外部的施工活动进行调查</w:t>
      </w:r>
      <w:r>
        <w:rPr>
          <w:color w:val="auto"/>
        </w:rPr>
        <w:t>；</w:t>
      </w:r>
    </w:p>
    <w:p>
      <w:pPr>
        <w:pStyle w:val="74"/>
        <w:numPr>
          <w:ilvl w:val="255"/>
          <w:numId w:val="0"/>
        </w:numPr>
        <w:ind w:firstLine="420" w:firstLineChars="200"/>
        <w:rPr>
          <w:color w:val="auto"/>
        </w:rPr>
      </w:pPr>
      <w:r>
        <w:rPr>
          <w:rFonts w:hint="eastAsia"/>
          <w:color w:val="auto"/>
        </w:rPr>
        <w:t>c)</w:t>
      </w:r>
      <w:r>
        <w:rPr>
          <w:color w:val="auto"/>
        </w:rPr>
        <w:t xml:space="preserve"> </w:t>
      </w:r>
      <w:r>
        <w:rPr>
          <w:rFonts w:hint="eastAsia"/>
          <w:color w:val="auto"/>
        </w:rPr>
        <w:t>对</w:t>
      </w:r>
      <w:r>
        <w:rPr>
          <w:color w:val="auto"/>
        </w:rPr>
        <w:t>隧道内</w:t>
      </w:r>
      <w:r>
        <w:rPr>
          <w:rFonts w:hint="eastAsia"/>
          <w:color w:val="auto"/>
        </w:rPr>
        <w:t>渗漏水pH值和</w:t>
      </w:r>
      <w:r>
        <w:rPr>
          <w:color w:val="auto"/>
          <w:szCs w:val="21"/>
        </w:rPr>
        <w:t>氯离子</w:t>
      </w:r>
      <w:r>
        <w:rPr>
          <w:rFonts w:hint="eastAsia"/>
          <w:color w:val="auto"/>
          <w:szCs w:val="21"/>
        </w:rPr>
        <w:t>浓度进行检测。</w:t>
      </w:r>
    </w:p>
    <w:p>
      <w:pPr>
        <w:pStyle w:val="74"/>
        <w:rPr>
          <w:color w:val="auto"/>
        </w:rPr>
      </w:pPr>
      <w:r>
        <w:rPr>
          <w:color w:val="auto"/>
        </w:rPr>
        <w:t>应查明实际荷载与设计荷载之间的差异，包括</w:t>
      </w:r>
      <w:r>
        <w:rPr>
          <w:rFonts w:hint="eastAsia"/>
          <w:color w:val="auto"/>
        </w:rPr>
        <w:t>地下</w:t>
      </w:r>
      <w:r>
        <w:rPr>
          <w:color w:val="auto"/>
        </w:rPr>
        <w:t>水</w:t>
      </w:r>
      <w:r>
        <w:rPr>
          <w:rFonts w:hint="eastAsia"/>
          <w:color w:val="auto"/>
        </w:rPr>
        <w:t>变化和隧道周边荷载的变化</w:t>
      </w:r>
      <w:r>
        <w:rPr>
          <w:color w:val="auto"/>
        </w:rPr>
        <w:t>。</w:t>
      </w:r>
    </w:p>
    <w:p>
      <w:pPr>
        <w:pStyle w:val="74"/>
        <w:rPr>
          <w:color w:val="auto"/>
        </w:rPr>
      </w:pPr>
      <w:r>
        <w:rPr>
          <w:color w:val="auto"/>
        </w:rPr>
        <w:t>应查明使用历史中与隧道结构原设计使用条件的偏离状态，包括运营隧道所经历的非正常使用条件（如交通事故、爆炸、火灾等）及处置记录。</w:t>
      </w:r>
    </w:p>
    <w:p>
      <w:pPr>
        <w:pStyle w:val="3"/>
        <w:rPr>
          <w:color w:val="auto"/>
        </w:rPr>
      </w:pPr>
      <w:bookmarkStart w:id="103" w:name="_Toc7789"/>
      <w:bookmarkStart w:id="104" w:name="_Toc29250"/>
      <w:bookmarkStart w:id="105" w:name="_Toc152792128"/>
      <w:bookmarkStart w:id="106" w:name="_Toc12876"/>
      <w:bookmarkStart w:id="107" w:name="_Toc152765468"/>
      <w:bookmarkStart w:id="108" w:name="_Toc130285524"/>
      <w:bookmarkStart w:id="109" w:name="_Toc5578"/>
      <w:r>
        <w:rPr>
          <w:color w:val="auto"/>
        </w:rPr>
        <w:t>初始检查</w:t>
      </w:r>
      <w:bookmarkEnd w:id="103"/>
      <w:bookmarkEnd w:id="104"/>
      <w:bookmarkEnd w:id="105"/>
      <w:bookmarkEnd w:id="106"/>
      <w:bookmarkEnd w:id="107"/>
      <w:bookmarkEnd w:id="108"/>
      <w:bookmarkEnd w:id="109"/>
    </w:p>
    <w:p>
      <w:pPr>
        <w:pStyle w:val="74"/>
        <w:rPr>
          <w:color w:val="auto"/>
        </w:rPr>
      </w:pPr>
      <w:r>
        <w:rPr>
          <w:rFonts w:hint="eastAsia"/>
          <w:color w:val="auto"/>
        </w:rPr>
        <w:t>初始检查宜在正式运营前开展，</w:t>
      </w:r>
      <w:r>
        <w:rPr>
          <w:color w:val="auto"/>
          <w:lang w:val="zh-TW" w:eastAsia="zh-TW"/>
        </w:rPr>
        <w:t>初始检查项目、内容和密度应符合表</w:t>
      </w:r>
      <w:r>
        <w:rPr>
          <w:color w:val="auto"/>
        </w:rPr>
        <w:t>3</w:t>
      </w:r>
      <w:r>
        <w:rPr>
          <w:color w:val="auto"/>
          <w:lang w:val="zh-TW" w:eastAsia="zh-TW"/>
        </w:rPr>
        <w:t>规定</w:t>
      </w:r>
      <w:r>
        <w:rPr>
          <w:rFonts w:hint="eastAsia"/>
          <w:color w:val="auto"/>
          <w:lang w:val="zh-TW"/>
        </w:rPr>
        <w:t>。</w:t>
      </w:r>
    </w:p>
    <w:p>
      <w:pPr>
        <w:rPr>
          <w:color w:val="auto"/>
        </w:rPr>
      </w:pPr>
    </w:p>
    <w:p>
      <w:pPr>
        <w:rPr>
          <w:color w:val="auto"/>
        </w:rPr>
      </w:pPr>
    </w:p>
    <w:p>
      <w:pPr>
        <w:rPr>
          <w:color w:val="auto"/>
        </w:rPr>
      </w:pPr>
    </w:p>
    <w:p>
      <w:pPr>
        <w:rPr>
          <w:color w:val="auto"/>
        </w:rPr>
      </w:pPr>
    </w:p>
    <w:p>
      <w:pPr>
        <w:pStyle w:val="75"/>
        <w:spacing w:before="156" w:after="312"/>
        <w:rPr>
          <w:color w:val="auto"/>
        </w:rPr>
      </w:pPr>
      <w:r>
        <w:rPr>
          <w:color w:val="auto"/>
        </w:rPr>
        <w:t>盾构隧道初始检查的项目、内容和密度</w:t>
      </w:r>
    </w:p>
    <w:tbl>
      <w:tblPr>
        <w:tblStyle w:val="26"/>
        <w:tblW w:w="501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 w:type="dxa"/>
          <w:bottom w:w="0" w:type="dxa"/>
          <w:right w:w="10" w:type="dxa"/>
        </w:tblCellMar>
      </w:tblPr>
      <w:tblGrid>
        <w:gridCol w:w="1141"/>
        <w:gridCol w:w="4746"/>
        <w:gridCol w:w="248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tblHeader/>
          <w:jc w:val="center"/>
        </w:trPr>
        <w:tc>
          <w:tcPr>
            <w:tcW w:w="681" w:type="pct"/>
            <w:tcBorders>
              <w:tl2br w:val="nil"/>
              <w:tr2bl w:val="nil"/>
            </w:tcBorders>
            <w:shd w:val="clear" w:color="auto" w:fill="FFFFFF"/>
            <w:vAlign w:val="center"/>
          </w:tcPr>
          <w:p>
            <w:pPr>
              <w:jc w:val="center"/>
              <w:rPr>
                <w:color w:val="auto"/>
                <w:sz w:val="18"/>
                <w:szCs w:val="18"/>
                <w:lang w:val="zh-TW" w:eastAsia="zh-TW"/>
              </w:rPr>
            </w:pPr>
            <w:r>
              <w:rPr>
                <w:color w:val="auto"/>
                <w:sz w:val="18"/>
                <w:szCs w:val="18"/>
                <w:lang w:val="zh-TW" w:eastAsia="zh-TW"/>
              </w:rPr>
              <w:t>检查项目</w:t>
            </w:r>
          </w:p>
        </w:tc>
        <w:tc>
          <w:tcPr>
            <w:tcW w:w="2834" w:type="pct"/>
            <w:tcBorders>
              <w:tl2br w:val="nil"/>
              <w:tr2bl w:val="nil"/>
            </w:tcBorders>
            <w:shd w:val="clear" w:color="auto" w:fill="FFFFFF"/>
            <w:vAlign w:val="center"/>
          </w:tcPr>
          <w:p>
            <w:pPr>
              <w:jc w:val="center"/>
              <w:rPr>
                <w:color w:val="auto"/>
                <w:sz w:val="18"/>
                <w:szCs w:val="18"/>
                <w:lang w:val="zh-TW" w:eastAsia="zh-TW"/>
              </w:rPr>
            </w:pPr>
            <w:r>
              <w:rPr>
                <w:color w:val="auto"/>
                <w:sz w:val="18"/>
                <w:szCs w:val="18"/>
                <w:lang w:val="zh-TW" w:eastAsia="zh-TW"/>
              </w:rPr>
              <w:t>检查内容</w:t>
            </w:r>
          </w:p>
        </w:tc>
        <w:tc>
          <w:tcPr>
            <w:tcW w:w="1484" w:type="pct"/>
            <w:tcBorders>
              <w:tl2br w:val="nil"/>
              <w:tr2bl w:val="nil"/>
            </w:tcBorders>
            <w:shd w:val="clear" w:color="auto" w:fill="FFFFFF"/>
            <w:vAlign w:val="center"/>
          </w:tcPr>
          <w:p>
            <w:pPr>
              <w:jc w:val="center"/>
              <w:rPr>
                <w:color w:val="auto"/>
                <w:sz w:val="18"/>
                <w:szCs w:val="18"/>
                <w:lang w:val="zh-TW" w:eastAsia="zh-TW"/>
              </w:rPr>
            </w:pPr>
            <w:r>
              <w:rPr>
                <w:color w:val="auto"/>
                <w:sz w:val="18"/>
                <w:szCs w:val="18"/>
                <w:lang w:val="zh-TW" w:eastAsia="zh-TW"/>
              </w:rPr>
              <w:t>检查密度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681" w:type="pct"/>
            <w:vMerge w:val="restart"/>
            <w:tcBorders>
              <w:tl2br w:val="nil"/>
              <w:tr2bl w:val="nil"/>
            </w:tcBorders>
            <w:shd w:val="clear" w:color="auto" w:fill="FFFFFF"/>
            <w:vAlign w:val="center"/>
          </w:tcPr>
          <w:p>
            <w:pPr>
              <w:jc w:val="center"/>
              <w:rPr>
                <w:color w:val="auto"/>
                <w:sz w:val="18"/>
                <w:szCs w:val="18"/>
                <w:lang w:val="zh-TW" w:eastAsia="zh-TW"/>
              </w:rPr>
            </w:pPr>
            <w:r>
              <w:rPr>
                <w:color w:val="auto"/>
                <w:sz w:val="18"/>
                <w:szCs w:val="18"/>
                <w:lang w:val="zh-TW" w:eastAsia="zh-TW"/>
              </w:rPr>
              <w:t>管片</w:t>
            </w:r>
          </w:p>
        </w:tc>
        <w:tc>
          <w:tcPr>
            <w:tcW w:w="2834"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裂缝、压溃等破损的位置、范围、类型、长度、宽度</w:t>
            </w:r>
          </w:p>
        </w:tc>
        <w:tc>
          <w:tcPr>
            <w:tcW w:w="1484" w:type="pct"/>
            <w:vMerge w:val="restart"/>
            <w:tcBorders>
              <w:tl2br w:val="nil"/>
              <w:tr2bl w:val="nil"/>
            </w:tcBorders>
            <w:shd w:val="clear" w:color="auto" w:fill="FFFFFF"/>
            <w:vAlign w:val="center"/>
          </w:tcPr>
          <w:p>
            <w:pPr>
              <w:jc w:val="center"/>
              <w:rPr>
                <w:color w:val="auto"/>
                <w:sz w:val="18"/>
                <w:szCs w:val="18"/>
                <w:lang w:val="zh-TW" w:eastAsia="zh-TW"/>
              </w:rPr>
            </w:pPr>
            <w:r>
              <w:rPr>
                <w:color w:val="auto"/>
                <w:sz w:val="18"/>
                <w:szCs w:val="18"/>
                <w:lang w:val="zh-TW" w:eastAsia="zh-TW"/>
              </w:rPr>
              <w:t>全检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681" w:type="pct"/>
            <w:vMerge w:val="continue"/>
            <w:tcBorders>
              <w:tl2br w:val="nil"/>
              <w:tr2bl w:val="nil"/>
            </w:tcBorders>
            <w:shd w:val="clear" w:color="auto" w:fill="FFFFFF"/>
            <w:vAlign w:val="center"/>
          </w:tcPr>
          <w:p>
            <w:pPr>
              <w:jc w:val="center"/>
              <w:rPr>
                <w:color w:val="auto"/>
                <w:sz w:val="18"/>
                <w:szCs w:val="18"/>
              </w:rPr>
            </w:pPr>
          </w:p>
        </w:tc>
        <w:tc>
          <w:tcPr>
            <w:tcW w:w="2834"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起毛、酥松、起鼓等材料劣化的位置、范围和程度</w:t>
            </w:r>
          </w:p>
        </w:tc>
        <w:tc>
          <w:tcPr>
            <w:tcW w:w="1484" w:type="pct"/>
            <w:vMerge w:val="continue"/>
            <w:tcBorders>
              <w:tl2br w:val="nil"/>
              <w:tr2bl w:val="nil"/>
            </w:tcBorders>
            <w:shd w:val="clear" w:color="auto" w:fill="FFFFFF"/>
            <w:vAlign w:val="center"/>
          </w:tcPr>
          <w:p>
            <w:pPr>
              <w:jc w:val="cente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681" w:type="pct"/>
            <w:vMerge w:val="continue"/>
            <w:tcBorders>
              <w:tl2br w:val="nil"/>
              <w:tr2bl w:val="nil"/>
            </w:tcBorders>
            <w:shd w:val="clear" w:color="auto" w:fill="FFFFFF"/>
            <w:vAlign w:val="center"/>
          </w:tcPr>
          <w:p>
            <w:pPr>
              <w:jc w:val="center"/>
              <w:rPr>
                <w:color w:val="auto"/>
                <w:sz w:val="18"/>
                <w:szCs w:val="18"/>
              </w:rPr>
            </w:pPr>
          </w:p>
        </w:tc>
        <w:tc>
          <w:tcPr>
            <w:tcW w:w="2834"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剥落剥离的位置、范围和深度</w:t>
            </w:r>
          </w:p>
        </w:tc>
        <w:tc>
          <w:tcPr>
            <w:tcW w:w="1484" w:type="pct"/>
            <w:vMerge w:val="continue"/>
            <w:tcBorders>
              <w:tl2br w:val="nil"/>
              <w:tr2bl w:val="nil"/>
            </w:tcBorders>
            <w:shd w:val="clear" w:color="auto" w:fill="FFFFFF"/>
            <w:vAlign w:val="center"/>
          </w:tcPr>
          <w:p>
            <w:pPr>
              <w:jc w:val="cente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681" w:type="pct"/>
            <w:vMerge w:val="continue"/>
            <w:tcBorders>
              <w:tl2br w:val="nil"/>
              <w:tr2bl w:val="nil"/>
            </w:tcBorders>
            <w:shd w:val="clear" w:color="auto" w:fill="FFFFFF"/>
            <w:vAlign w:val="center"/>
          </w:tcPr>
          <w:p>
            <w:pPr>
              <w:jc w:val="center"/>
              <w:rPr>
                <w:color w:val="auto"/>
                <w:sz w:val="18"/>
                <w:szCs w:val="18"/>
              </w:rPr>
            </w:pPr>
          </w:p>
        </w:tc>
        <w:tc>
          <w:tcPr>
            <w:tcW w:w="2834"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渗漏水的位置、范围、状态、水量、浑浊状态</w:t>
            </w:r>
          </w:p>
        </w:tc>
        <w:tc>
          <w:tcPr>
            <w:tcW w:w="1484" w:type="pct"/>
            <w:vMerge w:val="continue"/>
            <w:tcBorders>
              <w:tl2br w:val="nil"/>
              <w:tr2bl w:val="nil"/>
            </w:tcBorders>
            <w:shd w:val="clear" w:color="auto" w:fill="FFFFFF"/>
            <w:vAlign w:val="center"/>
          </w:tcPr>
          <w:p>
            <w:pPr>
              <w:jc w:val="cente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681" w:type="pct"/>
            <w:vMerge w:val="continue"/>
            <w:tcBorders>
              <w:tl2br w:val="nil"/>
              <w:tr2bl w:val="nil"/>
            </w:tcBorders>
            <w:shd w:val="clear" w:color="auto" w:fill="FFFFFF"/>
            <w:vAlign w:val="center"/>
          </w:tcPr>
          <w:p>
            <w:pPr>
              <w:jc w:val="center"/>
              <w:rPr>
                <w:color w:val="auto"/>
                <w:sz w:val="18"/>
                <w:szCs w:val="18"/>
              </w:rPr>
            </w:pPr>
          </w:p>
        </w:tc>
        <w:tc>
          <w:tcPr>
            <w:tcW w:w="2834"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钢筋、螺栓和钢管片锈蚀的位置、范围和程度</w:t>
            </w:r>
          </w:p>
        </w:tc>
        <w:tc>
          <w:tcPr>
            <w:tcW w:w="1484" w:type="pct"/>
            <w:vMerge w:val="continue"/>
            <w:tcBorders>
              <w:tl2br w:val="nil"/>
              <w:tr2bl w:val="nil"/>
            </w:tcBorders>
            <w:shd w:val="clear" w:color="auto" w:fill="FFFFFF"/>
            <w:vAlign w:val="center"/>
          </w:tcPr>
          <w:p>
            <w:pPr>
              <w:jc w:val="cente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681" w:type="pct"/>
            <w:vMerge w:val="continue"/>
            <w:tcBorders>
              <w:tl2br w:val="nil"/>
              <w:tr2bl w:val="nil"/>
            </w:tcBorders>
            <w:shd w:val="clear" w:color="auto" w:fill="FFFFFF"/>
            <w:vAlign w:val="center"/>
          </w:tcPr>
          <w:p>
            <w:pPr>
              <w:jc w:val="center"/>
              <w:rPr>
                <w:color w:val="auto"/>
                <w:sz w:val="18"/>
                <w:szCs w:val="18"/>
              </w:rPr>
            </w:pPr>
          </w:p>
        </w:tc>
        <w:tc>
          <w:tcPr>
            <w:tcW w:w="2834"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断面轮廓</w:t>
            </w:r>
            <w:r>
              <w:rPr>
                <w:rFonts w:hint="eastAsia"/>
                <w:color w:val="auto"/>
                <w:sz w:val="18"/>
                <w:szCs w:val="18"/>
              </w:rPr>
              <w:t>限界及椭圆度</w:t>
            </w:r>
            <w:r>
              <w:rPr>
                <w:color w:val="auto"/>
                <w:sz w:val="18"/>
                <w:szCs w:val="18"/>
                <w:lang w:val="zh-TW" w:eastAsia="zh-TW"/>
              </w:rPr>
              <w:t>检查</w:t>
            </w:r>
          </w:p>
        </w:tc>
        <w:tc>
          <w:tcPr>
            <w:tcW w:w="1484" w:type="pct"/>
            <w:tcBorders>
              <w:tl2br w:val="nil"/>
              <w:tr2bl w:val="nil"/>
            </w:tcBorders>
            <w:shd w:val="clear" w:color="auto" w:fill="FFFFFF"/>
            <w:vAlign w:val="center"/>
          </w:tcPr>
          <w:p>
            <w:pPr>
              <w:jc w:val="center"/>
              <w:rPr>
                <w:color w:val="auto"/>
                <w:sz w:val="18"/>
                <w:szCs w:val="18"/>
                <w:lang w:val="zh-TW"/>
              </w:rPr>
            </w:pPr>
            <w:r>
              <w:rPr>
                <w:color w:val="auto"/>
                <w:sz w:val="18"/>
                <w:szCs w:val="18"/>
                <w:lang w:val="zh-TW" w:eastAsia="zh-TW"/>
              </w:rPr>
              <w:t>不少于1个断面</w:t>
            </w:r>
            <w:r>
              <w:rPr>
                <w:color w:val="auto"/>
                <w:sz w:val="18"/>
                <w:szCs w:val="18"/>
              </w:rPr>
              <w:t>/</w:t>
            </w:r>
            <w:r>
              <w:rPr>
                <w:rFonts w:hint="eastAsia"/>
                <w:color w:val="auto"/>
                <w:sz w:val="18"/>
                <w:szCs w:val="18"/>
              </w:rPr>
              <w:t>5环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681" w:type="pct"/>
            <w:vMerge w:val="restart"/>
            <w:tcBorders>
              <w:tl2br w:val="nil"/>
              <w:tr2bl w:val="nil"/>
            </w:tcBorders>
            <w:shd w:val="clear" w:color="auto" w:fill="FFFFFF"/>
            <w:vAlign w:val="center"/>
          </w:tcPr>
          <w:p>
            <w:pPr>
              <w:jc w:val="center"/>
              <w:rPr>
                <w:color w:val="auto"/>
                <w:sz w:val="18"/>
                <w:szCs w:val="18"/>
                <w:lang w:val="zh-TW" w:eastAsia="zh-TW"/>
              </w:rPr>
            </w:pPr>
          </w:p>
          <w:p>
            <w:pPr>
              <w:jc w:val="center"/>
              <w:rPr>
                <w:color w:val="auto"/>
                <w:sz w:val="18"/>
                <w:szCs w:val="18"/>
                <w:lang w:val="zh-TW" w:eastAsia="zh-TW"/>
              </w:rPr>
            </w:pPr>
          </w:p>
          <w:p>
            <w:pPr>
              <w:jc w:val="center"/>
              <w:rPr>
                <w:color w:val="auto"/>
                <w:sz w:val="18"/>
                <w:szCs w:val="18"/>
                <w:lang w:val="zh-TW" w:eastAsia="zh-TW"/>
              </w:rPr>
            </w:pPr>
            <w:r>
              <w:rPr>
                <w:color w:val="auto"/>
                <w:sz w:val="18"/>
                <w:szCs w:val="18"/>
                <w:lang w:val="zh-TW" w:eastAsia="zh-TW"/>
              </w:rPr>
              <w:t>管片接缝</w:t>
            </w:r>
          </w:p>
          <w:p>
            <w:pPr>
              <w:jc w:val="center"/>
              <w:rPr>
                <w:color w:val="auto"/>
                <w:sz w:val="18"/>
                <w:szCs w:val="18"/>
                <w:lang w:val="zh-TW"/>
              </w:rPr>
            </w:pPr>
          </w:p>
          <w:p>
            <w:pPr>
              <w:jc w:val="center"/>
              <w:rPr>
                <w:color w:val="auto"/>
                <w:sz w:val="18"/>
                <w:szCs w:val="18"/>
                <w:lang w:val="zh-TW"/>
              </w:rPr>
            </w:pPr>
          </w:p>
        </w:tc>
        <w:tc>
          <w:tcPr>
            <w:tcW w:w="2834"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错台的位置、范围和程度</w:t>
            </w:r>
          </w:p>
        </w:tc>
        <w:tc>
          <w:tcPr>
            <w:tcW w:w="1484" w:type="pct"/>
            <w:tcBorders>
              <w:tl2br w:val="nil"/>
              <w:tr2bl w:val="nil"/>
            </w:tcBorders>
            <w:shd w:val="clear" w:color="auto" w:fill="FFFFFF"/>
            <w:vAlign w:val="center"/>
          </w:tcPr>
          <w:p>
            <w:pPr>
              <w:jc w:val="center"/>
              <w:rPr>
                <w:color w:val="auto"/>
                <w:sz w:val="18"/>
                <w:szCs w:val="18"/>
                <w:lang w:val="zh-TW" w:eastAsia="zh-T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681" w:type="pct"/>
            <w:vMerge w:val="continue"/>
            <w:tcBorders>
              <w:tl2br w:val="nil"/>
              <w:tr2bl w:val="nil"/>
            </w:tcBorders>
            <w:shd w:val="clear" w:color="auto" w:fill="FFFFFF"/>
            <w:vAlign w:val="center"/>
          </w:tcPr>
          <w:p>
            <w:pPr>
              <w:rPr>
                <w:color w:val="auto"/>
                <w:sz w:val="18"/>
                <w:szCs w:val="18"/>
              </w:rPr>
            </w:pPr>
          </w:p>
        </w:tc>
        <w:tc>
          <w:tcPr>
            <w:tcW w:w="2834" w:type="pct"/>
            <w:tcBorders>
              <w:tl2br w:val="nil"/>
              <w:tr2bl w:val="nil"/>
            </w:tcBorders>
            <w:shd w:val="clear" w:color="auto" w:fill="FFFFFF"/>
            <w:vAlign w:val="center"/>
          </w:tcPr>
          <w:p>
            <w:pPr>
              <w:rPr>
                <w:color w:val="auto"/>
                <w:sz w:val="18"/>
                <w:szCs w:val="18"/>
                <w:lang w:val="zh-TW" w:eastAsia="zh-TW"/>
              </w:rPr>
            </w:pPr>
            <w:r>
              <w:rPr>
                <w:rFonts w:hint="eastAsia"/>
                <w:color w:val="auto"/>
                <w:sz w:val="18"/>
                <w:szCs w:val="18"/>
                <w:lang w:val="zh-TW"/>
              </w:rPr>
              <w:t>压溃</w:t>
            </w:r>
            <w:r>
              <w:rPr>
                <w:color w:val="auto"/>
                <w:sz w:val="18"/>
                <w:szCs w:val="18"/>
                <w:lang w:val="zh-TW" w:eastAsia="zh-TW"/>
              </w:rPr>
              <w:t>的位置、范围和程度</w:t>
            </w:r>
          </w:p>
        </w:tc>
        <w:tc>
          <w:tcPr>
            <w:tcW w:w="1484" w:type="pct"/>
            <w:vMerge w:val="restart"/>
            <w:tcBorders>
              <w:tl2br w:val="nil"/>
              <w:tr2bl w:val="nil"/>
            </w:tcBorders>
            <w:shd w:val="clear" w:color="auto" w:fill="FFFFFF"/>
            <w:vAlign w:val="center"/>
          </w:tcPr>
          <w:p>
            <w:pPr>
              <w:jc w:val="center"/>
              <w:rPr>
                <w:color w:val="auto"/>
                <w:sz w:val="18"/>
                <w:szCs w:val="18"/>
                <w:lang w:val="zh-TW" w:eastAsia="zh-TW"/>
              </w:rPr>
            </w:pPr>
          </w:p>
          <w:p>
            <w:pPr>
              <w:jc w:val="center"/>
              <w:rPr>
                <w:color w:val="auto"/>
                <w:sz w:val="18"/>
                <w:szCs w:val="18"/>
                <w:lang w:val="zh-TW" w:eastAsia="zh-TW"/>
              </w:rPr>
            </w:pPr>
            <w:r>
              <w:rPr>
                <w:color w:val="auto"/>
                <w:sz w:val="18"/>
                <w:szCs w:val="18"/>
                <w:lang w:val="zh-TW" w:eastAsia="zh-TW"/>
              </w:rPr>
              <w:t>全检</w:t>
            </w:r>
          </w:p>
          <w:p>
            <w:pPr>
              <w:jc w:val="center"/>
              <w:rPr>
                <w:color w:val="auto"/>
                <w:sz w:val="18"/>
                <w:szCs w:val="18"/>
                <w:lang w:val="zh-TW" w:eastAsia="zh-T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681" w:type="pct"/>
            <w:vMerge w:val="continue"/>
            <w:tcBorders>
              <w:tl2br w:val="nil"/>
              <w:tr2bl w:val="nil"/>
            </w:tcBorders>
            <w:shd w:val="clear" w:color="auto" w:fill="FFFFFF"/>
            <w:vAlign w:val="center"/>
          </w:tcPr>
          <w:p>
            <w:pPr>
              <w:rPr>
                <w:color w:val="auto"/>
                <w:sz w:val="18"/>
                <w:szCs w:val="18"/>
              </w:rPr>
            </w:pPr>
          </w:p>
        </w:tc>
        <w:tc>
          <w:tcPr>
            <w:tcW w:w="2834"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渗漏水的位置、范围、状态、水量、浑浊状态</w:t>
            </w:r>
          </w:p>
        </w:tc>
        <w:tc>
          <w:tcPr>
            <w:tcW w:w="1484" w:type="pct"/>
            <w:vMerge w:val="continue"/>
            <w:tcBorders>
              <w:tl2br w:val="nil"/>
              <w:tr2bl w:val="nil"/>
            </w:tcBorders>
            <w:shd w:val="clear" w:color="auto" w:fill="FFFFFF"/>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681" w:type="pct"/>
            <w:vMerge w:val="continue"/>
            <w:tcBorders>
              <w:tl2br w:val="nil"/>
              <w:tr2bl w:val="nil"/>
            </w:tcBorders>
            <w:shd w:val="clear" w:color="auto" w:fill="FFFFFF"/>
            <w:vAlign w:val="center"/>
          </w:tcPr>
          <w:p>
            <w:pPr>
              <w:rPr>
                <w:color w:val="auto"/>
                <w:sz w:val="18"/>
                <w:szCs w:val="18"/>
              </w:rPr>
            </w:pPr>
          </w:p>
        </w:tc>
        <w:tc>
          <w:tcPr>
            <w:tcW w:w="2834"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接缝止水条的脱落位置和范围</w:t>
            </w:r>
          </w:p>
        </w:tc>
        <w:tc>
          <w:tcPr>
            <w:tcW w:w="1484" w:type="pct"/>
            <w:vMerge w:val="continue"/>
            <w:tcBorders>
              <w:tl2br w:val="nil"/>
              <w:tr2bl w:val="nil"/>
            </w:tcBorders>
            <w:shd w:val="clear" w:color="auto" w:fill="FFFFFF"/>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681" w:type="pct"/>
            <w:vMerge w:val="continue"/>
            <w:tcBorders>
              <w:tl2br w:val="nil"/>
              <w:tr2bl w:val="nil"/>
            </w:tcBorders>
            <w:shd w:val="clear" w:color="auto" w:fill="FFFFFF"/>
            <w:vAlign w:val="center"/>
          </w:tcPr>
          <w:p>
            <w:pPr>
              <w:jc w:val="center"/>
              <w:rPr>
                <w:color w:val="auto"/>
                <w:sz w:val="18"/>
                <w:szCs w:val="18"/>
                <w:lang w:val="zh-TW"/>
              </w:rPr>
            </w:pPr>
          </w:p>
        </w:tc>
        <w:tc>
          <w:tcPr>
            <w:tcW w:w="2834" w:type="pct"/>
            <w:tcBorders>
              <w:tl2br w:val="nil"/>
              <w:tr2bl w:val="nil"/>
            </w:tcBorders>
            <w:shd w:val="clear" w:color="auto" w:fill="FFFFFF"/>
            <w:vAlign w:val="bottom"/>
          </w:tcPr>
          <w:p>
            <w:pPr>
              <w:rPr>
                <w:color w:val="auto"/>
                <w:sz w:val="18"/>
                <w:szCs w:val="18"/>
                <w:lang w:val="zh-TW" w:eastAsia="zh-TW"/>
              </w:rPr>
            </w:pPr>
            <w:r>
              <w:rPr>
                <w:rFonts w:hint="eastAsia"/>
                <w:color w:val="auto"/>
                <w:sz w:val="18"/>
                <w:szCs w:val="18"/>
              </w:rPr>
              <w:t>螺栓孔</w:t>
            </w:r>
            <w:r>
              <w:rPr>
                <w:color w:val="auto"/>
                <w:sz w:val="18"/>
                <w:szCs w:val="18"/>
                <w:lang w:val="zh-TW" w:eastAsia="zh-TW"/>
              </w:rPr>
              <w:t>填塞物脱落的位置</w:t>
            </w:r>
          </w:p>
        </w:tc>
        <w:tc>
          <w:tcPr>
            <w:tcW w:w="1484" w:type="pct"/>
            <w:vMerge w:val="continue"/>
            <w:tcBorders>
              <w:tl2br w:val="nil"/>
              <w:tr2bl w:val="nil"/>
            </w:tcBorders>
            <w:shd w:val="clear" w:color="auto" w:fill="FFFFFF"/>
            <w:vAlign w:val="center"/>
          </w:tcPr>
          <w:p>
            <w:pPr>
              <w:jc w:val="center"/>
              <w:rPr>
                <w:color w:val="auto"/>
                <w:sz w:val="18"/>
                <w:szCs w:val="18"/>
                <w:lang w:val="zh-TW" w:eastAsia="zh-T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681" w:type="pct"/>
            <w:vMerge w:val="continue"/>
            <w:tcBorders>
              <w:tl2br w:val="nil"/>
              <w:tr2bl w:val="nil"/>
            </w:tcBorders>
            <w:shd w:val="clear" w:color="auto" w:fill="FFFFFF"/>
            <w:vAlign w:val="center"/>
          </w:tcPr>
          <w:p>
            <w:pPr>
              <w:jc w:val="center"/>
              <w:rPr>
                <w:color w:val="auto"/>
                <w:sz w:val="18"/>
                <w:szCs w:val="18"/>
              </w:rPr>
            </w:pPr>
          </w:p>
        </w:tc>
        <w:tc>
          <w:tcPr>
            <w:tcW w:w="2834" w:type="pct"/>
            <w:tcBorders>
              <w:tl2br w:val="nil"/>
              <w:tr2bl w:val="nil"/>
            </w:tcBorders>
            <w:shd w:val="clear" w:color="auto" w:fill="FFFFFF"/>
            <w:vAlign w:val="center"/>
          </w:tcPr>
          <w:p>
            <w:pPr>
              <w:rPr>
                <w:color w:val="auto"/>
                <w:sz w:val="18"/>
                <w:szCs w:val="18"/>
                <w:lang w:val="zh-TW" w:eastAsia="zh-TW"/>
              </w:rPr>
            </w:pPr>
            <w:r>
              <w:rPr>
                <w:rFonts w:hint="eastAsia"/>
                <w:color w:val="auto"/>
                <w:sz w:val="18"/>
                <w:szCs w:val="18"/>
              </w:rPr>
              <w:t>螺栓孔</w:t>
            </w:r>
            <w:r>
              <w:rPr>
                <w:color w:val="auto"/>
                <w:sz w:val="18"/>
                <w:szCs w:val="18"/>
                <w:lang w:val="zh-TW" w:eastAsia="zh-TW"/>
              </w:rPr>
              <w:t>渗漏水的位置、状态、水量、浑浊状态</w:t>
            </w:r>
          </w:p>
        </w:tc>
        <w:tc>
          <w:tcPr>
            <w:tcW w:w="1484" w:type="pct"/>
            <w:vMerge w:val="continue"/>
            <w:tcBorders>
              <w:tl2br w:val="nil"/>
              <w:tr2bl w:val="nil"/>
            </w:tcBorders>
            <w:shd w:val="clear" w:color="auto" w:fill="FFFFFF"/>
            <w:vAlign w:val="center"/>
          </w:tcPr>
          <w:p>
            <w:pPr>
              <w:jc w:val="cente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681" w:type="pct"/>
            <w:tcBorders>
              <w:tl2br w:val="nil"/>
              <w:tr2bl w:val="nil"/>
            </w:tcBorders>
            <w:shd w:val="clear" w:color="auto" w:fill="FFFFFF"/>
            <w:vAlign w:val="center"/>
          </w:tcPr>
          <w:p>
            <w:pPr>
              <w:jc w:val="center"/>
              <w:rPr>
                <w:color w:val="auto"/>
                <w:sz w:val="18"/>
                <w:szCs w:val="18"/>
                <w:lang w:val="zh-TW"/>
              </w:rPr>
            </w:pPr>
            <w:r>
              <w:rPr>
                <w:color w:val="auto"/>
                <w:sz w:val="18"/>
                <w:szCs w:val="18"/>
                <w:lang w:val="zh-TW" w:eastAsia="zh-TW"/>
              </w:rPr>
              <w:t>道床</w:t>
            </w:r>
            <w:r>
              <w:rPr>
                <w:rFonts w:hint="eastAsia"/>
                <w:color w:val="auto"/>
                <w:sz w:val="18"/>
                <w:szCs w:val="18"/>
                <w:lang w:val="zh-TW"/>
              </w:rPr>
              <w:t>结构</w:t>
            </w:r>
          </w:p>
        </w:tc>
        <w:tc>
          <w:tcPr>
            <w:tcW w:w="2834"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裂缝、脱空、下沉、隆起、渗漏水的位置、范围和程度</w:t>
            </w:r>
          </w:p>
        </w:tc>
        <w:tc>
          <w:tcPr>
            <w:tcW w:w="1484" w:type="pct"/>
            <w:tcBorders>
              <w:tl2br w:val="nil"/>
              <w:tr2bl w:val="nil"/>
            </w:tcBorders>
            <w:shd w:val="clear" w:color="auto" w:fill="FFFFFF"/>
            <w:vAlign w:val="center"/>
          </w:tcPr>
          <w:p>
            <w:pPr>
              <w:jc w:val="center"/>
              <w:rPr>
                <w:color w:val="auto"/>
                <w:sz w:val="18"/>
                <w:szCs w:val="18"/>
                <w:lang w:val="zh-TW" w:eastAsia="zh-TW"/>
              </w:rPr>
            </w:pPr>
            <w:r>
              <w:rPr>
                <w:color w:val="auto"/>
                <w:sz w:val="18"/>
                <w:szCs w:val="18"/>
                <w:lang w:val="zh-TW" w:eastAsia="zh-TW"/>
              </w:rPr>
              <w:t>全检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681" w:type="pct"/>
            <w:vMerge w:val="restart"/>
            <w:tcBorders>
              <w:tl2br w:val="nil"/>
              <w:tr2bl w:val="nil"/>
            </w:tcBorders>
            <w:shd w:val="clear" w:color="auto" w:fill="FFFFFF"/>
            <w:vAlign w:val="center"/>
          </w:tcPr>
          <w:p>
            <w:pPr>
              <w:jc w:val="center"/>
              <w:rPr>
                <w:color w:val="auto"/>
                <w:sz w:val="18"/>
                <w:szCs w:val="18"/>
              </w:rPr>
            </w:pPr>
            <w:r>
              <w:rPr>
                <w:rFonts w:hint="eastAsia"/>
                <w:color w:val="auto"/>
                <w:sz w:val="18"/>
                <w:szCs w:val="18"/>
              </w:rPr>
              <w:t>附属设施</w:t>
            </w:r>
          </w:p>
        </w:tc>
        <w:tc>
          <w:tcPr>
            <w:tcW w:w="2834" w:type="pct"/>
            <w:tcBorders>
              <w:tl2br w:val="nil"/>
              <w:tr2bl w:val="nil"/>
            </w:tcBorders>
            <w:shd w:val="clear" w:color="auto" w:fill="FFFFFF"/>
            <w:vAlign w:val="center"/>
          </w:tcPr>
          <w:p>
            <w:pPr>
              <w:rPr>
                <w:color w:val="auto"/>
                <w:sz w:val="18"/>
                <w:szCs w:val="18"/>
              </w:rPr>
            </w:pPr>
            <w:r>
              <w:rPr>
                <w:rFonts w:hint="eastAsia"/>
                <w:color w:val="auto"/>
                <w:sz w:val="18"/>
                <w:szCs w:val="18"/>
              </w:rPr>
              <w:t>联络通道混凝土结构</w:t>
            </w:r>
            <w:r>
              <w:rPr>
                <w:color w:val="auto"/>
                <w:sz w:val="18"/>
                <w:szCs w:val="18"/>
                <w:lang w:val="zh-TW" w:eastAsia="zh-TW"/>
              </w:rPr>
              <w:t>裂缝、压溃等破损的位置、范围、类型、长度、宽度</w:t>
            </w:r>
          </w:p>
        </w:tc>
        <w:tc>
          <w:tcPr>
            <w:tcW w:w="1484" w:type="pct"/>
            <w:tcBorders>
              <w:tl2br w:val="nil"/>
              <w:tr2bl w:val="nil"/>
            </w:tcBorders>
            <w:shd w:val="clear" w:color="auto" w:fill="FFFFFF"/>
            <w:vAlign w:val="center"/>
          </w:tcPr>
          <w:p>
            <w:pPr>
              <w:jc w:val="center"/>
              <w:rPr>
                <w:color w:val="auto"/>
                <w:sz w:val="18"/>
                <w:szCs w:val="18"/>
                <w:lang w:val="zh-TW" w:eastAsia="zh-TW"/>
              </w:rPr>
            </w:pPr>
            <w:r>
              <w:rPr>
                <w:color w:val="auto"/>
                <w:sz w:val="18"/>
                <w:szCs w:val="18"/>
                <w:lang w:val="zh-TW" w:eastAsia="zh-TW"/>
              </w:rPr>
              <w:t>全检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681" w:type="pct"/>
            <w:vMerge w:val="continue"/>
            <w:tcBorders>
              <w:tl2br w:val="nil"/>
              <w:tr2bl w:val="nil"/>
            </w:tcBorders>
            <w:shd w:val="clear" w:color="auto" w:fill="FFFFFF"/>
            <w:vAlign w:val="center"/>
          </w:tcPr>
          <w:p>
            <w:pPr>
              <w:jc w:val="center"/>
              <w:rPr>
                <w:color w:val="auto"/>
                <w:sz w:val="18"/>
                <w:szCs w:val="18"/>
              </w:rPr>
            </w:pPr>
          </w:p>
        </w:tc>
        <w:tc>
          <w:tcPr>
            <w:tcW w:w="2834" w:type="pct"/>
            <w:tcBorders>
              <w:tl2br w:val="nil"/>
              <w:tr2bl w:val="nil"/>
            </w:tcBorders>
            <w:shd w:val="clear" w:color="auto" w:fill="FFFFFF"/>
            <w:vAlign w:val="center"/>
          </w:tcPr>
          <w:p>
            <w:pPr>
              <w:rPr>
                <w:color w:val="auto"/>
                <w:sz w:val="18"/>
                <w:szCs w:val="18"/>
              </w:rPr>
            </w:pPr>
            <w:r>
              <w:rPr>
                <w:rFonts w:hint="eastAsia"/>
                <w:color w:val="auto"/>
                <w:sz w:val="18"/>
                <w:szCs w:val="18"/>
              </w:rPr>
              <w:t>联络通道</w:t>
            </w:r>
            <w:r>
              <w:rPr>
                <w:color w:val="auto"/>
                <w:sz w:val="18"/>
                <w:szCs w:val="18"/>
                <w:lang w:val="zh-TW" w:eastAsia="zh-TW"/>
              </w:rPr>
              <w:t>渗漏水的位置、范围、状态、水量、浑浊状态</w:t>
            </w:r>
          </w:p>
        </w:tc>
        <w:tc>
          <w:tcPr>
            <w:tcW w:w="1484" w:type="pct"/>
            <w:tcBorders>
              <w:tl2br w:val="nil"/>
              <w:tr2bl w:val="nil"/>
            </w:tcBorders>
            <w:shd w:val="clear" w:color="auto" w:fill="FFFFFF"/>
            <w:vAlign w:val="center"/>
          </w:tcPr>
          <w:p>
            <w:pPr>
              <w:jc w:val="center"/>
              <w:rPr>
                <w:color w:val="auto"/>
                <w:sz w:val="18"/>
                <w:szCs w:val="18"/>
                <w:lang w:val="zh-TW" w:eastAsia="zh-TW"/>
              </w:rPr>
            </w:pPr>
            <w:r>
              <w:rPr>
                <w:color w:val="auto"/>
                <w:sz w:val="18"/>
                <w:szCs w:val="18"/>
                <w:lang w:val="zh-TW" w:eastAsia="zh-TW"/>
              </w:rPr>
              <w:t>全检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681" w:type="pct"/>
            <w:vMerge w:val="continue"/>
            <w:tcBorders>
              <w:tl2br w:val="nil"/>
              <w:tr2bl w:val="nil"/>
            </w:tcBorders>
            <w:shd w:val="clear" w:color="auto" w:fill="FFFFFF"/>
            <w:vAlign w:val="center"/>
          </w:tcPr>
          <w:p>
            <w:pPr>
              <w:jc w:val="center"/>
              <w:rPr>
                <w:color w:val="auto"/>
                <w:sz w:val="18"/>
                <w:szCs w:val="18"/>
              </w:rPr>
            </w:pPr>
          </w:p>
        </w:tc>
        <w:tc>
          <w:tcPr>
            <w:tcW w:w="2834" w:type="pct"/>
            <w:tcBorders>
              <w:tl2br w:val="nil"/>
              <w:tr2bl w:val="nil"/>
            </w:tcBorders>
            <w:shd w:val="clear" w:color="auto" w:fill="FFFFFF"/>
            <w:vAlign w:val="center"/>
          </w:tcPr>
          <w:p>
            <w:pPr>
              <w:rPr>
                <w:color w:val="auto"/>
                <w:sz w:val="18"/>
                <w:szCs w:val="18"/>
              </w:rPr>
            </w:pPr>
            <w:r>
              <w:rPr>
                <w:rFonts w:hint="eastAsia"/>
                <w:color w:val="auto"/>
                <w:sz w:val="18"/>
                <w:szCs w:val="18"/>
              </w:rPr>
              <w:t>中隔墙及牛腿混凝土结构</w:t>
            </w:r>
            <w:r>
              <w:rPr>
                <w:color w:val="auto"/>
                <w:sz w:val="18"/>
                <w:szCs w:val="18"/>
                <w:lang w:val="zh-TW" w:eastAsia="zh-TW"/>
              </w:rPr>
              <w:t>裂缝、压溃等破损的位置、范围、类型、长度、宽度</w:t>
            </w:r>
          </w:p>
        </w:tc>
        <w:tc>
          <w:tcPr>
            <w:tcW w:w="1484" w:type="pct"/>
            <w:tcBorders>
              <w:tl2br w:val="nil"/>
              <w:tr2bl w:val="nil"/>
            </w:tcBorders>
            <w:shd w:val="clear" w:color="auto" w:fill="FFFFFF"/>
            <w:vAlign w:val="center"/>
          </w:tcPr>
          <w:p>
            <w:pPr>
              <w:jc w:val="center"/>
              <w:rPr>
                <w:color w:val="auto"/>
                <w:sz w:val="18"/>
                <w:szCs w:val="18"/>
                <w:lang w:val="zh-TW" w:eastAsia="zh-TW"/>
              </w:rPr>
            </w:pPr>
            <w:r>
              <w:rPr>
                <w:color w:val="auto"/>
                <w:sz w:val="18"/>
                <w:szCs w:val="18"/>
                <w:lang w:val="zh-TW" w:eastAsia="zh-TW"/>
              </w:rPr>
              <w:t>全检</w:t>
            </w:r>
          </w:p>
        </w:tc>
      </w:tr>
    </w:tbl>
    <w:p>
      <w:pPr>
        <w:pStyle w:val="74"/>
        <w:numPr>
          <w:ilvl w:val="0"/>
          <w:numId w:val="0"/>
        </w:numPr>
        <w:rPr>
          <w:rFonts w:eastAsia="PMingLiU"/>
          <w:color w:val="auto"/>
          <w:lang w:val="zh-TW" w:eastAsia="zh-TW"/>
        </w:rPr>
      </w:pPr>
    </w:p>
    <w:p>
      <w:pPr>
        <w:pStyle w:val="74"/>
        <w:rPr>
          <w:color w:val="auto"/>
          <w:lang w:val="zh-TW" w:eastAsia="zh-TW"/>
        </w:rPr>
      </w:pPr>
      <w:r>
        <w:rPr>
          <w:color w:val="auto"/>
          <w:lang w:val="zh-TW" w:eastAsia="zh-TW"/>
        </w:rPr>
        <w:t>初始检查</w:t>
      </w:r>
      <w:r>
        <w:rPr>
          <w:rFonts w:hint="eastAsia"/>
          <w:color w:val="auto"/>
        </w:rPr>
        <w:t>宜</w:t>
      </w:r>
      <w:r>
        <w:rPr>
          <w:rFonts w:hint="eastAsia"/>
          <w:color w:val="auto"/>
          <w:lang w:val="zh-TW"/>
        </w:rPr>
        <w:t>由运营养护单位组织开展</w:t>
      </w:r>
      <w:r>
        <w:rPr>
          <w:color w:val="auto"/>
          <w:lang w:val="zh-TW" w:eastAsia="zh-TW"/>
        </w:rPr>
        <w:t>。</w:t>
      </w:r>
    </w:p>
    <w:p>
      <w:pPr>
        <w:pStyle w:val="74"/>
        <w:rPr>
          <w:color w:val="auto"/>
          <w:lang w:val="zh-TW" w:eastAsia="zh-TW"/>
        </w:rPr>
      </w:pPr>
      <w:r>
        <w:rPr>
          <w:color w:val="auto"/>
          <w:lang w:val="zh-TW" w:eastAsia="zh-TW"/>
        </w:rPr>
        <w:t>初始检查宜采用激光扫描等专业检测设备对隧道轮廓，椭圆度开展检测。</w:t>
      </w:r>
    </w:p>
    <w:p>
      <w:pPr>
        <w:pStyle w:val="74"/>
        <w:rPr>
          <w:color w:val="auto"/>
          <w:lang w:val="zh-TW" w:eastAsia="zh-TW"/>
        </w:rPr>
      </w:pPr>
      <w:r>
        <w:rPr>
          <w:color w:val="auto"/>
          <w:lang w:val="zh-TW" w:eastAsia="zh-TW"/>
        </w:rPr>
        <w:t>初始检查</w:t>
      </w:r>
      <w:r>
        <w:rPr>
          <w:rFonts w:hint="eastAsia"/>
          <w:color w:val="auto"/>
          <w:lang w:val="zh-TW"/>
        </w:rPr>
        <w:t>可</w:t>
      </w:r>
      <w:r>
        <w:rPr>
          <w:color w:val="auto"/>
          <w:lang w:val="zh-TW" w:eastAsia="zh-TW"/>
        </w:rPr>
        <w:t>采用锤击法对隧道拱顶和拱肩部位管片开展检查，</w:t>
      </w:r>
      <w:r>
        <w:rPr>
          <w:rFonts w:hint="eastAsia"/>
          <w:color w:val="auto"/>
          <w:lang w:val="zh-TW"/>
        </w:rPr>
        <w:t>检查</w:t>
      </w:r>
      <w:r>
        <w:rPr>
          <w:color w:val="auto"/>
          <w:lang w:val="zh-TW" w:eastAsia="zh-TW"/>
        </w:rPr>
        <w:t>管片</w:t>
      </w:r>
      <w:r>
        <w:rPr>
          <w:rFonts w:hint="eastAsia"/>
          <w:color w:val="auto"/>
          <w:lang w:val="zh-TW"/>
        </w:rPr>
        <w:t>是否存在</w:t>
      </w:r>
      <w:r>
        <w:rPr>
          <w:color w:val="auto"/>
          <w:lang w:val="zh-TW" w:eastAsia="zh-TW"/>
        </w:rPr>
        <w:t>剥离</w:t>
      </w:r>
      <w:r>
        <w:rPr>
          <w:rFonts w:hint="eastAsia"/>
          <w:color w:val="auto"/>
          <w:lang w:val="zh-TW"/>
        </w:rPr>
        <w:t>隐患</w:t>
      </w:r>
      <w:r>
        <w:rPr>
          <w:color w:val="auto"/>
          <w:lang w:val="zh-TW" w:eastAsia="zh-TW"/>
        </w:rPr>
        <w:t>。</w:t>
      </w:r>
    </w:p>
    <w:p>
      <w:pPr>
        <w:pStyle w:val="74"/>
        <w:rPr>
          <w:color w:val="auto"/>
          <w:lang w:val="zh-TW" w:eastAsia="zh-TW"/>
        </w:rPr>
      </w:pPr>
      <w:r>
        <w:rPr>
          <w:color w:val="auto"/>
          <w:lang w:val="zh-TW" w:eastAsia="zh-TW"/>
        </w:rPr>
        <w:t>初始检查应填写初始检查记录表</w:t>
      </w:r>
      <w:r>
        <w:rPr>
          <w:rFonts w:hint="eastAsia"/>
          <w:color w:val="auto"/>
          <w:lang w:val="zh-TW"/>
        </w:rPr>
        <w:t>（见附录A.1）</w:t>
      </w:r>
      <w:r>
        <w:rPr>
          <w:color w:val="auto"/>
          <w:lang w:val="zh-TW" w:eastAsia="zh-TW"/>
        </w:rPr>
        <w:t>，并对隧道结构开展安全评价，初始检查记录表应作为运营期养护管理和其它检查的原始资料。</w:t>
      </w:r>
    </w:p>
    <w:p>
      <w:pPr>
        <w:pStyle w:val="74"/>
        <w:rPr>
          <w:color w:val="auto"/>
          <w:lang w:val="zh-TW" w:eastAsia="zh-TW"/>
        </w:rPr>
      </w:pPr>
      <w:r>
        <w:rPr>
          <w:color w:val="auto"/>
          <w:lang w:val="zh-TW" w:eastAsia="zh-TW"/>
        </w:rPr>
        <w:t>初始检查报告应包括下列内容：</w:t>
      </w:r>
    </w:p>
    <w:p>
      <w:pPr>
        <w:ind w:left="420" w:leftChars="200"/>
        <w:rPr>
          <w:color w:val="auto"/>
          <w:lang w:val="zh-TW" w:eastAsia="zh-TW"/>
        </w:rPr>
      </w:pPr>
      <w:r>
        <w:rPr>
          <w:rFonts w:eastAsia="PMingLiU"/>
          <w:color w:val="auto"/>
          <w:lang w:val="zh-TW" w:eastAsia="zh-TW"/>
        </w:rPr>
        <w:t>a)</w:t>
      </w:r>
      <w:r>
        <w:rPr>
          <w:color w:val="auto"/>
        </w:rPr>
        <w:t xml:space="preserve"> </w:t>
      </w:r>
      <w:r>
        <w:rPr>
          <w:color w:val="auto"/>
          <w:lang w:val="zh-TW" w:eastAsia="zh-TW"/>
        </w:rPr>
        <w:t>初始检查记录表、隧道病害</w:t>
      </w:r>
      <w:r>
        <w:rPr>
          <w:rFonts w:hint="eastAsia"/>
          <w:color w:val="auto"/>
          <w:lang w:val="zh-TW" w:eastAsia="zh-TW"/>
        </w:rPr>
        <w:t>展布</w:t>
      </w:r>
      <w:r>
        <w:rPr>
          <w:color w:val="auto"/>
          <w:lang w:val="zh-TW" w:eastAsia="zh-TW"/>
        </w:rPr>
        <w:t>图</w:t>
      </w:r>
      <w:r>
        <w:rPr>
          <w:rFonts w:hint="eastAsia"/>
          <w:color w:val="auto"/>
          <w:lang w:val="zh-TW"/>
        </w:rPr>
        <w:t>（见</w:t>
      </w:r>
      <w:r>
        <w:rPr>
          <w:color w:val="auto"/>
          <w:lang w:val="zh-TW"/>
        </w:rPr>
        <w:t>附录</w:t>
      </w:r>
      <w:r>
        <w:rPr>
          <w:rFonts w:eastAsia="PMingLiU"/>
          <w:color w:val="auto"/>
          <w:lang w:val="zh-TW" w:eastAsia="zh-TW"/>
        </w:rPr>
        <w:t>B</w:t>
      </w:r>
      <w:r>
        <w:rPr>
          <w:color w:val="auto"/>
          <w:lang w:val="zh-TW"/>
        </w:rPr>
        <w:t>）</w:t>
      </w:r>
      <w:r>
        <w:rPr>
          <w:color w:val="auto"/>
          <w:lang w:val="zh-TW" w:eastAsia="zh-TW"/>
        </w:rPr>
        <w:t>和检查记录资料；</w:t>
      </w:r>
    </w:p>
    <w:p>
      <w:pPr>
        <w:ind w:left="420" w:leftChars="200"/>
        <w:rPr>
          <w:color w:val="auto"/>
          <w:lang w:val="zh-TW" w:eastAsia="zh-TW"/>
        </w:rPr>
      </w:pPr>
      <w:r>
        <w:rPr>
          <w:rFonts w:eastAsia="PMingLiU"/>
          <w:color w:val="auto"/>
          <w:lang w:val="zh-TW" w:eastAsia="zh-TW"/>
        </w:rPr>
        <w:t>b)</w:t>
      </w:r>
      <w:r>
        <w:rPr>
          <w:color w:val="auto"/>
        </w:rPr>
        <w:t xml:space="preserve"> </w:t>
      </w:r>
      <w:r>
        <w:rPr>
          <w:color w:val="auto"/>
          <w:lang w:val="zh-TW" w:eastAsia="zh-TW"/>
        </w:rPr>
        <w:t>统计分析病害类型、分布位置、严重程度，</w:t>
      </w:r>
      <w:r>
        <w:rPr>
          <w:color w:val="auto"/>
          <w:lang w:val="zh-TW"/>
        </w:rPr>
        <w:t>评价安全状态等级</w:t>
      </w:r>
      <w:r>
        <w:rPr>
          <w:color w:val="auto"/>
          <w:lang w:val="zh-TW" w:eastAsia="zh-TW"/>
        </w:rPr>
        <w:t>；</w:t>
      </w:r>
    </w:p>
    <w:p>
      <w:pPr>
        <w:ind w:left="420" w:leftChars="200"/>
        <w:rPr>
          <w:color w:val="auto"/>
          <w:lang w:val="zh-TW" w:eastAsia="zh-TW"/>
        </w:rPr>
      </w:pPr>
      <w:r>
        <w:rPr>
          <w:color w:val="auto"/>
          <w:lang w:val="zh-TW" w:eastAsia="zh-TW"/>
        </w:rPr>
        <w:t>c)</w:t>
      </w:r>
      <w:r>
        <w:rPr>
          <w:color w:val="auto"/>
        </w:rPr>
        <w:t xml:space="preserve"> </w:t>
      </w:r>
      <w:r>
        <w:rPr>
          <w:color w:val="auto"/>
          <w:lang w:val="zh-TW" w:eastAsia="zh-TW"/>
        </w:rPr>
        <w:t>专项检查的建议；</w:t>
      </w:r>
    </w:p>
    <w:p>
      <w:pPr>
        <w:ind w:left="420" w:leftChars="200"/>
        <w:rPr>
          <w:color w:val="auto"/>
          <w:lang w:val="zh-TW" w:eastAsia="zh-TW"/>
        </w:rPr>
      </w:pPr>
      <w:r>
        <w:rPr>
          <w:color w:val="auto"/>
          <w:lang w:val="zh-TW" w:eastAsia="zh-TW"/>
        </w:rPr>
        <w:t>d)</w:t>
      </w:r>
      <w:r>
        <w:rPr>
          <w:color w:val="auto"/>
        </w:rPr>
        <w:t xml:space="preserve"> </w:t>
      </w:r>
      <w:r>
        <w:rPr>
          <w:color w:val="auto"/>
          <w:lang w:val="zh-TW" w:eastAsia="zh-TW"/>
        </w:rPr>
        <w:t>保养维修措施。</w:t>
      </w:r>
    </w:p>
    <w:p>
      <w:pPr>
        <w:pStyle w:val="3"/>
        <w:rPr>
          <w:color w:val="auto"/>
        </w:rPr>
      </w:pPr>
      <w:bookmarkStart w:id="110" w:name="_Toc130285525"/>
      <w:bookmarkStart w:id="111" w:name="_Toc2116"/>
      <w:bookmarkStart w:id="112" w:name="_Toc152765469"/>
      <w:bookmarkStart w:id="113" w:name="_Toc152792129"/>
      <w:bookmarkStart w:id="114" w:name="_Toc13494"/>
      <w:bookmarkStart w:id="115" w:name="_Toc18311"/>
      <w:bookmarkStart w:id="116" w:name="_Toc18735"/>
      <w:r>
        <w:rPr>
          <w:color w:val="auto"/>
        </w:rPr>
        <w:t>日常检查</w:t>
      </w:r>
      <w:bookmarkEnd w:id="110"/>
      <w:bookmarkEnd w:id="111"/>
      <w:bookmarkEnd w:id="112"/>
      <w:bookmarkEnd w:id="113"/>
      <w:bookmarkEnd w:id="114"/>
      <w:bookmarkEnd w:id="115"/>
      <w:bookmarkEnd w:id="116"/>
    </w:p>
    <w:p>
      <w:pPr>
        <w:pStyle w:val="74"/>
        <w:rPr>
          <w:color w:val="auto"/>
          <w:lang w:val="zh-TW" w:eastAsia="zh-TW"/>
        </w:rPr>
      </w:pPr>
      <w:r>
        <w:rPr>
          <w:color w:val="auto"/>
          <w:lang w:val="zh-TW" w:eastAsia="zh-TW"/>
        </w:rPr>
        <w:t>盾构隧道</w:t>
      </w:r>
      <w:r>
        <w:rPr>
          <w:rFonts w:hint="eastAsia"/>
          <w:color w:val="auto"/>
        </w:rPr>
        <w:t>运营期</w:t>
      </w:r>
      <w:r>
        <w:rPr>
          <w:color w:val="auto"/>
          <w:lang w:val="zh-TW" w:eastAsia="zh-TW"/>
        </w:rPr>
        <w:t>日常检查的</w:t>
      </w:r>
      <w:r>
        <w:rPr>
          <w:rFonts w:hint="eastAsia"/>
          <w:color w:val="auto"/>
        </w:rPr>
        <w:t>项目、内容、密度和检查方法</w:t>
      </w:r>
      <w:r>
        <w:rPr>
          <w:color w:val="auto"/>
          <w:lang w:val="zh-TW" w:eastAsia="zh-TW"/>
        </w:rPr>
        <w:t>应符合表</w:t>
      </w:r>
      <w:r>
        <w:rPr>
          <w:color w:val="auto"/>
        </w:rPr>
        <w:t>4</w:t>
      </w:r>
      <w:r>
        <w:rPr>
          <w:color w:val="auto"/>
          <w:lang w:val="zh-TW" w:eastAsia="zh-TW"/>
        </w:rPr>
        <w:t>的规定。</w:t>
      </w:r>
    </w:p>
    <w:p>
      <w:pPr>
        <w:pStyle w:val="75"/>
        <w:spacing w:before="156" w:after="312"/>
        <w:rPr>
          <w:color w:val="auto"/>
        </w:rPr>
      </w:pPr>
      <w:r>
        <w:rPr>
          <w:color w:val="auto"/>
        </w:rPr>
        <w:t>盾构隧道日常检查的项目、内容和密度</w:t>
      </w:r>
    </w:p>
    <w:tbl>
      <w:tblPr>
        <w:tblStyle w:val="26"/>
        <w:tblW w:w="503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 w:type="dxa"/>
          <w:bottom w:w="0" w:type="dxa"/>
          <w:right w:w="10" w:type="dxa"/>
        </w:tblCellMar>
      </w:tblPr>
      <w:tblGrid>
        <w:gridCol w:w="849"/>
        <w:gridCol w:w="3187"/>
        <w:gridCol w:w="2178"/>
        <w:gridCol w:w="21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324" w:hRule="exact"/>
          <w:tblHeader/>
          <w:jc w:val="center"/>
        </w:trPr>
        <w:tc>
          <w:tcPr>
            <w:tcW w:w="506" w:type="pct"/>
            <w:tcBorders>
              <w:tl2br w:val="nil"/>
              <w:tr2bl w:val="nil"/>
            </w:tcBorders>
            <w:shd w:val="clear" w:color="auto" w:fill="FFFFFF"/>
            <w:vAlign w:val="center"/>
          </w:tcPr>
          <w:p>
            <w:pPr>
              <w:jc w:val="center"/>
              <w:rPr>
                <w:rFonts w:hAnsiTheme="minorEastAsia"/>
                <w:color w:val="auto"/>
                <w:sz w:val="18"/>
                <w:szCs w:val="18"/>
                <w:lang w:val="zh-TW" w:eastAsia="zh-TW"/>
              </w:rPr>
            </w:pPr>
            <w:r>
              <w:rPr>
                <w:rFonts w:hAnsiTheme="minorEastAsia"/>
                <w:color w:val="auto"/>
                <w:sz w:val="18"/>
                <w:szCs w:val="18"/>
                <w:lang w:val="zh-TW" w:eastAsia="zh-TW"/>
              </w:rPr>
              <w:t>检查项目</w:t>
            </w:r>
          </w:p>
        </w:tc>
        <w:tc>
          <w:tcPr>
            <w:tcW w:w="1898" w:type="pct"/>
            <w:tcBorders>
              <w:tl2br w:val="nil"/>
              <w:tr2bl w:val="nil"/>
            </w:tcBorders>
            <w:shd w:val="clear" w:color="auto" w:fill="FFFFFF"/>
            <w:vAlign w:val="center"/>
          </w:tcPr>
          <w:p>
            <w:pPr>
              <w:jc w:val="center"/>
              <w:rPr>
                <w:rFonts w:hAnsiTheme="minorEastAsia"/>
                <w:color w:val="auto"/>
                <w:sz w:val="18"/>
                <w:szCs w:val="18"/>
                <w:lang w:val="zh-TW" w:eastAsia="zh-TW"/>
              </w:rPr>
            </w:pPr>
            <w:r>
              <w:rPr>
                <w:rFonts w:hAnsiTheme="minorEastAsia"/>
                <w:color w:val="auto"/>
                <w:sz w:val="18"/>
                <w:szCs w:val="18"/>
                <w:lang w:val="zh-TW" w:eastAsia="zh-TW"/>
              </w:rPr>
              <w:t>检查内容</w:t>
            </w:r>
          </w:p>
        </w:tc>
        <w:tc>
          <w:tcPr>
            <w:tcW w:w="1297" w:type="pct"/>
            <w:tcBorders>
              <w:tl2br w:val="nil"/>
              <w:tr2bl w:val="nil"/>
            </w:tcBorders>
            <w:shd w:val="clear" w:color="auto" w:fill="FFFFFF"/>
            <w:vAlign w:val="center"/>
          </w:tcPr>
          <w:p>
            <w:pPr>
              <w:jc w:val="center"/>
              <w:rPr>
                <w:rFonts w:hAnsiTheme="minorEastAsia"/>
                <w:color w:val="auto"/>
                <w:sz w:val="18"/>
                <w:szCs w:val="18"/>
                <w:lang w:val="zh-TW" w:eastAsia="zh-TW"/>
              </w:rPr>
            </w:pPr>
            <w:r>
              <w:rPr>
                <w:rFonts w:hAnsiTheme="minorEastAsia"/>
                <w:color w:val="auto"/>
                <w:sz w:val="18"/>
                <w:szCs w:val="18"/>
                <w:lang w:val="zh-TW" w:eastAsia="zh-TW"/>
              </w:rPr>
              <w:t>检查密度</w:t>
            </w:r>
          </w:p>
        </w:tc>
        <w:tc>
          <w:tcPr>
            <w:tcW w:w="1297" w:type="pct"/>
            <w:tcBorders>
              <w:tl2br w:val="nil"/>
              <w:tr2bl w:val="nil"/>
            </w:tcBorders>
            <w:shd w:val="clear" w:color="auto" w:fill="FFFFFF"/>
          </w:tcPr>
          <w:p>
            <w:pPr>
              <w:jc w:val="center"/>
              <w:rPr>
                <w:rFonts w:hAnsiTheme="minorEastAsia"/>
                <w:color w:val="auto"/>
                <w:sz w:val="18"/>
                <w:szCs w:val="18"/>
                <w:lang w:val="zh-TW" w:eastAsia="zh-TW"/>
              </w:rPr>
            </w:pPr>
            <w:r>
              <w:rPr>
                <w:rFonts w:hAnsiTheme="minorEastAsia"/>
                <w:color w:val="auto"/>
                <w:sz w:val="18"/>
                <w:szCs w:val="18"/>
                <w:lang w:val="zh-TW" w:eastAsia="zh-TW"/>
              </w:rPr>
              <w:t>检查方法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317" w:hRule="exact"/>
          <w:jc w:val="center"/>
        </w:trPr>
        <w:tc>
          <w:tcPr>
            <w:tcW w:w="506" w:type="pct"/>
            <w:vMerge w:val="restart"/>
            <w:tcBorders>
              <w:tl2br w:val="nil"/>
              <w:tr2bl w:val="nil"/>
            </w:tcBorders>
            <w:shd w:val="clear" w:color="auto" w:fill="FFFFFF"/>
            <w:vAlign w:val="center"/>
          </w:tcPr>
          <w:p>
            <w:pPr>
              <w:jc w:val="center"/>
              <w:rPr>
                <w:rFonts w:hAnsiTheme="minorEastAsia"/>
                <w:color w:val="auto"/>
                <w:sz w:val="18"/>
                <w:szCs w:val="18"/>
                <w:lang w:val="zh-TW" w:eastAsia="zh-TW"/>
              </w:rPr>
            </w:pPr>
            <w:r>
              <w:rPr>
                <w:rFonts w:hAnsiTheme="minorEastAsia"/>
                <w:color w:val="auto"/>
                <w:sz w:val="18"/>
                <w:szCs w:val="18"/>
                <w:lang w:val="zh-TW" w:eastAsia="zh-TW"/>
              </w:rPr>
              <w:t>管片</w:t>
            </w:r>
          </w:p>
        </w:tc>
        <w:tc>
          <w:tcPr>
            <w:tcW w:w="1898" w:type="pct"/>
            <w:tcBorders>
              <w:tl2br w:val="nil"/>
              <w:tr2bl w:val="nil"/>
            </w:tcBorders>
            <w:shd w:val="clear" w:color="auto" w:fill="FFFFFF"/>
            <w:vAlign w:val="center"/>
          </w:tcPr>
          <w:p>
            <w:pPr>
              <w:rPr>
                <w:rFonts w:hAnsiTheme="minorEastAsia"/>
                <w:color w:val="auto"/>
                <w:sz w:val="18"/>
                <w:szCs w:val="18"/>
                <w:lang w:val="zh-TW" w:eastAsia="zh-TW"/>
              </w:rPr>
            </w:pPr>
            <w:r>
              <w:rPr>
                <w:rFonts w:hAnsiTheme="minorEastAsia"/>
                <w:color w:val="auto"/>
                <w:sz w:val="18"/>
                <w:szCs w:val="18"/>
                <w:lang w:val="zh-TW" w:eastAsia="zh-TW"/>
              </w:rPr>
              <w:t>裂缝、压溃等破损</w:t>
            </w:r>
          </w:p>
        </w:tc>
        <w:tc>
          <w:tcPr>
            <w:tcW w:w="1297" w:type="pct"/>
            <w:vMerge w:val="restart"/>
            <w:tcBorders>
              <w:tl2br w:val="nil"/>
              <w:tr2bl w:val="nil"/>
            </w:tcBorders>
            <w:shd w:val="clear" w:color="auto" w:fill="FFFFFF"/>
            <w:vAlign w:val="center"/>
          </w:tcPr>
          <w:p>
            <w:pPr>
              <w:jc w:val="center"/>
              <w:rPr>
                <w:rFonts w:hAnsiTheme="minorEastAsia"/>
                <w:color w:val="auto"/>
                <w:sz w:val="18"/>
                <w:szCs w:val="18"/>
                <w:lang w:val="zh-TW" w:eastAsia="zh-TW"/>
              </w:rPr>
            </w:pPr>
            <w:r>
              <w:rPr>
                <w:rFonts w:hAnsiTheme="minorEastAsia"/>
                <w:color w:val="auto"/>
                <w:sz w:val="18"/>
                <w:szCs w:val="18"/>
                <w:lang w:val="zh-TW" w:eastAsia="zh-TW"/>
              </w:rPr>
              <w:t>全检</w:t>
            </w:r>
          </w:p>
        </w:tc>
        <w:tc>
          <w:tcPr>
            <w:tcW w:w="1297" w:type="pct"/>
            <w:tcBorders>
              <w:tl2br w:val="nil"/>
              <w:tr2bl w:val="nil"/>
            </w:tcBorders>
            <w:shd w:val="clear" w:color="auto" w:fill="FFFFFF"/>
          </w:tcPr>
          <w:p>
            <w:pPr>
              <w:jc w:val="center"/>
              <w:rPr>
                <w:rFonts w:hAnsiTheme="minorEastAsia"/>
                <w:color w:val="auto"/>
                <w:sz w:val="18"/>
                <w:szCs w:val="18"/>
                <w:lang w:val="zh-TW" w:eastAsia="zh-TW"/>
              </w:rPr>
            </w:pPr>
            <w:r>
              <w:rPr>
                <w:rFonts w:hAnsiTheme="minorEastAsia"/>
                <w:color w:val="auto"/>
                <w:sz w:val="18"/>
                <w:szCs w:val="18"/>
                <w:lang w:val="zh-TW" w:eastAsia="zh-TW"/>
              </w:rPr>
              <w:t>目测、尺量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324" w:hRule="exact"/>
          <w:jc w:val="center"/>
        </w:trPr>
        <w:tc>
          <w:tcPr>
            <w:tcW w:w="506" w:type="pct"/>
            <w:vMerge w:val="continue"/>
            <w:tcBorders>
              <w:tl2br w:val="nil"/>
              <w:tr2bl w:val="nil"/>
            </w:tcBorders>
            <w:shd w:val="clear" w:color="auto" w:fill="FFFFFF"/>
            <w:vAlign w:val="center"/>
          </w:tcPr>
          <w:p>
            <w:pPr>
              <w:jc w:val="center"/>
              <w:rPr>
                <w:rFonts w:hAnsiTheme="minorEastAsia"/>
                <w:color w:val="auto"/>
                <w:sz w:val="18"/>
                <w:szCs w:val="18"/>
                <w:lang w:val="zh-TW"/>
              </w:rPr>
            </w:pPr>
          </w:p>
        </w:tc>
        <w:tc>
          <w:tcPr>
            <w:tcW w:w="1898" w:type="pct"/>
            <w:tcBorders>
              <w:tl2br w:val="nil"/>
              <w:tr2bl w:val="nil"/>
            </w:tcBorders>
            <w:shd w:val="clear" w:color="auto" w:fill="FFFFFF"/>
            <w:vAlign w:val="center"/>
          </w:tcPr>
          <w:p>
            <w:pPr>
              <w:rPr>
                <w:rFonts w:hAnsiTheme="minorEastAsia"/>
                <w:color w:val="auto"/>
                <w:sz w:val="18"/>
                <w:szCs w:val="18"/>
                <w:lang w:val="zh-TW" w:eastAsia="zh-TW"/>
              </w:rPr>
            </w:pPr>
            <w:r>
              <w:rPr>
                <w:rFonts w:hAnsiTheme="minorEastAsia"/>
                <w:color w:val="auto"/>
                <w:sz w:val="18"/>
                <w:szCs w:val="18"/>
                <w:lang w:val="zh-TW" w:eastAsia="zh-TW"/>
              </w:rPr>
              <w:t>起毛、酥松、起鼓等材料劣化</w:t>
            </w:r>
          </w:p>
        </w:tc>
        <w:tc>
          <w:tcPr>
            <w:tcW w:w="1297" w:type="pct"/>
            <w:vMerge w:val="continue"/>
            <w:tcBorders>
              <w:tl2br w:val="nil"/>
              <w:tr2bl w:val="nil"/>
            </w:tcBorders>
            <w:shd w:val="clear" w:color="auto" w:fill="FFFFFF"/>
            <w:vAlign w:val="center"/>
          </w:tcPr>
          <w:p>
            <w:pPr>
              <w:jc w:val="center"/>
              <w:rPr>
                <w:rFonts w:hAnsiTheme="minorEastAsia"/>
                <w:color w:val="auto"/>
                <w:sz w:val="18"/>
                <w:szCs w:val="18"/>
                <w:lang w:val="zh-TW" w:eastAsia="zh-TW"/>
              </w:rPr>
            </w:pPr>
          </w:p>
        </w:tc>
        <w:tc>
          <w:tcPr>
            <w:tcW w:w="1297" w:type="pct"/>
            <w:tcBorders>
              <w:tl2br w:val="nil"/>
              <w:tr2bl w:val="nil"/>
            </w:tcBorders>
            <w:shd w:val="clear" w:color="auto" w:fill="FFFFFF"/>
          </w:tcPr>
          <w:p>
            <w:pPr>
              <w:jc w:val="center"/>
              <w:rPr>
                <w:rFonts w:hAnsiTheme="minorEastAsia"/>
                <w:color w:val="auto"/>
                <w:sz w:val="18"/>
                <w:szCs w:val="18"/>
                <w:lang w:val="zh-TW" w:eastAsia="zh-TW"/>
              </w:rPr>
            </w:pPr>
            <w:r>
              <w:rPr>
                <w:rFonts w:hAnsiTheme="minorEastAsia"/>
                <w:color w:val="auto"/>
                <w:sz w:val="18"/>
                <w:szCs w:val="18"/>
                <w:lang w:val="zh-TW" w:eastAsia="zh-TW"/>
              </w:rPr>
              <w:t>目测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317" w:hRule="exact"/>
          <w:jc w:val="center"/>
        </w:trPr>
        <w:tc>
          <w:tcPr>
            <w:tcW w:w="506" w:type="pct"/>
            <w:vMerge w:val="continue"/>
            <w:tcBorders>
              <w:tl2br w:val="nil"/>
              <w:tr2bl w:val="nil"/>
            </w:tcBorders>
            <w:shd w:val="clear" w:color="auto" w:fill="FFFFFF"/>
            <w:vAlign w:val="center"/>
          </w:tcPr>
          <w:p>
            <w:pPr>
              <w:jc w:val="center"/>
              <w:rPr>
                <w:rFonts w:hAnsiTheme="minorEastAsia"/>
                <w:color w:val="auto"/>
                <w:sz w:val="18"/>
                <w:szCs w:val="18"/>
                <w:lang w:val="zh-TW" w:eastAsia="zh-TW"/>
              </w:rPr>
            </w:pPr>
          </w:p>
        </w:tc>
        <w:tc>
          <w:tcPr>
            <w:tcW w:w="1898" w:type="pct"/>
            <w:tcBorders>
              <w:tl2br w:val="nil"/>
              <w:tr2bl w:val="nil"/>
            </w:tcBorders>
            <w:shd w:val="clear" w:color="auto" w:fill="FFFFFF"/>
            <w:vAlign w:val="center"/>
          </w:tcPr>
          <w:p>
            <w:pPr>
              <w:rPr>
                <w:rFonts w:hAnsiTheme="minorEastAsia"/>
                <w:color w:val="auto"/>
                <w:sz w:val="18"/>
                <w:szCs w:val="18"/>
                <w:lang w:val="zh-TW" w:eastAsia="zh-TW"/>
              </w:rPr>
            </w:pPr>
            <w:r>
              <w:rPr>
                <w:rFonts w:hAnsiTheme="minorEastAsia"/>
                <w:color w:val="auto"/>
                <w:sz w:val="18"/>
                <w:szCs w:val="18"/>
                <w:lang w:val="zh-TW" w:eastAsia="zh-TW"/>
              </w:rPr>
              <w:t>剥落剥离</w:t>
            </w:r>
          </w:p>
        </w:tc>
        <w:tc>
          <w:tcPr>
            <w:tcW w:w="1297" w:type="pct"/>
            <w:vMerge w:val="continue"/>
            <w:tcBorders>
              <w:tl2br w:val="nil"/>
              <w:tr2bl w:val="nil"/>
            </w:tcBorders>
            <w:shd w:val="clear" w:color="auto" w:fill="FFFFFF"/>
            <w:vAlign w:val="center"/>
          </w:tcPr>
          <w:p>
            <w:pPr>
              <w:jc w:val="center"/>
              <w:rPr>
                <w:rFonts w:hAnsiTheme="minorEastAsia"/>
                <w:color w:val="auto"/>
                <w:sz w:val="18"/>
                <w:szCs w:val="18"/>
                <w:lang w:val="zh-TW"/>
              </w:rPr>
            </w:pPr>
          </w:p>
        </w:tc>
        <w:tc>
          <w:tcPr>
            <w:tcW w:w="1297" w:type="pct"/>
            <w:tcBorders>
              <w:tl2br w:val="nil"/>
              <w:tr2bl w:val="nil"/>
            </w:tcBorders>
            <w:shd w:val="clear" w:color="auto" w:fill="FFFFFF"/>
          </w:tcPr>
          <w:p>
            <w:pPr>
              <w:jc w:val="center"/>
              <w:rPr>
                <w:rFonts w:hAnsiTheme="minorEastAsia"/>
                <w:color w:val="auto"/>
                <w:sz w:val="18"/>
                <w:szCs w:val="18"/>
                <w:lang w:val="zh-TW"/>
              </w:rPr>
            </w:pPr>
            <w:r>
              <w:rPr>
                <w:rFonts w:hAnsiTheme="minorEastAsia"/>
                <w:color w:val="auto"/>
                <w:sz w:val="18"/>
                <w:szCs w:val="18"/>
                <w:lang w:val="zh-TW" w:eastAsia="zh-TW"/>
              </w:rPr>
              <w:t>目测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317" w:hRule="exact"/>
          <w:jc w:val="center"/>
        </w:trPr>
        <w:tc>
          <w:tcPr>
            <w:tcW w:w="506" w:type="pct"/>
            <w:vMerge w:val="continue"/>
            <w:tcBorders>
              <w:tl2br w:val="nil"/>
              <w:tr2bl w:val="nil"/>
            </w:tcBorders>
            <w:shd w:val="clear" w:color="auto" w:fill="FFFFFF"/>
            <w:vAlign w:val="center"/>
          </w:tcPr>
          <w:p>
            <w:pPr>
              <w:jc w:val="center"/>
              <w:rPr>
                <w:rFonts w:hAnsiTheme="minorEastAsia"/>
                <w:color w:val="auto"/>
                <w:sz w:val="18"/>
                <w:szCs w:val="18"/>
                <w:lang w:val="zh-TW"/>
              </w:rPr>
            </w:pPr>
          </w:p>
        </w:tc>
        <w:tc>
          <w:tcPr>
            <w:tcW w:w="1898" w:type="pct"/>
            <w:tcBorders>
              <w:tl2br w:val="nil"/>
              <w:tr2bl w:val="nil"/>
            </w:tcBorders>
            <w:shd w:val="clear" w:color="auto" w:fill="FFFFFF"/>
            <w:vAlign w:val="center"/>
          </w:tcPr>
          <w:p>
            <w:pPr>
              <w:rPr>
                <w:rFonts w:hAnsiTheme="minorEastAsia"/>
                <w:color w:val="auto"/>
                <w:sz w:val="18"/>
                <w:szCs w:val="18"/>
                <w:lang w:val="zh-TW" w:eastAsia="zh-TW"/>
              </w:rPr>
            </w:pPr>
            <w:r>
              <w:rPr>
                <w:rFonts w:hAnsiTheme="minorEastAsia"/>
                <w:color w:val="auto"/>
                <w:sz w:val="18"/>
                <w:szCs w:val="18"/>
                <w:lang w:val="zh-TW" w:eastAsia="zh-TW"/>
              </w:rPr>
              <w:t>渗漏水</w:t>
            </w:r>
          </w:p>
        </w:tc>
        <w:tc>
          <w:tcPr>
            <w:tcW w:w="1297" w:type="pct"/>
            <w:vMerge w:val="continue"/>
            <w:tcBorders>
              <w:tl2br w:val="nil"/>
              <w:tr2bl w:val="nil"/>
            </w:tcBorders>
            <w:shd w:val="clear" w:color="auto" w:fill="FFFFFF"/>
            <w:vAlign w:val="center"/>
          </w:tcPr>
          <w:p>
            <w:pPr>
              <w:jc w:val="center"/>
              <w:rPr>
                <w:rFonts w:hAnsiTheme="minorEastAsia"/>
                <w:color w:val="auto"/>
                <w:sz w:val="18"/>
                <w:szCs w:val="18"/>
                <w:lang w:val="zh-TW"/>
              </w:rPr>
            </w:pPr>
          </w:p>
        </w:tc>
        <w:tc>
          <w:tcPr>
            <w:tcW w:w="1297" w:type="pct"/>
            <w:tcBorders>
              <w:tl2br w:val="nil"/>
              <w:tr2bl w:val="nil"/>
            </w:tcBorders>
            <w:shd w:val="clear" w:color="auto" w:fill="FFFFFF"/>
          </w:tcPr>
          <w:p>
            <w:pPr>
              <w:jc w:val="center"/>
              <w:rPr>
                <w:rFonts w:hAnsiTheme="minorEastAsia"/>
                <w:color w:val="auto"/>
                <w:sz w:val="18"/>
                <w:szCs w:val="18"/>
                <w:lang w:val="zh-TW"/>
              </w:rPr>
            </w:pPr>
            <w:r>
              <w:rPr>
                <w:rFonts w:hAnsiTheme="minorEastAsia"/>
                <w:color w:val="auto"/>
                <w:sz w:val="18"/>
                <w:szCs w:val="18"/>
                <w:lang w:val="zh-TW" w:eastAsia="zh-TW"/>
              </w:rPr>
              <w:t>目测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317" w:hRule="exact"/>
          <w:jc w:val="center"/>
        </w:trPr>
        <w:tc>
          <w:tcPr>
            <w:tcW w:w="506" w:type="pct"/>
            <w:vMerge w:val="continue"/>
            <w:tcBorders>
              <w:tl2br w:val="nil"/>
              <w:tr2bl w:val="nil"/>
            </w:tcBorders>
            <w:shd w:val="clear" w:color="auto" w:fill="FFFFFF"/>
            <w:vAlign w:val="center"/>
          </w:tcPr>
          <w:p>
            <w:pPr>
              <w:jc w:val="center"/>
              <w:rPr>
                <w:rFonts w:hAnsiTheme="minorEastAsia"/>
                <w:color w:val="auto"/>
                <w:sz w:val="18"/>
                <w:szCs w:val="18"/>
                <w:lang w:val="zh-TW"/>
              </w:rPr>
            </w:pPr>
          </w:p>
        </w:tc>
        <w:tc>
          <w:tcPr>
            <w:tcW w:w="1898" w:type="pct"/>
            <w:tcBorders>
              <w:tl2br w:val="nil"/>
              <w:tr2bl w:val="nil"/>
            </w:tcBorders>
            <w:shd w:val="clear" w:color="auto" w:fill="FFFFFF"/>
            <w:vAlign w:val="center"/>
          </w:tcPr>
          <w:p>
            <w:pPr>
              <w:rPr>
                <w:rFonts w:hAnsiTheme="minorEastAsia"/>
                <w:color w:val="auto"/>
                <w:sz w:val="18"/>
                <w:szCs w:val="18"/>
                <w:lang w:val="zh-TW" w:eastAsia="zh-TW"/>
              </w:rPr>
            </w:pPr>
            <w:r>
              <w:rPr>
                <w:rFonts w:hAnsiTheme="minorEastAsia"/>
                <w:color w:val="auto"/>
                <w:sz w:val="18"/>
                <w:szCs w:val="18"/>
                <w:lang w:val="zh-TW" w:eastAsia="zh-TW"/>
              </w:rPr>
              <w:t>螺栓锈蚀、松动</w:t>
            </w:r>
          </w:p>
        </w:tc>
        <w:tc>
          <w:tcPr>
            <w:tcW w:w="1297" w:type="pct"/>
            <w:vMerge w:val="continue"/>
            <w:tcBorders>
              <w:tl2br w:val="nil"/>
              <w:tr2bl w:val="nil"/>
            </w:tcBorders>
            <w:shd w:val="clear" w:color="auto" w:fill="FFFFFF"/>
            <w:vAlign w:val="center"/>
          </w:tcPr>
          <w:p>
            <w:pPr>
              <w:jc w:val="center"/>
              <w:rPr>
                <w:rFonts w:hAnsiTheme="minorEastAsia"/>
                <w:color w:val="auto"/>
                <w:sz w:val="18"/>
                <w:szCs w:val="18"/>
                <w:lang w:val="zh-TW"/>
              </w:rPr>
            </w:pPr>
          </w:p>
        </w:tc>
        <w:tc>
          <w:tcPr>
            <w:tcW w:w="1297" w:type="pct"/>
            <w:tcBorders>
              <w:tl2br w:val="nil"/>
              <w:tr2bl w:val="nil"/>
            </w:tcBorders>
            <w:shd w:val="clear" w:color="auto" w:fill="FFFFFF"/>
          </w:tcPr>
          <w:p>
            <w:pPr>
              <w:jc w:val="center"/>
              <w:rPr>
                <w:rFonts w:hAnsiTheme="minorEastAsia"/>
                <w:color w:val="auto"/>
                <w:sz w:val="18"/>
                <w:szCs w:val="18"/>
                <w:lang w:val="zh-TW"/>
              </w:rPr>
            </w:pPr>
            <w:r>
              <w:rPr>
                <w:rFonts w:hAnsiTheme="minorEastAsia"/>
                <w:color w:val="auto"/>
                <w:sz w:val="18"/>
                <w:szCs w:val="18"/>
                <w:lang w:val="zh-TW" w:eastAsia="zh-TW"/>
              </w:rPr>
              <w:t>目测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317" w:hRule="exact"/>
          <w:jc w:val="center"/>
        </w:trPr>
        <w:tc>
          <w:tcPr>
            <w:tcW w:w="506" w:type="pct"/>
            <w:vMerge w:val="continue"/>
            <w:tcBorders>
              <w:tl2br w:val="nil"/>
              <w:tr2bl w:val="nil"/>
            </w:tcBorders>
            <w:shd w:val="clear" w:color="auto" w:fill="FFFFFF"/>
            <w:vAlign w:val="center"/>
          </w:tcPr>
          <w:p>
            <w:pPr>
              <w:jc w:val="center"/>
              <w:rPr>
                <w:rFonts w:hAnsiTheme="minorEastAsia"/>
                <w:color w:val="auto"/>
                <w:sz w:val="18"/>
                <w:szCs w:val="18"/>
                <w:lang w:val="zh-TW"/>
              </w:rPr>
            </w:pPr>
          </w:p>
        </w:tc>
        <w:tc>
          <w:tcPr>
            <w:tcW w:w="1898" w:type="pct"/>
            <w:tcBorders>
              <w:tl2br w:val="nil"/>
              <w:tr2bl w:val="nil"/>
            </w:tcBorders>
            <w:shd w:val="clear" w:color="auto" w:fill="FFFFFF"/>
            <w:vAlign w:val="center"/>
          </w:tcPr>
          <w:p>
            <w:pPr>
              <w:rPr>
                <w:rFonts w:hAnsiTheme="minorEastAsia"/>
                <w:color w:val="auto"/>
                <w:sz w:val="18"/>
                <w:szCs w:val="18"/>
                <w:lang w:val="zh-TW" w:eastAsia="zh-TW"/>
              </w:rPr>
            </w:pPr>
            <w:r>
              <w:rPr>
                <w:rFonts w:hAnsiTheme="minorEastAsia"/>
                <w:color w:val="auto"/>
                <w:sz w:val="18"/>
                <w:szCs w:val="18"/>
                <w:lang w:val="zh-TW" w:eastAsia="zh-TW"/>
              </w:rPr>
              <w:t>钢筋、螺栓和钢管片的锈蚀</w:t>
            </w:r>
          </w:p>
        </w:tc>
        <w:tc>
          <w:tcPr>
            <w:tcW w:w="1297" w:type="pct"/>
            <w:vMerge w:val="continue"/>
            <w:tcBorders>
              <w:tl2br w:val="nil"/>
              <w:tr2bl w:val="nil"/>
            </w:tcBorders>
            <w:shd w:val="clear" w:color="auto" w:fill="FFFFFF"/>
            <w:vAlign w:val="center"/>
          </w:tcPr>
          <w:p>
            <w:pPr>
              <w:jc w:val="center"/>
              <w:rPr>
                <w:rFonts w:hAnsiTheme="minorEastAsia"/>
                <w:color w:val="auto"/>
                <w:sz w:val="18"/>
                <w:szCs w:val="18"/>
                <w:lang w:val="zh-TW"/>
              </w:rPr>
            </w:pPr>
          </w:p>
        </w:tc>
        <w:tc>
          <w:tcPr>
            <w:tcW w:w="1297" w:type="pct"/>
            <w:tcBorders>
              <w:tl2br w:val="nil"/>
              <w:tr2bl w:val="nil"/>
            </w:tcBorders>
            <w:shd w:val="clear" w:color="auto" w:fill="FFFFFF"/>
          </w:tcPr>
          <w:p>
            <w:pPr>
              <w:jc w:val="center"/>
              <w:rPr>
                <w:rFonts w:hAnsiTheme="minorEastAsia"/>
                <w:color w:val="auto"/>
                <w:sz w:val="18"/>
                <w:szCs w:val="18"/>
                <w:lang w:val="zh-TW"/>
              </w:rPr>
            </w:pPr>
            <w:r>
              <w:rPr>
                <w:rFonts w:hAnsiTheme="minorEastAsia"/>
                <w:color w:val="auto"/>
                <w:sz w:val="18"/>
                <w:szCs w:val="18"/>
                <w:lang w:val="zh-TW" w:eastAsia="zh-TW"/>
              </w:rPr>
              <w:t>目测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317" w:hRule="exact"/>
          <w:jc w:val="center"/>
        </w:trPr>
        <w:tc>
          <w:tcPr>
            <w:tcW w:w="506" w:type="pct"/>
            <w:vMerge w:val="restart"/>
            <w:tcBorders>
              <w:tl2br w:val="nil"/>
              <w:tr2bl w:val="nil"/>
            </w:tcBorders>
            <w:shd w:val="clear" w:color="auto" w:fill="FFFFFF"/>
            <w:vAlign w:val="center"/>
          </w:tcPr>
          <w:p>
            <w:pPr>
              <w:rPr>
                <w:rFonts w:hAnsiTheme="minorEastAsia"/>
                <w:color w:val="auto"/>
                <w:sz w:val="18"/>
                <w:szCs w:val="18"/>
                <w:lang w:val="zh-TW" w:eastAsia="zh-TW"/>
              </w:rPr>
            </w:pPr>
          </w:p>
          <w:p>
            <w:pPr>
              <w:jc w:val="center"/>
              <w:rPr>
                <w:rFonts w:hAnsiTheme="minorEastAsia"/>
                <w:color w:val="auto"/>
                <w:sz w:val="18"/>
                <w:szCs w:val="18"/>
                <w:lang w:val="zh-TW" w:eastAsia="zh-TW"/>
              </w:rPr>
            </w:pPr>
            <w:r>
              <w:rPr>
                <w:rFonts w:hAnsiTheme="minorEastAsia"/>
                <w:color w:val="auto"/>
                <w:sz w:val="18"/>
                <w:szCs w:val="18"/>
                <w:lang w:val="zh-TW" w:eastAsia="zh-TW"/>
              </w:rPr>
              <w:t>管片接缝</w:t>
            </w:r>
          </w:p>
          <w:p>
            <w:pPr>
              <w:jc w:val="center"/>
              <w:rPr>
                <w:rFonts w:hAnsiTheme="minorEastAsia"/>
                <w:color w:val="auto"/>
                <w:sz w:val="18"/>
                <w:szCs w:val="18"/>
              </w:rPr>
            </w:pPr>
          </w:p>
        </w:tc>
        <w:tc>
          <w:tcPr>
            <w:tcW w:w="1898" w:type="pct"/>
            <w:tcBorders>
              <w:tl2br w:val="nil"/>
              <w:tr2bl w:val="nil"/>
            </w:tcBorders>
            <w:shd w:val="clear" w:color="auto" w:fill="FFFFFF"/>
            <w:vAlign w:val="center"/>
          </w:tcPr>
          <w:p>
            <w:pPr>
              <w:rPr>
                <w:rFonts w:hAnsiTheme="minorEastAsia"/>
                <w:color w:val="auto"/>
                <w:sz w:val="18"/>
                <w:szCs w:val="18"/>
                <w:lang w:val="zh-TW" w:eastAsia="zh-TW"/>
              </w:rPr>
            </w:pPr>
            <w:r>
              <w:rPr>
                <w:rFonts w:hAnsiTheme="minorEastAsia"/>
                <w:color w:val="auto"/>
                <w:sz w:val="18"/>
                <w:szCs w:val="18"/>
                <w:lang w:val="zh-TW" w:eastAsia="zh-TW"/>
              </w:rPr>
              <w:t>错台</w:t>
            </w:r>
          </w:p>
        </w:tc>
        <w:tc>
          <w:tcPr>
            <w:tcW w:w="1297" w:type="pct"/>
            <w:tcBorders>
              <w:tl2br w:val="nil"/>
              <w:tr2bl w:val="nil"/>
            </w:tcBorders>
            <w:shd w:val="clear" w:color="auto" w:fill="FFFFFF"/>
            <w:vAlign w:val="center"/>
          </w:tcPr>
          <w:p>
            <w:pPr>
              <w:jc w:val="center"/>
              <w:rPr>
                <w:rFonts w:hAnsiTheme="minorEastAsia"/>
                <w:color w:val="auto"/>
                <w:sz w:val="18"/>
                <w:szCs w:val="18"/>
                <w:lang w:val="zh-TW" w:eastAsia="zh-TW"/>
              </w:rPr>
            </w:pPr>
            <w:r>
              <w:rPr>
                <w:rFonts w:hAnsiTheme="minorEastAsia"/>
                <w:color w:val="auto"/>
                <w:sz w:val="18"/>
                <w:szCs w:val="18"/>
                <w:lang w:val="zh-TW" w:eastAsia="zh-TW"/>
              </w:rPr>
              <w:t>存在病害的接缝</w:t>
            </w:r>
          </w:p>
        </w:tc>
        <w:tc>
          <w:tcPr>
            <w:tcW w:w="1297" w:type="pct"/>
            <w:tcBorders>
              <w:tl2br w:val="nil"/>
              <w:tr2bl w:val="nil"/>
            </w:tcBorders>
            <w:shd w:val="clear" w:color="auto" w:fill="FFFFFF"/>
          </w:tcPr>
          <w:p>
            <w:pPr>
              <w:jc w:val="center"/>
              <w:rPr>
                <w:rFonts w:hAnsiTheme="minorEastAsia"/>
                <w:color w:val="auto"/>
                <w:sz w:val="18"/>
                <w:szCs w:val="18"/>
                <w:lang w:val="zh-TW" w:eastAsia="zh-TW"/>
              </w:rPr>
            </w:pPr>
            <w:r>
              <w:rPr>
                <w:rFonts w:hAnsiTheme="minorEastAsia"/>
                <w:color w:val="auto"/>
                <w:sz w:val="18"/>
                <w:szCs w:val="18"/>
                <w:lang w:val="zh-TW" w:eastAsia="zh-TW"/>
              </w:rPr>
              <w:t>尺量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324" w:hRule="exact"/>
          <w:jc w:val="center"/>
        </w:trPr>
        <w:tc>
          <w:tcPr>
            <w:tcW w:w="506" w:type="pct"/>
            <w:vMerge w:val="continue"/>
            <w:tcBorders>
              <w:tl2br w:val="nil"/>
              <w:tr2bl w:val="nil"/>
            </w:tcBorders>
            <w:shd w:val="clear" w:color="auto" w:fill="FFFFFF"/>
            <w:vAlign w:val="center"/>
          </w:tcPr>
          <w:p>
            <w:pPr>
              <w:jc w:val="center"/>
              <w:rPr>
                <w:rFonts w:hAnsiTheme="minorEastAsia"/>
                <w:color w:val="auto"/>
                <w:sz w:val="18"/>
                <w:szCs w:val="18"/>
                <w:lang w:val="zh-TW"/>
              </w:rPr>
            </w:pPr>
          </w:p>
        </w:tc>
        <w:tc>
          <w:tcPr>
            <w:tcW w:w="1898" w:type="pct"/>
            <w:tcBorders>
              <w:tl2br w:val="nil"/>
              <w:tr2bl w:val="nil"/>
            </w:tcBorders>
            <w:shd w:val="clear" w:color="auto" w:fill="FFFFFF"/>
            <w:vAlign w:val="center"/>
          </w:tcPr>
          <w:p>
            <w:pPr>
              <w:rPr>
                <w:rFonts w:hAnsiTheme="minorEastAsia"/>
                <w:color w:val="auto"/>
                <w:sz w:val="18"/>
                <w:szCs w:val="18"/>
                <w:lang w:val="zh-TW"/>
              </w:rPr>
            </w:pPr>
            <w:r>
              <w:rPr>
                <w:rFonts w:hint="eastAsia" w:hAnsiTheme="minorEastAsia"/>
                <w:color w:val="auto"/>
                <w:sz w:val="18"/>
                <w:szCs w:val="18"/>
                <w:lang w:val="zh-TW"/>
              </w:rPr>
              <w:t>压溃</w:t>
            </w:r>
          </w:p>
        </w:tc>
        <w:tc>
          <w:tcPr>
            <w:tcW w:w="1297" w:type="pct"/>
            <w:vMerge w:val="restart"/>
            <w:tcBorders>
              <w:tl2br w:val="nil"/>
              <w:tr2bl w:val="nil"/>
            </w:tcBorders>
            <w:shd w:val="clear" w:color="auto" w:fill="FFFFFF"/>
            <w:vAlign w:val="center"/>
          </w:tcPr>
          <w:p>
            <w:pPr>
              <w:jc w:val="center"/>
              <w:rPr>
                <w:rFonts w:hAnsiTheme="minorEastAsia"/>
                <w:color w:val="auto"/>
                <w:sz w:val="18"/>
                <w:szCs w:val="18"/>
                <w:lang w:val="zh-TW" w:eastAsia="zh-TW"/>
              </w:rPr>
            </w:pPr>
          </w:p>
          <w:p>
            <w:pPr>
              <w:jc w:val="center"/>
              <w:rPr>
                <w:rFonts w:hAnsiTheme="minorEastAsia"/>
                <w:color w:val="auto"/>
                <w:sz w:val="18"/>
                <w:szCs w:val="18"/>
                <w:lang w:val="zh-TW" w:eastAsia="zh-TW"/>
              </w:rPr>
            </w:pPr>
            <w:r>
              <w:rPr>
                <w:rFonts w:hAnsiTheme="minorEastAsia"/>
                <w:color w:val="auto"/>
                <w:sz w:val="18"/>
                <w:szCs w:val="18"/>
                <w:lang w:val="zh-TW" w:eastAsia="zh-TW"/>
              </w:rPr>
              <w:t>全检</w:t>
            </w:r>
          </w:p>
          <w:p>
            <w:pPr>
              <w:jc w:val="center"/>
              <w:rPr>
                <w:rFonts w:hAnsiTheme="minorEastAsia"/>
                <w:color w:val="auto"/>
                <w:sz w:val="18"/>
                <w:szCs w:val="18"/>
              </w:rPr>
            </w:pPr>
          </w:p>
        </w:tc>
        <w:tc>
          <w:tcPr>
            <w:tcW w:w="1297" w:type="pct"/>
            <w:tcBorders>
              <w:tl2br w:val="nil"/>
              <w:tr2bl w:val="nil"/>
            </w:tcBorders>
            <w:shd w:val="clear" w:color="auto" w:fill="FFFFFF"/>
          </w:tcPr>
          <w:p>
            <w:pPr>
              <w:jc w:val="center"/>
              <w:rPr>
                <w:rFonts w:hAnsiTheme="minorEastAsia"/>
                <w:color w:val="auto"/>
                <w:sz w:val="18"/>
                <w:szCs w:val="18"/>
                <w:lang w:val="zh-TW" w:eastAsia="zh-TW"/>
              </w:rPr>
            </w:pPr>
            <w:r>
              <w:rPr>
                <w:rFonts w:hAnsiTheme="minorEastAsia"/>
                <w:color w:val="auto"/>
                <w:sz w:val="18"/>
                <w:szCs w:val="18"/>
                <w:lang w:val="zh-TW" w:eastAsia="zh-TW"/>
              </w:rPr>
              <w:t>目测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317" w:hRule="exact"/>
          <w:jc w:val="center"/>
        </w:trPr>
        <w:tc>
          <w:tcPr>
            <w:tcW w:w="506" w:type="pct"/>
            <w:vMerge w:val="continue"/>
            <w:tcBorders>
              <w:tl2br w:val="nil"/>
              <w:tr2bl w:val="nil"/>
            </w:tcBorders>
            <w:shd w:val="clear" w:color="auto" w:fill="FFFFFF"/>
            <w:vAlign w:val="center"/>
          </w:tcPr>
          <w:p>
            <w:pPr>
              <w:jc w:val="center"/>
              <w:rPr>
                <w:rFonts w:hAnsiTheme="minorEastAsia"/>
                <w:color w:val="auto"/>
                <w:sz w:val="18"/>
                <w:szCs w:val="18"/>
              </w:rPr>
            </w:pPr>
          </w:p>
        </w:tc>
        <w:tc>
          <w:tcPr>
            <w:tcW w:w="1898" w:type="pct"/>
            <w:tcBorders>
              <w:tl2br w:val="nil"/>
              <w:tr2bl w:val="nil"/>
            </w:tcBorders>
            <w:shd w:val="clear" w:color="auto" w:fill="FFFFFF"/>
            <w:vAlign w:val="center"/>
          </w:tcPr>
          <w:p>
            <w:pPr>
              <w:rPr>
                <w:rFonts w:hAnsiTheme="minorEastAsia"/>
                <w:color w:val="auto"/>
                <w:sz w:val="18"/>
                <w:szCs w:val="18"/>
                <w:lang w:val="zh-TW" w:eastAsia="zh-TW"/>
              </w:rPr>
            </w:pPr>
            <w:r>
              <w:rPr>
                <w:rFonts w:hAnsiTheme="minorEastAsia"/>
                <w:color w:val="auto"/>
                <w:sz w:val="18"/>
                <w:szCs w:val="18"/>
                <w:lang w:val="zh-TW" w:eastAsia="zh-TW"/>
              </w:rPr>
              <w:t>渗漏水</w:t>
            </w:r>
          </w:p>
        </w:tc>
        <w:tc>
          <w:tcPr>
            <w:tcW w:w="1297" w:type="pct"/>
            <w:vMerge w:val="continue"/>
            <w:tcBorders>
              <w:tl2br w:val="nil"/>
              <w:tr2bl w:val="nil"/>
            </w:tcBorders>
            <w:shd w:val="clear" w:color="auto" w:fill="FFFFFF"/>
            <w:vAlign w:val="center"/>
          </w:tcPr>
          <w:p>
            <w:pPr>
              <w:jc w:val="center"/>
              <w:rPr>
                <w:rFonts w:hAnsiTheme="minorEastAsia"/>
                <w:color w:val="auto"/>
                <w:sz w:val="18"/>
                <w:szCs w:val="18"/>
              </w:rPr>
            </w:pPr>
          </w:p>
        </w:tc>
        <w:tc>
          <w:tcPr>
            <w:tcW w:w="1297" w:type="pct"/>
            <w:tcBorders>
              <w:tl2br w:val="nil"/>
              <w:tr2bl w:val="nil"/>
            </w:tcBorders>
            <w:shd w:val="clear" w:color="auto" w:fill="FFFFFF"/>
          </w:tcPr>
          <w:p>
            <w:pPr>
              <w:jc w:val="center"/>
              <w:rPr>
                <w:rFonts w:hAnsiTheme="minorEastAsia"/>
                <w:color w:val="auto"/>
                <w:sz w:val="18"/>
                <w:szCs w:val="18"/>
              </w:rPr>
            </w:pPr>
            <w:r>
              <w:rPr>
                <w:rFonts w:hAnsiTheme="minorEastAsia"/>
                <w:color w:val="auto"/>
                <w:sz w:val="18"/>
                <w:szCs w:val="18"/>
                <w:lang w:val="zh-TW" w:eastAsia="zh-TW"/>
              </w:rPr>
              <w:t>目测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345" w:hRule="exact"/>
          <w:jc w:val="center"/>
        </w:trPr>
        <w:tc>
          <w:tcPr>
            <w:tcW w:w="506" w:type="pct"/>
            <w:vMerge w:val="continue"/>
            <w:tcBorders>
              <w:tl2br w:val="nil"/>
              <w:tr2bl w:val="nil"/>
            </w:tcBorders>
            <w:shd w:val="clear" w:color="auto" w:fill="FFFFFF"/>
            <w:vAlign w:val="center"/>
          </w:tcPr>
          <w:p>
            <w:pPr>
              <w:jc w:val="center"/>
              <w:rPr>
                <w:rFonts w:hAnsiTheme="minorEastAsia"/>
                <w:color w:val="auto"/>
                <w:sz w:val="18"/>
                <w:szCs w:val="18"/>
              </w:rPr>
            </w:pPr>
          </w:p>
        </w:tc>
        <w:tc>
          <w:tcPr>
            <w:tcW w:w="1898" w:type="pct"/>
            <w:tcBorders>
              <w:tl2br w:val="nil"/>
              <w:tr2bl w:val="nil"/>
            </w:tcBorders>
            <w:shd w:val="clear" w:color="auto" w:fill="FFFFFF"/>
            <w:vAlign w:val="center"/>
          </w:tcPr>
          <w:p>
            <w:pPr>
              <w:rPr>
                <w:rFonts w:hAnsiTheme="minorEastAsia"/>
                <w:color w:val="auto"/>
                <w:sz w:val="18"/>
                <w:szCs w:val="18"/>
                <w:lang w:val="zh-TW" w:eastAsia="zh-TW"/>
              </w:rPr>
            </w:pPr>
            <w:r>
              <w:rPr>
                <w:rFonts w:hAnsiTheme="minorEastAsia"/>
                <w:color w:val="auto"/>
                <w:sz w:val="18"/>
                <w:szCs w:val="18"/>
                <w:lang w:val="zh-TW" w:eastAsia="zh-TW"/>
              </w:rPr>
              <w:t>接缝止水条脱落</w:t>
            </w:r>
          </w:p>
        </w:tc>
        <w:tc>
          <w:tcPr>
            <w:tcW w:w="1297" w:type="pct"/>
            <w:vMerge w:val="continue"/>
            <w:tcBorders>
              <w:tl2br w:val="nil"/>
              <w:tr2bl w:val="nil"/>
            </w:tcBorders>
            <w:shd w:val="clear" w:color="auto" w:fill="FFFFFF"/>
            <w:vAlign w:val="center"/>
          </w:tcPr>
          <w:p>
            <w:pPr>
              <w:jc w:val="center"/>
              <w:rPr>
                <w:rFonts w:hAnsiTheme="minorEastAsia"/>
                <w:color w:val="auto"/>
                <w:sz w:val="18"/>
                <w:szCs w:val="18"/>
              </w:rPr>
            </w:pPr>
          </w:p>
        </w:tc>
        <w:tc>
          <w:tcPr>
            <w:tcW w:w="1297" w:type="pct"/>
            <w:tcBorders>
              <w:tl2br w:val="nil"/>
              <w:tr2bl w:val="nil"/>
            </w:tcBorders>
            <w:shd w:val="clear" w:color="auto" w:fill="FFFFFF"/>
          </w:tcPr>
          <w:p>
            <w:pPr>
              <w:jc w:val="center"/>
              <w:rPr>
                <w:rFonts w:hAnsiTheme="minorEastAsia"/>
                <w:color w:val="auto"/>
                <w:sz w:val="18"/>
                <w:szCs w:val="18"/>
              </w:rPr>
            </w:pPr>
            <w:r>
              <w:rPr>
                <w:rFonts w:hAnsiTheme="minorEastAsia"/>
                <w:color w:val="auto"/>
                <w:sz w:val="18"/>
                <w:szCs w:val="18"/>
                <w:lang w:val="zh-TW" w:eastAsia="zh-TW"/>
              </w:rPr>
              <w:t>目测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302" w:hRule="exact"/>
          <w:jc w:val="center"/>
        </w:trPr>
        <w:tc>
          <w:tcPr>
            <w:tcW w:w="506" w:type="pct"/>
            <w:vMerge w:val="continue"/>
            <w:tcBorders>
              <w:tl2br w:val="nil"/>
              <w:tr2bl w:val="nil"/>
            </w:tcBorders>
            <w:shd w:val="clear" w:color="auto" w:fill="FFFFFF"/>
            <w:vAlign w:val="center"/>
          </w:tcPr>
          <w:p>
            <w:pPr>
              <w:jc w:val="center"/>
              <w:rPr>
                <w:rFonts w:hAnsiTheme="minorEastAsia"/>
                <w:color w:val="auto"/>
                <w:sz w:val="18"/>
                <w:szCs w:val="18"/>
              </w:rPr>
            </w:pPr>
          </w:p>
        </w:tc>
        <w:tc>
          <w:tcPr>
            <w:tcW w:w="1898" w:type="pct"/>
            <w:tcBorders>
              <w:tl2br w:val="nil"/>
              <w:tr2bl w:val="nil"/>
            </w:tcBorders>
            <w:shd w:val="clear" w:color="auto" w:fill="FFFFFF"/>
            <w:vAlign w:val="center"/>
          </w:tcPr>
          <w:p>
            <w:pPr>
              <w:rPr>
                <w:rFonts w:hAnsiTheme="minorEastAsia"/>
                <w:color w:val="auto"/>
                <w:sz w:val="18"/>
                <w:szCs w:val="18"/>
                <w:lang w:val="zh-TW" w:eastAsia="zh-TW"/>
              </w:rPr>
            </w:pPr>
            <w:r>
              <w:rPr>
                <w:rFonts w:hint="eastAsia" w:hAnsiTheme="minorEastAsia"/>
                <w:color w:val="auto"/>
                <w:sz w:val="18"/>
                <w:szCs w:val="18"/>
              </w:rPr>
              <w:t>螺栓孔</w:t>
            </w:r>
            <w:r>
              <w:rPr>
                <w:rFonts w:hAnsiTheme="minorEastAsia"/>
                <w:color w:val="auto"/>
                <w:sz w:val="18"/>
                <w:szCs w:val="18"/>
                <w:lang w:val="zh-TW" w:eastAsia="zh-TW"/>
              </w:rPr>
              <w:t>填塞物脱落</w:t>
            </w:r>
          </w:p>
        </w:tc>
        <w:tc>
          <w:tcPr>
            <w:tcW w:w="1297" w:type="pct"/>
            <w:vMerge w:val="continue"/>
            <w:tcBorders>
              <w:tl2br w:val="nil"/>
              <w:tr2bl w:val="nil"/>
            </w:tcBorders>
            <w:shd w:val="clear" w:color="auto" w:fill="FFFFFF"/>
            <w:vAlign w:val="center"/>
          </w:tcPr>
          <w:p>
            <w:pPr>
              <w:jc w:val="center"/>
              <w:rPr>
                <w:rFonts w:hAnsiTheme="minorEastAsia"/>
                <w:color w:val="auto"/>
                <w:sz w:val="18"/>
                <w:szCs w:val="18"/>
              </w:rPr>
            </w:pPr>
          </w:p>
        </w:tc>
        <w:tc>
          <w:tcPr>
            <w:tcW w:w="1297" w:type="pct"/>
            <w:tcBorders>
              <w:tl2br w:val="nil"/>
              <w:tr2bl w:val="nil"/>
            </w:tcBorders>
            <w:shd w:val="clear" w:color="auto" w:fill="FFFFFF"/>
          </w:tcPr>
          <w:p>
            <w:pPr>
              <w:jc w:val="center"/>
              <w:rPr>
                <w:rFonts w:hAnsiTheme="minorEastAsia"/>
                <w:color w:val="auto"/>
                <w:sz w:val="18"/>
                <w:szCs w:val="18"/>
                <w:lang w:val="zh-TW" w:eastAsia="zh-TW"/>
              </w:rPr>
            </w:pPr>
            <w:r>
              <w:rPr>
                <w:rFonts w:hAnsiTheme="minorEastAsia"/>
                <w:color w:val="auto"/>
                <w:sz w:val="18"/>
                <w:szCs w:val="18"/>
                <w:lang w:val="zh-TW" w:eastAsia="zh-TW"/>
              </w:rPr>
              <w:t>目测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402" w:hRule="exact"/>
          <w:jc w:val="center"/>
        </w:trPr>
        <w:tc>
          <w:tcPr>
            <w:tcW w:w="506" w:type="pct"/>
            <w:tcBorders>
              <w:tl2br w:val="nil"/>
              <w:tr2bl w:val="nil"/>
            </w:tcBorders>
            <w:shd w:val="clear" w:color="auto" w:fill="FFFFFF"/>
            <w:vAlign w:val="center"/>
          </w:tcPr>
          <w:p>
            <w:pPr>
              <w:jc w:val="center"/>
              <w:rPr>
                <w:rFonts w:hAnsiTheme="minorEastAsia"/>
                <w:color w:val="auto"/>
                <w:sz w:val="18"/>
                <w:szCs w:val="18"/>
              </w:rPr>
            </w:pPr>
            <w:r>
              <w:rPr>
                <w:rFonts w:hAnsiTheme="minorEastAsia"/>
                <w:color w:val="auto"/>
                <w:sz w:val="18"/>
                <w:szCs w:val="18"/>
                <w:lang w:val="zh-TW" w:eastAsia="zh-TW"/>
              </w:rPr>
              <w:t>道床</w:t>
            </w:r>
            <w:r>
              <w:rPr>
                <w:rFonts w:hint="eastAsia" w:hAnsiTheme="minorEastAsia"/>
                <w:color w:val="auto"/>
                <w:sz w:val="18"/>
                <w:szCs w:val="18"/>
                <w:lang w:val="zh-TW"/>
              </w:rPr>
              <w:t>结构</w:t>
            </w:r>
          </w:p>
        </w:tc>
        <w:tc>
          <w:tcPr>
            <w:tcW w:w="1898" w:type="pct"/>
            <w:tcBorders>
              <w:tl2br w:val="nil"/>
              <w:tr2bl w:val="nil"/>
            </w:tcBorders>
            <w:shd w:val="clear" w:color="auto" w:fill="FFFFFF"/>
            <w:vAlign w:val="center"/>
          </w:tcPr>
          <w:p>
            <w:pPr>
              <w:rPr>
                <w:rFonts w:hAnsiTheme="minorEastAsia"/>
                <w:color w:val="auto"/>
                <w:sz w:val="18"/>
                <w:szCs w:val="18"/>
                <w:lang w:val="zh-TW" w:eastAsia="zh-TW"/>
              </w:rPr>
            </w:pPr>
            <w:r>
              <w:rPr>
                <w:rFonts w:hAnsiTheme="minorEastAsia"/>
                <w:color w:val="auto"/>
                <w:sz w:val="18"/>
                <w:szCs w:val="18"/>
                <w:lang w:val="zh-TW" w:eastAsia="zh-TW"/>
              </w:rPr>
              <w:t>裂缝、脱空、下沉、隆起、渗漏水</w:t>
            </w:r>
          </w:p>
        </w:tc>
        <w:tc>
          <w:tcPr>
            <w:tcW w:w="1297" w:type="pct"/>
            <w:tcBorders>
              <w:tl2br w:val="nil"/>
              <w:tr2bl w:val="nil"/>
            </w:tcBorders>
            <w:shd w:val="clear" w:color="auto" w:fill="FFFFFF"/>
            <w:vAlign w:val="center"/>
          </w:tcPr>
          <w:p>
            <w:pPr>
              <w:jc w:val="center"/>
              <w:rPr>
                <w:rFonts w:hAnsiTheme="minorEastAsia"/>
                <w:color w:val="auto"/>
                <w:sz w:val="18"/>
                <w:szCs w:val="18"/>
              </w:rPr>
            </w:pPr>
            <w:r>
              <w:rPr>
                <w:rFonts w:hAnsiTheme="minorEastAsia"/>
                <w:color w:val="auto"/>
                <w:sz w:val="18"/>
                <w:szCs w:val="18"/>
                <w:lang w:val="zh-TW" w:eastAsia="zh-TW"/>
              </w:rPr>
              <w:t>全检</w:t>
            </w:r>
          </w:p>
        </w:tc>
        <w:tc>
          <w:tcPr>
            <w:tcW w:w="1297" w:type="pct"/>
            <w:tcBorders>
              <w:tl2br w:val="nil"/>
              <w:tr2bl w:val="nil"/>
            </w:tcBorders>
            <w:shd w:val="clear" w:color="auto" w:fill="FFFFFF"/>
          </w:tcPr>
          <w:p>
            <w:pPr>
              <w:jc w:val="center"/>
              <w:rPr>
                <w:rFonts w:hAnsiTheme="minorEastAsia"/>
                <w:color w:val="auto"/>
                <w:sz w:val="18"/>
                <w:szCs w:val="18"/>
                <w:lang w:val="zh-TW" w:eastAsia="zh-TW"/>
              </w:rPr>
            </w:pPr>
            <w:r>
              <w:rPr>
                <w:rFonts w:hAnsiTheme="minorEastAsia"/>
                <w:color w:val="auto"/>
                <w:sz w:val="18"/>
                <w:szCs w:val="18"/>
                <w:lang w:val="zh-TW" w:eastAsia="zh-TW"/>
              </w:rPr>
              <w:t>目测、尺量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357" w:hRule="exact"/>
          <w:jc w:val="center"/>
        </w:trPr>
        <w:tc>
          <w:tcPr>
            <w:tcW w:w="506" w:type="pct"/>
            <w:vMerge w:val="restart"/>
            <w:tcBorders>
              <w:tl2br w:val="nil"/>
              <w:tr2bl w:val="nil"/>
            </w:tcBorders>
            <w:shd w:val="clear" w:color="auto" w:fill="FFFFFF"/>
            <w:vAlign w:val="center"/>
          </w:tcPr>
          <w:p>
            <w:pPr>
              <w:jc w:val="center"/>
              <w:rPr>
                <w:color w:val="auto"/>
                <w:sz w:val="18"/>
                <w:szCs w:val="18"/>
                <w:lang w:val="zh-TW" w:eastAsia="zh-TW"/>
              </w:rPr>
            </w:pPr>
            <w:r>
              <w:rPr>
                <w:rFonts w:hint="eastAsia"/>
                <w:color w:val="auto"/>
                <w:sz w:val="18"/>
                <w:szCs w:val="18"/>
              </w:rPr>
              <w:t>附属设施</w:t>
            </w:r>
          </w:p>
        </w:tc>
        <w:tc>
          <w:tcPr>
            <w:tcW w:w="1898" w:type="pct"/>
            <w:tcBorders>
              <w:tl2br w:val="nil"/>
              <w:tr2bl w:val="nil"/>
            </w:tcBorders>
            <w:shd w:val="clear" w:color="auto" w:fill="FFFFFF"/>
            <w:vAlign w:val="center"/>
          </w:tcPr>
          <w:p>
            <w:pPr>
              <w:rPr>
                <w:color w:val="auto"/>
                <w:sz w:val="18"/>
                <w:szCs w:val="18"/>
                <w:lang w:val="zh-TW" w:eastAsia="zh-TW"/>
              </w:rPr>
            </w:pPr>
            <w:r>
              <w:rPr>
                <w:rFonts w:hint="eastAsia"/>
                <w:color w:val="auto"/>
                <w:sz w:val="18"/>
                <w:szCs w:val="18"/>
              </w:rPr>
              <w:t>联络通道混凝土结构</w:t>
            </w:r>
            <w:r>
              <w:rPr>
                <w:color w:val="auto"/>
                <w:sz w:val="18"/>
                <w:szCs w:val="18"/>
                <w:lang w:val="zh-TW" w:eastAsia="zh-TW"/>
              </w:rPr>
              <w:t>裂缝、压溃</w:t>
            </w:r>
          </w:p>
        </w:tc>
        <w:tc>
          <w:tcPr>
            <w:tcW w:w="1297" w:type="pct"/>
            <w:tcBorders>
              <w:tl2br w:val="nil"/>
              <w:tr2bl w:val="nil"/>
            </w:tcBorders>
            <w:shd w:val="clear" w:color="auto" w:fill="FFFFFF"/>
            <w:vAlign w:val="center"/>
          </w:tcPr>
          <w:p>
            <w:pPr>
              <w:jc w:val="center"/>
              <w:rPr>
                <w:color w:val="auto"/>
                <w:sz w:val="18"/>
                <w:szCs w:val="18"/>
                <w:lang w:val="zh-TW" w:eastAsia="zh-TW"/>
              </w:rPr>
            </w:pPr>
            <w:r>
              <w:rPr>
                <w:color w:val="auto"/>
                <w:sz w:val="18"/>
                <w:szCs w:val="18"/>
                <w:lang w:val="zh-TW" w:eastAsia="zh-TW"/>
              </w:rPr>
              <w:t>全检</w:t>
            </w:r>
          </w:p>
        </w:tc>
        <w:tc>
          <w:tcPr>
            <w:tcW w:w="1297" w:type="pct"/>
            <w:tcBorders>
              <w:tl2br w:val="nil"/>
              <w:tr2bl w:val="nil"/>
            </w:tcBorders>
            <w:shd w:val="clear" w:color="auto" w:fill="FFFFFF"/>
          </w:tcPr>
          <w:p>
            <w:pPr>
              <w:jc w:val="center"/>
              <w:rPr>
                <w:rFonts w:hAnsiTheme="minorEastAsia"/>
                <w:color w:val="auto"/>
                <w:sz w:val="18"/>
                <w:szCs w:val="18"/>
                <w:lang w:val="zh-TW" w:eastAsia="zh-TW"/>
              </w:rPr>
            </w:pPr>
            <w:r>
              <w:rPr>
                <w:rFonts w:hAnsiTheme="minorEastAsia"/>
                <w:color w:val="auto"/>
                <w:sz w:val="18"/>
                <w:szCs w:val="18"/>
                <w:lang w:val="zh-TW" w:eastAsia="zh-TW"/>
              </w:rPr>
              <w:t>目测、尺量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77" w:hRule="exact"/>
          <w:jc w:val="center"/>
        </w:trPr>
        <w:tc>
          <w:tcPr>
            <w:tcW w:w="506" w:type="pct"/>
            <w:vMerge w:val="continue"/>
            <w:tcBorders>
              <w:tl2br w:val="nil"/>
              <w:tr2bl w:val="nil"/>
            </w:tcBorders>
            <w:shd w:val="clear" w:color="auto" w:fill="FFFFFF"/>
            <w:vAlign w:val="center"/>
          </w:tcPr>
          <w:p>
            <w:pPr>
              <w:jc w:val="center"/>
              <w:rPr>
                <w:rFonts w:hAnsiTheme="minorEastAsia"/>
                <w:color w:val="auto"/>
                <w:sz w:val="18"/>
                <w:szCs w:val="18"/>
                <w:lang w:val="zh-TW" w:eastAsia="zh-TW"/>
              </w:rPr>
            </w:pPr>
          </w:p>
        </w:tc>
        <w:tc>
          <w:tcPr>
            <w:tcW w:w="1898" w:type="pct"/>
            <w:tcBorders>
              <w:tl2br w:val="nil"/>
              <w:tr2bl w:val="nil"/>
            </w:tcBorders>
            <w:shd w:val="clear" w:color="auto" w:fill="FFFFFF"/>
            <w:vAlign w:val="center"/>
          </w:tcPr>
          <w:p>
            <w:pPr>
              <w:rPr>
                <w:color w:val="auto"/>
                <w:sz w:val="18"/>
                <w:szCs w:val="18"/>
                <w:lang w:val="zh-TW" w:eastAsia="zh-TW"/>
              </w:rPr>
            </w:pPr>
            <w:r>
              <w:rPr>
                <w:rFonts w:hint="eastAsia"/>
                <w:color w:val="auto"/>
                <w:sz w:val="18"/>
                <w:szCs w:val="18"/>
              </w:rPr>
              <w:t>联络通道</w:t>
            </w:r>
            <w:r>
              <w:rPr>
                <w:color w:val="auto"/>
                <w:sz w:val="18"/>
                <w:szCs w:val="18"/>
                <w:lang w:val="zh-TW" w:eastAsia="zh-TW"/>
              </w:rPr>
              <w:t>渗漏水</w:t>
            </w:r>
          </w:p>
        </w:tc>
        <w:tc>
          <w:tcPr>
            <w:tcW w:w="1297" w:type="pct"/>
            <w:tcBorders>
              <w:tl2br w:val="nil"/>
              <w:tr2bl w:val="nil"/>
            </w:tcBorders>
            <w:shd w:val="clear" w:color="auto" w:fill="FFFFFF"/>
            <w:vAlign w:val="center"/>
          </w:tcPr>
          <w:p>
            <w:pPr>
              <w:jc w:val="center"/>
              <w:rPr>
                <w:color w:val="auto"/>
                <w:sz w:val="18"/>
                <w:szCs w:val="18"/>
                <w:lang w:val="zh-TW" w:eastAsia="zh-TW"/>
              </w:rPr>
            </w:pPr>
            <w:r>
              <w:rPr>
                <w:color w:val="auto"/>
                <w:sz w:val="18"/>
                <w:szCs w:val="18"/>
                <w:lang w:val="zh-TW" w:eastAsia="zh-TW"/>
              </w:rPr>
              <w:t>全检</w:t>
            </w:r>
          </w:p>
        </w:tc>
        <w:tc>
          <w:tcPr>
            <w:tcW w:w="1297" w:type="pct"/>
            <w:tcBorders>
              <w:tl2br w:val="nil"/>
              <w:tr2bl w:val="nil"/>
            </w:tcBorders>
            <w:shd w:val="clear" w:color="auto" w:fill="FFFFFF"/>
          </w:tcPr>
          <w:p>
            <w:pPr>
              <w:jc w:val="center"/>
              <w:rPr>
                <w:rFonts w:hAnsiTheme="minorEastAsia"/>
                <w:color w:val="auto"/>
                <w:sz w:val="18"/>
                <w:szCs w:val="18"/>
                <w:lang w:val="zh-TW" w:eastAsia="zh-TW"/>
              </w:rPr>
            </w:pPr>
            <w:r>
              <w:rPr>
                <w:rFonts w:hAnsiTheme="minorEastAsia"/>
                <w:color w:val="auto"/>
                <w:sz w:val="18"/>
                <w:szCs w:val="18"/>
                <w:lang w:val="zh-TW" w:eastAsia="zh-TW"/>
              </w:rPr>
              <w:t>目测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337" w:hRule="exact"/>
          <w:jc w:val="center"/>
        </w:trPr>
        <w:tc>
          <w:tcPr>
            <w:tcW w:w="506" w:type="pct"/>
            <w:vMerge w:val="continue"/>
          </w:tcPr>
          <w:p>
            <w:pPr>
              <w:jc w:val="center"/>
              <w:rPr>
                <w:rFonts w:hAnsiTheme="minorEastAsia"/>
                <w:color w:val="auto"/>
                <w:sz w:val="18"/>
                <w:szCs w:val="18"/>
                <w:lang w:val="zh-TW" w:eastAsia="zh-TW"/>
              </w:rPr>
            </w:pPr>
          </w:p>
        </w:tc>
        <w:tc>
          <w:tcPr>
            <w:tcW w:w="0" w:type="auto"/>
            <w:vAlign w:val="center"/>
          </w:tcPr>
          <w:p>
            <w:pPr>
              <w:rPr>
                <w:color w:val="auto"/>
                <w:sz w:val="18"/>
                <w:szCs w:val="18"/>
                <w:lang w:val="zh-TW" w:eastAsia="zh-TW"/>
              </w:rPr>
            </w:pPr>
            <w:r>
              <w:rPr>
                <w:rFonts w:hint="eastAsia"/>
                <w:color w:val="auto"/>
                <w:sz w:val="18"/>
                <w:szCs w:val="18"/>
              </w:rPr>
              <w:t>中隔墙及牛腿混凝土结构</w:t>
            </w:r>
            <w:r>
              <w:rPr>
                <w:color w:val="auto"/>
                <w:sz w:val="18"/>
                <w:szCs w:val="18"/>
                <w:lang w:val="zh-TW" w:eastAsia="zh-TW"/>
              </w:rPr>
              <w:t>裂缝、压溃</w:t>
            </w:r>
          </w:p>
        </w:tc>
        <w:tc>
          <w:tcPr>
            <w:tcW w:w="0" w:type="auto"/>
            <w:vAlign w:val="center"/>
          </w:tcPr>
          <w:p>
            <w:pPr>
              <w:jc w:val="center"/>
              <w:rPr>
                <w:color w:val="auto"/>
                <w:sz w:val="18"/>
                <w:szCs w:val="18"/>
                <w:lang w:val="zh-TW" w:eastAsia="zh-TW"/>
              </w:rPr>
            </w:pPr>
            <w:r>
              <w:rPr>
                <w:color w:val="auto"/>
                <w:sz w:val="18"/>
                <w:szCs w:val="18"/>
                <w:lang w:val="zh-TW" w:eastAsia="zh-TW"/>
              </w:rPr>
              <w:t>全检</w:t>
            </w:r>
          </w:p>
        </w:tc>
        <w:tc>
          <w:tcPr>
            <w:tcW w:w="0" w:type="auto"/>
          </w:tcPr>
          <w:p>
            <w:pPr>
              <w:jc w:val="center"/>
              <w:rPr>
                <w:rFonts w:hAnsiTheme="minorEastAsia"/>
                <w:color w:val="auto"/>
                <w:sz w:val="18"/>
                <w:szCs w:val="18"/>
                <w:lang w:val="zh-TW" w:eastAsia="zh-TW"/>
              </w:rPr>
            </w:pPr>
            <w:r>
              <w:rPr>
                <w:rFonts w:hAnsiTheme="minorEastAsia"/>
                <w:color w:val="auto"/>
                <w:sz w:val="18"/>
                <w:szCs w:val="18"/>
                <w:lang w:val="zh-TW" w:eastAsia="zh-TW"/>
              </w:rPr>
              <w:t>目测</w:t>
            </w:r>
          </w:p>
        </w:tc>
      </w:tr>
    </w:tbl>
    <w:p>
      <w:pPr>
        <w:pStyle w:val="74"/>
        <w:rPr>
          <w:color w:val="auto"/>
        </w:rPr>
      </w:pPr>
      <w:r>
        <w:rPr>
          <w:color w:val="auto"/>
        </w:rPr>
        <w:t>日常</w:t>
      </w:r>
      <w:r>
        <w:rPr>
          <w:rFonts w:hint="eastAsia"/>
          <w:color w:val="auto"/>
        </w:rPr>
        <w:t>检查</w:t>
      </w:r>
      <w:r>
        <w:rPr>
          <w:color w:val="auto"/>
        </w:rPr>
        <w:t>频率</w:t>
      </w:r>
      <w:r>
        <w:rPr>
          <w:rFonts w:hint="eastAsia"/>
          <w:color w:val="auto"/>
        </w:rPr>
        <w:t>为</w:t>
      </w:r>
      <w:r>
        <w:rPr>
          <w:color w:val="auto"/>
        </w:rPr>
        <w:t>1次/</w:t>
      </w:r>
      <w:r>
        <w:rPr>
          <w:rFonts w:hint="eastAsia"/>
          <w:color w:val="auto"/>
        </w:rPr>
        <w:t>月</w:t>
      </w:r>
      <w:r>
        <w:rPr>
          <w:color w:val="auto"/>
        </w:rPr>
        <w:t>，</w:t>
      </w:r>
      <w:r>
        <w:rPr>
          <w:rFonts w:hint="eastAsia"/>
          <w:color w:val="auto"/>
        </w:rPr>
        <w:t>当结构安全评价为3级及以上时应对病害地段开展专项检查</w:t>
      </w:r>
      <w:r>
        <w:rPr>
          <w:color w:val="auto"/>
          <w:lang w:val="zh-TW" w:eastAsia="zh-TW"/>
        </w:rPr>
        <w:t>。</w:t>
      </w:r>
    </w:p>
    <w:p>
      <w:pPr>
        <w:pStyle w:val="74"/>
        <w:rPr>
          <w:color w:val="auto"/>
        </w:rPr>
      </w:pPr>
      <w:r>
        <w:rPr>
          <w:color w:val="auto"/>
        </w:rPr>
        <w:t>日常检查宜采用目测和常规检查工具进行，必要时可采用信息化手段相结合的检查方式。</w:t>
      </w:r>
    </w:p>
    <w:p>
      <w:pPr>
        <w:pStyle w:val="74"/>
        <w:rPr>
          <w:rFonts w:eastAsia="PMingLiU"/>
          <w:color w:val="auto"/>
          <w:lang w:val="zh-TW" w:eastAsia="zh-TW"/>
        </w:rPr>
      </w:pPr>
      <w:r>
        <w:rPr>
          <w:color w:val="auto"/>
          <w:lang w:val="zh-TW" w:eastAsia="zh-TW"/>
        </w:rPr>
        <w:t>日常检查应填写日常检查记录表，并应对隧道结构</w:t>
      </w:r>
      <w:r>
        <w:rPr>
          <w:color w:val="auto"/>
          <w:lang w:val="zh-TW"/>
        </w:rPr>
        <w:t>安全状态等级</w:t>
      </w:r>
      <w:r>
        <w:rPr>
          <w:color w:val="auto"/>
          <w:lang w:val="zh-TW" w:eastAsia="zh-TW"/>
        </w:rPr>
        <w:t>进行</w:t>
      </w:r>
      <w:r>
        <w:rPr>
          <w:color w:val="auto"/>
          <w:lang w:val="zh-TW"/>
        </w:rPr>
        <w:t>评价</w:t>
      </w:r>
      <w:r>
        <w:rPr>
          <w:color w:val="auto"/>
          <w:lang w:val="zh-TW" w:eastAsia="zh-TW"/>
        </w:rPr>
        <w:t>。</w:t>
      </w:r>
    </w:p>
    <w:p>
      <w:pPr>
        <w:pStyle w:val="74"/>
        <w:rPr>
          <w:color w:val="auto"/>
        </w:rPr>
      </w:pPr>
      <w:r>
        <w:rPr>
          <w:color w:val="auto"/>
        </w:rPr>
        <w:t>发现结构存在缺陷和对通行有影响的设施缺陷应做好检查记录，并及时处置。</w:t>
      </w:r>
    </w:p>
    <w:p>
      <w:pPr>
        <w:pStyle w:val="74"/>
        <w:rPr>
          <w:rFonts w:eastAsia="PMingLiU"/>
          <w:color w:val="auto"/>
          <w:lang w:eastAsia="zh-TW"/>
        </w:rPr>
      </w:pPr>
      <w:r>
        <w:rPr>
          <w:color w:val="auto"/>
        </w:rPr>
        <w:t>对结构破损严重、可能危及安全，应立即上报并尽快采取措施。</w:t>
      </w:r>
    </w:p>
    <w:p>
      <w:pPr>
        <w:pStyle w:val="3"/>
        <w:rPr>
          <w:color w:val="auto"/>
        </w:rPr>
      </w:pPr>
      <w:bookmarkStart w:id="117" w:name="_Toc152792130"/>
      <w:bookmarkStart w:id="118" w:name="_Toc13470"/>
      <w:bookmarkStart w:id="119" w:name="_Toc31549"/>
      <w:bookmarkStart w:id="120" w:name="_Toc12717"/>
      <w:bookmarkStart w:id="121" w:name="_Toc26251"/>
      <w:bookmarkStart w:id="122" w:name="_Toc152765470"/>
      <w:bookmarkStart w:id="123" w:name="_Toc130285526"/>
      <w:r>
        <w:rPr>
          <w:color w:val="auto"/>
        </w:rPr>
        <w:t>定期检查</w:t>
      </w:r>
      <w:bookmarkEnd w:id="117"/>
      <w:bookmarkEnd w:id="118"/>
      <w:bookmarkEnd w:id="119"/>
      <w:bookmarkEnd w:id="120"/>
      <w:bookmarkEnd w:id="121"/>
      <w:bookmarkEnd w:id="122"/>
      <w:bookmarkEnd w:id="123"/>
    </w:p>
    <w:p>
      <w:pPr>
        <w:pStyle w:val="74"/>
        <w:rPr>
          <w:color w:val="auto"/>
          <w:lang w:val="zh-TW" w:eastAsia="zh-TW"/>
        </w:rPr>
      </w:pPr>
      <w:r>
        <w:rPr>
          <w:color w:val="auto"/>
          <w:lang w:val="zh-TW" w:eastAsia="zh-TW"/>
        </w:rPr>
        <w:t>定期检查宜在春季或秋季</w:t>
      </w:r>
      <w:r>
        <w:rPr>
          <w:rFonts w:hint="eastAsia"/>
          <w:color w:val="auto"/>
        </w:rPr>
        <w:t>集中</w:t>
      </w:r>
      <w:r>
        <w:rPr>
          <w:color w:val="auto"/>
          <w:lang w:val="zh-TW" w:eastAsia="zh-TW"/>
        </w:rPr>
        <w:t>进行。</w:t>
      </w:r>
    </w:p>
    <w:p>
      <w:pPr>
        <w:pStyle w:val="74"/>
        <w:rPr>
          <w:color w:val="auto"/>
          <w:lang w:val="zh-TW" w:eastAsia="zh-TW"/>
        </w:rPr>
      </w:pPr>
      <w:r>
        <w:rPr>
          <w:color w:val="auto"/>
          <w:lang w:val="zh-TW" w:eastAsia="zh-TW"/>
        </w:rPr>
        <w:t>定期检查的项目、内容、密度和方法应符合</w:t>
      </w:r>
      <w:r>
        <w:rPr>
          <w:rFonts w:hint="eastAsia"/>
          <w:color w:val="auto"/>
          <w:lang w:val="zh-TW"/>
        </w:rPr>
        <w:t>表</w:t>
      </w:r>
      <w:r>
        <w:rPr>
          <w:rFonts w:hint="eastAsia"/>
          <w:color w:val="auto"/>
        </w:rPr>
        <w:t>4的规定。</w:t>
      </w:r>
    </w:p>
    <w:p>
      <w:pPr>
        <w:pStyle w:val="74"/>
        <w:rPr>
          <w:color w:val="auto"/>
          <w:lang w:val="zh-TW" w:eastAsia="zh-TW"/>
        </w:rPr>
      </w:pPr>
      <w:r>
        <w:rPr>
          <w:color w:val="auto"/>
          <w:lang w:val="zh-TW" w:eastAsia="zh-TW"/>
        </w:rPr>
        <w:t>定期检查应填写定期检查记录表</w:t>
      </w:r>
      <w:r>
        <w:rPr>
          <w:rFonts w:hint="eastAsia"/>
          <w:color w:val="auto"/>
          <w:lang w:val="zh-TW"/>
        </w:rPr>
        <w:t>（附录</w:t>
      </w:r>
      <w:r>
        <w:rPr>
          <w:rFonts w:hint="eastAsia"/>
          <w:color w:val="auto"/>
        </w:rPr>
        <w:t>表A.2</w:t>
      </w:r>
      <w:r>
        <w:rPr>
          <w:rFonts w:hint="eastAsia"/>
          <w:color w:val="auto"/>
          <w:lang w:val="zh-TW"/>
        </w:rPr>
        <w:t>）</w:t>
      </w:r>
      <w:r>
        <w:rPr>
          <w:color w:val="auto"/>
          <w:lang w:val="zh-TW" w:eastAsia="zh-TW"/>
        </w:rPr>
        <w:t>，并对隧道结构</w:t>
      </w:r>
      <w:r>
        <w:rPr>
          <w:rFonts w:hint="eastAsia"/>
          <w:color w:val="auto"/>
        </w:rPr>
        <w:t>进行安全评价</w:t>
      </w:r>
      <w:r>
        <w:rPr>
          <w:color w:val="auto"/>
          <w:lang w:val="zh-TW" w:eastAsia="zh-TW"/>
        </w:rPr>
        <w:t>。</w:t>
      </w:r>
    </w:p>
    <w:p>
      <w:pPr>
        <w:pStyle w:val="74"/>
        <w:rPr>
          <w:color w:val="auto"/>
          <w:lang w:val="zh-TW" w:eastAsia="zh-TW"/>
        </w:rPr>
      </w:pPr>
      <w:r>
        <w:rPr>
          <w:color w:val="auto"/>
          <w:lang w:val="zh-TW" w:eastAsia="zh-TW"/>
        </w:rPr>
        <w:t>定期检查完成后，应形成定期检查报告</w:t>
      </w:r>
      <w:r>
        <w:rPr>
          <w:rFonts w:hint="eastAsia"/>
          <w:color w:val="auto"/>
          <w:lang w:val="zh-TW"/>
        </w:rPr>
        <w:t>，</w:t>
      </w:r>
      <w:r>
        <w:rPr>
          <w:rFonts w:hint="eastAsia"/>
          <w:color w:val="auto"/>
        </w:rPr>
        <w:t>报告要求参照5.3.</w:t>
      </w:r>
      <w:r>
        <w:rPr>
          <w:color w:val="auto"/>
        </w:rPr>
        <w:t>6</w:t>
      </w:r>
      <w:r>
        <w:rPr>
          <w:rFonts w:hint="eastAsia"/>
          <w:color w:val="auto"/>
        </w:rPr>
        <w:t>执行</w:t>
      </w:r>
      <w:r>
        <w:rPr>
          <w:color w:val="auto"/>
          <w:lang w:val="zh-TW" w:eastAsia="zh-TW"/>
        </w:rPr>
        <w:t>。</w:t>
      </w:r>
    </w:p>
    <w:p>
      <w:pPr>
        <w:pStyle w:val="3"/>
        <w:rPr>
          <w:color w:val="auto"/>
        </w:rPr>
      </w:pPr>
      <w:bookmarkStart w:id="124" w:name="_Toc152792131"/>
      <w:bookmarkStart w:id="125" w:name="_Toc14586"/>
      <w:bookmarkStart w:id="126" w:name="_Toc30401"/>
      <w:bookmarkStart w:id="127" w:name="_Toc130285527"/>
      <w:bookmarkStart w:id="128" w:name="_Toc8925"/>
      <w:bookmarkStart w:id="129" w:name="_Toc152765471"/>
      <w:bookmarkStart w:id="130" w:name="_Toc12195"/>
      <w:r>
        <w:rPr>
          <w:color w:val="auto"/>
        </w:rPr>
        <w:t>特殊检查</w:t>
      </w:r>
      <w:bookmarkEnd w:id="124"/>
      <w:bookmarkEnd w:id="125"/>
      <w:bookmarkEnd w:id="126"/>
      <w:bookmarkEnd w:id="127"/>
      <w:bookmarkEnd w:id="128"/>
      <w:bookmarkEnd w:id="129"/>
      <w:bookmarkEnd w:id="130"/>
    </w:p>
    <w:p>
      <w:pPr>
        <w:pStyle w:val="74"/>
        <w:rPr>
          <w:color w:val="auto"/>
          <w:lang w:val="zh-TW" w:eastAsia="zh-TW"/>
        </w:rPr>
      </w:pPr>
      <w:r>
        <w:rPr>
          <w:color w:val="auto"/>
          <w:lang w:val="zh-TW" w:eastAsia="zh-TW"/>
        </w:rPr>
        <w:t>检查项目、内容和密度</w:t>
      </w:r>
      <w:r>
        <w:rPr>
          <w:rFonts w:hint="eastAsia"/>
          <w:color w:val="auto"/>
          <w:lang w:val="zh-TW"/>
        </w:rPr>
        <w:t>应</w:t>
      </w:r>
      <w:r>
        <w:rPr>
          <w:color w:val="auto"/>
          <w:lang w:val="zh-TW" w:eastAsia="zh-TW"/>
        </w:rPr>
        <w:t>符合表</w:t>
      </w:r>
      <w:r>
        <w:rPr>
          <w:rFonts w:hint="eastAsia"/>
          <w:color w:val="auto"/>
        </w:rPr>
        <w:t>5</w:t>
      </w:r>
      <w:r>
        <w:rPr>
          <w:color w:val="auto"/>
          <w:lang w:val="zh-TW" w:eastAsia="zh-TW"/>
        </w:rPr>
        <w:t>的规定。</w:t>
      </w:r>
    </w:p>
    <w:p>
      <w:pPr>
        <w:pStyle w:val="75"/>
        <w:spacing w:before="156" w:after="312"/>
        <w:rPr>
          <w:color w:val="auto"/>
        </w:rPr>
      </w:pPr>
      <w:r>
        <w:rPr>
          <w:color w:val="auto"/>
        </w:rPr>
        <w:t>盾构隧道</w:t>
      </w:r>
      <w:r>
        <w:rPr>
          <w:rFonts w:hint="eastAsia"/>
          <w:color w:val="auto"/>
        </w:rPr>
        <w:t>特殊</w:t>
      </w:r>
      <w:r>
        <w:rPr>
          <w:color w:val="auto"/>
        </w:rPr>
        <w:t>检查项目、内容和密度</w:t>
      </w:r>
    </w:p>
    <w:tbl>
      <w:tblPr>
        <w:tblStyle w:val="26"/>
        <w:tblW w:w="4983"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 w:type="dxa"/>
          <w:bottom w:w="0" w:type="dxa"/>
          <w:right w:w="10" w:type="dxa"/>
        </w:tblCellMar>
      </w:tblPr>
      <w:tblGrid>
        <w:gridCol w:w="841"/>
        <w:gridCol w:w="750"/>
        <w:gridCol w:w="3819"/>
        <w:gridCol w:w="290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tblHeader/>
          <w:jc w:val="center"/>
        </w:trPr>
        <w:tc>
          <w:tcPr>
            <w:tcW w:w="506" w:type="pct"/>
            <w:tcBorders>
              <w:tl2br w:val="nil"/>
              <w:tr2bl w:val="nil"/>
            </w:tcBorders>
            <w:shd w:val="clear" w:color="auto" w:fill="FFFFFF"/>
            <w:vAlign w:val="center"/>
          </w:tcPr>
          <w:p>
            <w:pPr>
              <w:jc w:val="center"/>
              <w:rPr>
                <w:color w:val="auto"/>
                <w:sz w:val="18"/>
                <w:szCs w:val="18"/>
                <w:lang w:val="zh-TW" w:eastAsia="zh-TW"/>
              </w:rPr>
            </w:pPr>
            <w:r>
              <w:rPr>
                <w:color w:val="auto"/>
                <w:sz w:val="18"/>
                <w:szCs w:val="18"/>
                <w:lang w:val="zh-TW" w:eastAsia="zh-TW"/>
              </w:rPr>
              <w:t>检查情</w:t>
            </w:r>
          </w:p>
          <w:p>
            <w:pPr>
              <w:jc w:val="center"/>
              <w:rPr>
                <w:color w:val="auto"/>
                <w:sz w:val="18"/>
                <w:szCs w:val="18"/>
                <w:lang w:val="zh-TW" w:eastAsia="zh-TW"/>
              </w:rPr>
            </w:pPr>
            <w:r>
              <w:rPr>
                <w:color w:val="auto"/>
                <w:sz w:val="18"/>
                <w:szCs w:val="18"/>
                <w:lang w:val="zh-TW" w:eastAsia="zh-TW"/>
              </w:rPr>
              <w:t>况分类</w:t>
            </w:r>
          </w:p>
        </w:tc>
        <w:tc>
          <w:tcPr>
            <w:tcW w:w="451" w:type="pct"/>
            <w:tcBorders>
              <w:tl2br w:val="nil"/>
              <w:tr2bl w:val="nil"/>
            </w:tcBorders>
            <w:shd w:val="clear" w:color="auto" w:fill="FFFFFF"/>
            <w:vAlign w:val="center"/>
          </w:tcPr>
          <w:p>
            <w:pPr>
              <w:jc w:val="center"/>
              <w:rPr>
                <w:color w:val="auto"/>
                <w:sz w:val="18"/>
                <w:szCs w:val="18"/>
                <w:lang w:val="zh-TW" w:eastAsia="zh-TW"/>
              </w:rPr>
            </w:pPr>
            <w:r>
              <w:rPr>
                <w:color w:val="auto"/>
                <w:sz w:val="18"/>
                <w:szCs w:val="18"/>
                <w:lang w:val="zh-TW" w:eastAsia="zh-TW"/>
              </w:rPr>
              <w:t>检查</w:t>
            </w:r>
          </w:p>
          <w:p>
            <w:pPr>
              <w:jc w:val="center"/>
              <w:rPr>
                <w:color w:val="auto"/>
                <w:sz w:val="18"/>
                <w:szCs w:val="18"/>
                <w:lang w:val="zh-TW" w:eastAsia="zh-TW"/>
              </w:rPr>
            </w:pPr>
            <w:r>
              <w:rPr>
                <w:color w:val="auto"/>
                <w:sz w:val="18"/>
                <w:szCs w:val="18"/>
                <w:lang w:val="zh-TW" w:eastAsia="zh-TW"/>
              </w:rPr>
              <w:t>项目</w:t>
            </w:r>
          </w:p>
        </w:tc>
        <w:tc>
          <w:tcPr>
            <w:tcW w:w="2297" w:type="pct"/>
            <w:tcBorders>
              <w:tl2br w:val="nil"/>
              <w:tr2bl w:val="nil"/>
            </w:tcBorders>
            <w:shd w:val="clear" w:color="auto" w:fill="FFFFFF"/>
            <w:vAlign w:val="center"/>
          </w:tcPr>
          <w:p>
            <w:pPr>
              <w:jc w:val="center"/>
              <w:rPr>
                <w:color w:val="auto"/>
                <w:sz w:val="18"/>
                <w:szCs w:val="18"/>
                <w:lang w:val="zh-TW" w:eastAsia="zh-TW"/>
              </w:rPr>
            </w:pPr>
            <w:r>
              <w:rPr>
                <w:color w:val="auto"/>
                <w:sz w:val="18"/>
                <w:szCs w:val="18"/>
                <w:lang w:val="zh-TW" w:eastAsia="zh-TW"/>
              </w:rPr>
              <w:t>检查内容</w:t>
            </w:r>
          </w:p>
        </w:tc>
        <w:tc>
          <w:tcPr>
            <w:tcW w:w="1746" w:type="pct"/>
            <w:tcBorders>
              <w:tl2br w:val="nil"/>
              <w:tr2bl w:val="nil"/>
            </w:tcBorders>
            <w:shd w:val="clear" w:color="auto" w:fill="FFFFFF"/>
            <w:vAlign w:val="center"/>
          </w:tcPr>
          <w:p>
            <w:pPr>
              <w:jc w:val="center"/>
              <w:rPr>
                <w:color w:val="auto"/>
                <w:sz w:val="18"/>
                <w:szCs w:val="18"/>
                <w:lang w:val="zh-TW" w:eastAsia="zh-TW"/>
              </w:rPr>
            </w:pPr>
            <w:r>
              <w:rPr>
                <w:color w:val="auto"/>
                <w:sz w:val="18"/>
                <w:szCs w:val="18"/>
                <w:lang w:val="zh-TW" w:eastAsia="zh-TW"/>
              </w:rPr>
              <w:t>检查密度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restart"/>
            <w:tcBorders>
              <w:tl2br w:val="nil"/>
              <w:tr2bl w:val="nil"/>
            </w:tcBorders>
            <w:shd w:val="clear" w:color="auto" w:fill="FFFFFF"/>
            <w:vAlign w:val="center"/>
          </w:tcPr>
          <w:p>
            <w:pPr>
              <w:jc w:val="center"/>
              <w:rPr>
                <w:color w:val="auto"/>
                <w:sz w:val="18"/>
                <w:szCs w:val="18"/>
                <w:lang w:val="zh-TW" w:eastAsia="zh-TW"/>
              </w:rPr>
            </w:pPr>
            <w:r>
              <w:rPr>
                <w:color w:val="auto"/>
                <w:sz w:val="18"/>
                <w:szCs w:val="18"/>
                <w:lang w:val="zh-TW" w:eastAsia="zh-TW"/>
              </w:rPr>
              <w:t>火灾</w:t>
            </w:r>
          </w:p>
        </w:tc>
        <w:tc>
          <w:tcPr>
            <w:tcW w:w="451" w:type="pct"/>
            <w:vMerge w:val="restart"/>
            <w:tcBorders>
              <w:tl2br w:val="nil"/>
              <w:tr2bl w:val="nil"/>
            </w:tcBorders>
            <w:shd w:val="clear" w:color="auto" w:fill="FFFFFF"/>
            <w:vAlign w:val="center"/>
          </w:tcPr>
          <w:p>
            <w:pPr>
              <w:jc w:val="center"/>
              <w:rPr>
                <w:color w:val="auto"/>
                <w:sz w:val="18"/>
                <w:szCs w:val="18"/>
                <w:lang w:val="zh-TW" w:eastAsia="zh-TW"/>
              </w:rPr>
            </w:pPr>
            <w:r>
              <w:rPr>
                <w:color w:val="auto"/>
                <w:sz w:val="18"/>
                <w:szCs w:val="18"/>
                <w:lang w:val="zh-TW" w:eastAsia="zh-TW"/>
              </w:rPr>
              <w:t>资料</w:t>
            </w:r>
          </w:p>
          <w:p>
            <w:pPr>
              <w:jc w:val="center"/>
              <w:rPr>
                <w:color w:val="auto"/>
                <w:sz w:val="18"/>
                <w:szCs w:val="18"/>
                <w:lang w:val="zh-TW" w:eastAsia="zh-TW"/>
              </w:rPr>
            </w:pPr>
            <w:r>
              <w:rPr>
                <w:color w:val="auto"/>
                <w:sz w:val="18"/>
                <w:szCs w:val="18"/>
                <w:lang w:val="zh-TW" w:eastAsia="zh-TW"/>
              </w:rPr>
              <w:t>调查</w:t>
            </w: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火灾温度</w:t>
            </w:r>
          </w:p>
        </w:tc>
        <w:tc>
          <w:tcPr>
            <w:tcW w:w="1746" w:type="pct"/>
            <w:vMerge w:val="restart"/>
            <w:tcBorders>
              <w:tl2br w:val="nil"/>
              <w:tr2bl w:val="nil"/>
            </w:tcBorders>
            <w:shd w:val="clear" w:color="auto" w:fill="FFFFFF"/>
            <w:vAlign w:val="center"/>
          </w:tcPr>
          <w:p>
            <w:pPr>
              <w:jc w:val="center"/>
              <w:rPr>
                <w:color w:val="auto"/>
                <w:sz w:val="18"/>
                <w:szCs w:val="18"/>
                <w:lang w:val="zh-TW" w:eastAsia="zh-TW"/>
              </w:rPr>
            </w:pPr>
            <w:r>
              <w:rPr>
                <w:rFonts w:hint="eastAsia"/>
                <w:color w:val="auto"/>
                <w:sz w:val="18"/>
                <w:szCs w:val="18"/>
                <w:lang w:val="zh-TW"/>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jc w:val="center"/>
              <w:rPr>
                <w:color w:val="auto"/>
                <w:sz w:val="18"/>
                <w:szCs w:val="18"/>
                <w:lang w:val="zh-TW"/>
              </w:rPr>
            </w:pPr>
          </w:p>
        </w:tc>
        <w:tc>
          <w:tcPr>
            <w:tcW w:w="451" w:type="pct"/>
            <w:vMerge w:val="continue"/>
            <w:tcBorders>
              <w:tl2br w:val="nil"/>
              <w:tr2bl w:val="nil"/>
            </w:tcBorders>
            <w:shd w:val="clear" w:color="auto" w:fill="FFFFFF"/>
            <w:vAlign w:val="center"/>
          </w:tcPr>
          <w:p>
            <w:pPr>
              <w:rPr>
                <w:color w:val="auto"/>
                <w:sz w:val="18"/>
                <w:szCs w:val="18"/>
                <w:lang w:val="zh-TW"/>
              </w:rPr>
            </w:pP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火灾持续时间</w:t>
            </w:r>
          </w:p>
        </w:tc>
        <w:tc>
          <w:tcPr>
            <w:tcW w:w="1746" w:type="pct"/>
            <w:vMerge w:val="continue"/>
            <w:tcBorders>
              <w:tl2br w:val="nil"/>
              <w:tr2bl w:val="nil"/>
            </w:tcBorders>
            <w:shd w:val="clear" w:color="auto" w:fill="FFFFFF"/>
            <w:vAlign w:val="center"/>
          </w:tcPr>
          <w:p>
            <w:pPr>
              <w:rPr>
                <w:color w:val="auto"/>
                <w:sz w:val="18"/>
                <w:szCs w:val="18"/>
                <w:lang w:val="zh-T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jc w:val="center"/>
              <w:rPr>
                <w:color w:val="auto"/>
                <w:sz w:val="18"/>
                <w:szCs w:val="18"/>
                <w:lang w:val="zh-TW"/>
              </w:rPr>
            </w:pPr>
          </w:p>
        </w:tc>
        <w:tc>
          <w:tcPr>
            <w:tcW w:w="451" w:type="pct"/>
            <w:vMerge w:val="restart"/>
            <w:tcBorders>
              <w:tl2br w:val="nil"/>
              <w:tr2bl w:val="nil"/>
            </w:tcBorders>
            <w:shd w:val="clear" w:color="auto" w:fill="FFFFFF"/>
            <w:vAlign w:val="center"/>
          </w:tcPr>
          <w:p>
            <w:pPr>
              <w:jc w:val="center"/>
              <w:rPr>
                <w:color w:val="auto"/>
                <w:sz w:val="18"/>
                <w:szCs w:val="18"/>
                <w:lang w:val="zh-TW" w:eastAsia="zh-TW"/>
              </w:rPr>
            </w:pPr>
            <w:r>
              <w:rPr>
                <w:color w:val="auto"/>
                <w:sz w:val="18"/>
                <w:szCs w:val="18"/>
                <w:lang w:val="zh-TW" w:eastAsia="zh-TW"/>
              </w:rPr>
              <w:t>洞内</w:t>
            </w:r>
          </w:p>
          <w:p>
            <w:pPr>
              <w:jc w:val="center"/>
              <w:rPr>
                <w:color w:val="auto"/>
                <w:sz w:val="18"/>
                <w:szCs w:val="18"/>
                <w:lang w:val="zh-TW" w:eastAsia="zh-TW"/>
              </w:rPr>
            </w:pPr>
            <w:r>
              <w:rPr>
                <w:color w:val="auto"/>
                <w:sz w:val="18"/>
                <w:szCs w:val="18"/>
                <w:lang w:val="zh-TW" w:eastAsia="zh-TW"/>
              </w:rPr>
              <w:t>检查</w:t>
            </w: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裂缝、龟裂、爆裂、掉块的位置、范围和程度</w:t>
            </w:r>
          </w:p>
        </w:tc>
        <w:tc>
          <w:tcPr>
            <w:tcW w:w="1746"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火灾影响范围：全检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jc w:val="center"/>
              <w:rPr>
                <w:color w:val="auto"/>
                <w:sz w:val="18"/>
                <w:szCs w:val="18"/>
                <w:lang w:val="zh-TW"/>
              </w:rPr>
            </w:pPr>
          </w:p>
        </w:tc>
        <w:tc>
          <w:tcPr>
            <w:tcW w:w="451" w:type="pct"/>
            <w:vMerge w:val="continue"/>
            <w:tcBorders>
              <w:tl2br w:val="nil"/>
              <w:tr2bl w:val="nil"/>
            </w:tcBorders>
            <w:shd w:val="clear" w:color="auto" w:fill="FFFFFF"/>
            <w:vAlign w:val="center"/>
          </w:tcPr>
          <w:p>
            <w:pPr>
              <w:rPr>
                <w:color w:val="auto"/>
                <w:sz w:val="18"/>
                <w:szCs w:val="18"/>
                <w:lang w:val="zh-TW"/>
              </w:rPr>
            </w:pP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混凝土碳化深度</w:t>
            </w:r>
            <w:r>
              <w:rPr>
                <w:color w:val="auto"/>
                <w:sz w:val="18"/>
                <w:szCs w:val="18"/>
              </w:rPr>
              <w:t>*</w:t>
            </w:r>
            <w:r>
              <w:rPr>
                <w:color w:val="auto"/>
                <w:sz w:val="18"/>
                <w:szCs w:val="18"/>
                <w:lang w:val="zh-TW" w:eastAsia="zh-TW"/>
              </w:rPr>
              <w:t>和损伤厚度</w:t>
            </w:r>
          </w:p>
        </w:tc>
        <w:tc>
          <w:tcPr>
            <w:tcW w:w="1746"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火灾影响范围：不少于1处</w:t>
            </w:r>
            <w:r>
              <w:rPr>
                <w:color w:val="auto"/>
                <w:sz w:val="18"/>
                <w:szCs w:val="18"/>
              </w:rPr>
              <w:t>/5m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jc w:val="center"/>
              <w:rPr>
                <w:color w:val="auto"/>
                <w:sz w:val="18"/>
                <w:szCs w:val="18"/>
                <w:lang w:val="zh-TW"/>
              </w:rPr>
            </w:pPr>
          </w:p>
        </w:tc>
        <w:tc>
          <w:tcPr>
            <w:tcW w:w="451" w:type="pct"/>
            <w:vMerge w:val="continue"/>
            <w:tcBorders>
              <w:tl2br w:val="nil"/>
              <w:tr2bl w:val="nil"/>
            </w:tcBorders>
            <w:shd w:val="clear" w:color="auto" w:fill="FFFFFF"/>
            <w:vAlign w:val="center"/>
          </w:tcPr>
          <w:p>
            <w:pPr>
              <w:rPr>
                <w:color w:val="auto"/>
                <w:sz w:val="18"/>
                <w:szCs w:val="18"/>
                <w:lang w:val="zh-TW"/>
              </w:rPr>
            </w:pP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断面轮廓变形的位置、范围和程度</w:t>
            </w:r>
          </w:p>
        </w:tc>
        <w:tc>
          <w:tcPr>
            <w:tcW w:w="1746"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火灾影响范围：不少于1个断面</w:t>
            </w:r>
            <w:r>
              <w:rPr>
                <w:color w:val="auto"/>
                <w:sz w:val="18"/>
                <w:szCs w:val="18"/>
              </w:rPr>
              <w:t>/5m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jc w:val="center"/>
              <w:rPr>
                <w:color w:val="auto"/>
                <w:sz w:val="18"/>
                <w:szCs w:val="18"/>
                <w:lang w:val="zh-TW"/>
              </w:rPr>
            </w:pPr>
          </w:p>
        </w:tc>
        <w:tc>
          <w:tcPr>
            <w:tcW w:w="451" w:type="pct"/>
            <w:vMerge w:val="continue"/>
            <w:tcBorders>
              <w:tl2br w:val="nil"/>
              <w:tr2bl w:val="nil"/>
            </w:tcBorders>
            <w:shd w:val="clear" w:color="auto" w:fill="FFFFFF"/>
            <w:vAlign w:val="center"/>
          </w:tcPr>
          <w:p>
            <w:pPr>
              <w:rPr>
                <w:color w:val="auto"/>
                <w:sz w:val="18"/>
                <w:szCs w:val="18"/>
                <w:lang w:val="zh-TW"/>
              </w:rPr>
            </w:pP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螺栓脱帽松动</w:t>
            </w:r>
          </w:p>
        </w:tc>
        <w:tc>
          <w:tcPr>
            <w:tcW w:w="1746" w:type="pct"/>
            <w:vMerge w:val="restar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火灾影响范围：全检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jc w:val="center"/>
              <w:rPr>
                <w:color w:val="auto"/>
                <w:sz w:val="18"/>
                <w:szCs w:val="18"/>
              </w:rPr>
            </w:pPr>
          </w:p>
        </w:tc>
        <w:tc>
          <w:tcPr>
            <w:tcW w:w="451" w:type="pct"/>
            <w:vMerge w:val="continue"/>
            <w:tcBorders>
              <w:tl2br w:val="nil"/>
              <w:tr2bl w:val="nil"/>
            </w:tcBorders>
            <w:shd w:val="clear" w:color="auto" w:fill="FFFFFF"/>
            <w:vAlign w:val="center"/>
          </w:tcPr>
          <w:p>
            <w:pPr>
              <w:rPr>
                <w:color w:val="auto"/>
                <w:sz w:val="18"/>
                <w:szCs w:val="18"/>
              </w:rPr>
            </w:pP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钢筋劣化的位置、范围和程度</w:t>
            </w:r>
          </w:p>
        </w:tc>
        <w:tc>
          <w:tcPr>
            <w:tcW w:w="1746" w:type="pct"/>
            <w:vMerge w:val="continue"/>
            <w:tcBorders>
              <w:tl2br w:val="nil"/>
              <w:tr2bl w:val="nil"/>
            </w:tcBorders>
            <w:shd w:val="clear" w:color="auto" w:fill="FFFFFF"/>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restart"/>
            <w:tcBorders>
              <w:tl2br w:val="nil"/>
              <w:tr2bl w:val="nil"/>
            </w:tcBorders>
            <w:shd w:val="clear" w:color="auto" w:fill="FFFFFF"/>
            <w:vAlign w:val="center"/>
          </w:tcPr>
          <w:p>
            <w:pPr>
              <w:jc w:val="center"/>
              <w:rPr>
                <w:color w:val="auto"/>
                <w:sz w:val="18"/>
                <w:szCs w:val="18"/>
                <w:lang w:val="zh-TW" w:eastAsia="zh-TW"/>
              </w:rPr>
            </w:pPr>
            <w:r>
              <w:rPr>
                <w:color w:val="auto"/>
                <w:sz w:val="18"/>
                <w:szCs w:val="18"/>
                <w:lang w:val="zh-TW" w:eastAsia="zh-TW"/>
              </w:rPr>
              <w:t>地震</w:t>
            </w:r>
          </w:p>
        </w:tc>
        <w:tc>
          <w:tcPr>
            <w:tcW w:w="451" w:type="pct"/>
            <w:vMerge w:val="restart"/>
            <w:tcBorders>
              <w:tl2br w:val="nil"/>
              <w:tr2bl w:val="nil"/>
            </w:tcBorders>
            <w:shd w:val="clear" w:color="auto" w:fill="FFFFFF"/>
            <w:vAlign w:val="center"/>
          </w:tcPr>
          <w:p>
            <w:pPr>
              <w:jc w:val="center"/>
              <w:rPr>
                <w:color w:val="auto"/>
                <w:sz w:val="18"/>
                <w:szCs w:val="18"/>
                <w:lang w:val="zh-TW" w:eastAsia="zh-TW"/>
              </w:rPr>
            </w:pPr>
            <w:r>
              <w:rPr>
                <w:color w:val="auto"/>
                <w:sz w:val="18"/>
                <w:szCs w:val="18"/>
                <w:lang w:val="zh-TW" w:eastAsia="zh-TW"/>
              </w:rPr>
              <w:t>资料</w:t>
            </w:r>
          </w:p>
          <w:p>
            <w:pPr>
              <w:jc w:val="center"/>
              <w:rPr>
                <w:color w:val="auto"/>
                <w:sz w:val="18"/>
                <w:szCs w:val="18"/>
                <w:lang w:val="zh-TW" w:eastAsia="zh-TW"/>
              </w:rPr>
            </w:pPr>
            <w:r>
              <w:rPr>
                <w:color w:val="auto"/>
                <w:sz w:val="18"/>
                <w:szCs w:val="18"/>
                <w:lang w:val="zh-TW" w:eastAsia="zh-TW"/>
              </w:rPr>
              <w:t>调查</w:t>
            </w:r>
          </w:p>
        </w:tc>
        <w:tc>
          <w:tcPr>
            <w:tcW w:w="2297" w:type="pct"/>
            <w:tcBorders>
              <w:tl2br w:val="nil"/>
              <w:tr2bl w:val="nil"/>
            </w:tcBorders>
            <w:shd w:val="clear" w:color="auto" w:fill="FFFFFF"/>
            <w:vAlign w:val="center"/>
          </w:tcPr>
          <w:p>
            <w:pPr>
              <w:rPr>
                <w:color w:val="auto"/>
                <w:sz w:val="18"/>
                <w:szCs w:val="18"/>
                <w:lang w:val="zh-TW" w:eastAsia="zh-TW"/>
              </w:rPr>
            </w:pPr>
            <w:r>
              <w:rPr>
                <w:rFonts w:hint="eastAsia"/>
                <w:color w:val="auto"/>
                <w:sz w:val="18"/>
                <w:szCs w:val="18"/>
                <w:lang w:val="zh-TW"/>
              </w:rPr>
              <w:t>隧道所处土层地质情况</w:t>
            </w:r>
          </w:p>
        </w:tc>
        <w:tc>
          <w:tcPr>
            <w:tcW w:w="1746" w:type="pct"/>
            <w:vMerge w:val="restart"/>
            <w:tcBorders>
              <w:tl2br w:val="nil"/>
              <w:tr2bl w:val="nil"/>
            </w:tcBorders>
            <w:shd w:val="clear" w:color="auto" w:fill="FFFFFF"/>
            <w:vAlign w:val="center"/>
          </w:tcPr>
          <w:p>
            <w:pPr>
              <w:jc w:val="center"/>
              <w:rPr>
                <w:color w:val="auto"/>
                <w:sz w:val="18"/>
                <w:szCs w:val="18"/>
                <w:lang w:val="zh-TW" w:eastAsia="zh-TW"/>
              </w:rPr>
            </w:pPr>
            <w:r>
              <w:rPr>
                <w:rFonts w:hint="eastAsia"/>
                <w:color w:val="auto"/>
                <w:sz w:val="18"/>
                <w:szCs w:val="18"/>
                <w:lang w:val="zh-TW"/>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rPr>
                <w:color w:val="auto"/>
                <w:sz w:val="18"/>
                <w:szCs w:val="18"/>
              </w:rPr>
            </w:pPr>
          </w:p>
        </w:tc>
        <w:tc>
          <w:tcPr>
            <w:tcW w:w="451" w:type="pct"/>
            <w:vMerge w:val="continue"/>
            <w:tcBorders>
              <w:tl2br w:val="nil"/>
              <w:tr2bl w:val="nil"/>
            </w:tcBorders>
            <w:shd w:val="clear" w:color="auto" w:fill="FFFFFF"/>
            <w:vAlign w:val="center"/>
          </w:tcPr>
          <w:p>
            <w:pPr>
              <w:rPr>
                <w:color w:val="auto"/>
                <w:sz w:val="18"/>
                <w:szCs w:val="18"/>
              </w:rPr>
            </w:pP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节理、断层等地层构造</w:t>
            </w:r>
          </w:p>
        </w:tc>
        <w:tc>
          <w:tcPr>
            <w:tcW w:w="1746" w:type="pct"/>
            <w:vMerge w:val="continue"/>
            <w:tcBorders>
              <w:tl2br w:val="nil"/>
              <w:tr2bl w:val="nil"/>
            </w:tcBorders>
            <w:shd w:val="clear" w:color="auto" w:fill="FFFFFF"/>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rPr>
                <w:color w:val="auto"/>
                <w:sz w:val="18"/>
                <w:szCs w:val="18"/>
              </w:rPr>
            </w:pPr>
          </w:p>
        </w:tc>
        <w:tc>
          <w:tcPr>
            <w:tcW w:w="451" w:type="pct"/>
            <w:vMerge w:val="continue"/>
            <w:tcBorders>
              <w:tl2br w:val="nil"/>
              <w:tr2bl w:val="nil"/>
            </w:tcBorders>
            <w:shd w:val="clear" w:color="auto" w:fill="FFFFFF"/>
            <w:vAlign w:val="center"/>
          </w:tcPr>
          <w:p>
            <w:pPr>
              <w:rPr>
                <w:color w:val="auto"/>
                <w:sz w:val="18"/>
                <w:szCs w:val="18"/>
              </w:rPr>
            </w:pP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烈度、震源、震级等地震信息</w:t>
            </w:r>
          </w:p>
        </w:tc>
        <w:tc>
          <w:tcPr>
            <w:tcW w:w="1746" w:type="pct"/>
            <w:vMerge w:val="continue"/>
            <w:tcBorders>
              <w:tl2br w:val="nil"/>
              <w:tr2bl w:val="nil"/>
            </w:tcBorders>
            <w:shd w:val="clear" w:color="auto" w:fill="FFFFFF"/>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rPr>
                <w:color w:val="auto"/>
                <w:sz w:val="18"/>
                <w:szCs w:val="18"/>
              </w:rPr>
            </w:pPr>
          </w:p>
        </w:tc>
        <w:tc>
          <w:tcPr>
            <w:tcW w:w="451" w:type="pct"/>
            <w:vMerge w:val="continue"/>
            <w:tcBorders>
              <w:tl2br w:val="nil"/>
              <w:tr2bl w:val="nil"/>
            </w:tcBorders>
            <w:shd w:val="clear" w:color="auto" w:fill="FFFFFF"/>
            <w:vAlign w:val="center"/>
          </w:tcPr>
          <w:p>
            <w:pPr>
              <w:rPr>
                <w:color w:val="auto"/>
                <w:sz w:val="18"/>
                <w:szCs w:val="18"/>
                <w:lang w:val="zh-TW" w:eastAsia="zh-TW"/>
              </w:rPr>
            </w:pP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地面喷水、冒砂、沉陷位置、范围和程度</w:t>
            </w:r>
          </w:p>
        </w:tc>
        <w:tc>
          <w:tcPr>
            <w:tcW w:w="1746" w:type="pct"/>
            <w:vMerge w:val="continue"/>
            <w:tcBorders>
              <w:tl2br w:val="nil"/>
              <w:tr2bl w:val="nil"/>
            </w:tcBorders>
            <w:shd w:val="clear" w:color="auto" w:fill="FFFFFF"/>
            <w:vAlign w:val="center"/>
          </w:tcPr>
          <w:p>
            <w:pPr>
              <w:rPr>
                <w:color w:val="auto"/>
                <w:sz w:val="18"/>
                <w:szCs w:val="18"/>
                <w:lang w:val="zh-TW" w:eastAsia="zh-T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rPr>
                <w:color w:val="auto"/>
                <w:sz w:val="18"/>
                <w:szCs w:val="18"/>
              </w:rPr>
            </w:pPr>
          </w:p>
        </w:tc>
        <w:tc>
          <w:tcPr>
            <w:tcW w:w="451" w:type="pct"/>
            <w:vMerge w:val="continue"/>
            <w:tcBorders>
              <w:tl2br w:val="nil"/>
              <w:tr2bl w:val="nil"/>
            </w:tcBorders>
            <w:shd w:val="clear" w:color="auto" w:fill="FFFFFF"/>
            <w:vAlign w:val="center"/>
          </w:tcPr>
          <w:p>
            <w:pPr>
              <w:rPr>
                <w:color w:val="auto"/>
                <w:sz w:val="18"/>
                <w:szCs w:val="18"/>
              </w:rPr>
            </w:pP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裂缝、压溃、错台、掉块等破损的位置、范围和程度</w:t>
            </w:r>
          </w:p>
        </w:tc>
        <w:tc>
          <w:tcPr>
            <w:tcW w:w="1746" w:type="pct"/>
            <w:vMerge w:val="continue"/>
            <w:tcBorders>
              <w:tl2br w:val="nil"/>
              <w:tr2bl w:val="nil"/>
            </w:tcBorders>
            <w:shd w:val="clear" w:color="auto" w:fill="FFFFFF"/>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rPr>
                <w:color w:val="auto"/>
                <w:sz w:val="18"/>
                <w:szCs w:val="18"/>
              </w:rPr>
            </w:pPr>
          </w:p>
        </w:tc>
        <w:tc>
          <w:tcPr>
            <w:tcW w:w="451" w:type="pct"/>
            <w:vMerge w:val="continue"/>
            <w:tcBorders>
              <w:tl2br w:val="nil"/>
              <w:tr2bl w:val="nil"/>
            </w:tcBorders>
            <w:shd w:val="clear" w:color="auto" w:fill="FFFFFF"/>
            <w:vAlign w:val="center"/>
          </w:tcPr>
          <w:p>
            <w:pPr>
              <w:rPr>
                <w:color w:val="auto"/>
                <w:sz w:val="18"/>
                <w:szCs w:val="18"/>
              </w:rPr>
            </w:pP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渗漏水的位置、湿渍面积、</w:t>
            </w:r>
            <w:r>
              <w:rPr>
                <w:color w:val="auto"/>
                <w:sz w:val="18"/>
                <w:szCs w:val="18"/>
              </w:rPr>
              <w:t>pH</w:t>
            </w:r>
            <w:r>
              <w:rPr>
                <w:color w:val="auto"/>
                <w:sz w:val="18"/>
                <w:szCs w:val="18"/>
                <w:lang w:val="zh-TW" w:eastAsia="zh-TW"/>
              </w:rPr>
              <w:t>值*、水量、浑浊状态</w:t>
            </w:r>
          </w:p>
        </w:tc>
        <w:tc>
          <w:tcPr>
            <w:tcW w:w="1746" w:type="pct"/>
            <w:vMerge w:val="continue"/>
            <w:tcBorders>
              <w:tl2br w:val="nil"/>
              <w:tr2bl w:val="nil"/>
            </w:tcBorders>
            <w:shd w:val="clear" w:color="auto" w:fill="FFFFFF"/>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rPr>
                <w:color w:val="auto"/>
                <w:sz w:val="18"/>
                <w:szCs w:val="18"/>
              </w:rPr>
            </w:pPr>
          </w:p>
        </w:tc>
        <w:tc>
          <w:tcPr>
            <w:tcW w:w="451" w:type="pct"/>
            <w:vMerge w:val="continue"/>
            <w:tcBorders>
              <w:tl2br w:val="nil"/>
              <w:tr2bl w:val="nil"/>
            </w:tcBorders>
            <w:shd w:val="clear" w:color="auto" w:fill="FFFFFF"/>
            <w:vAlign w:val="center"/>
          </w:tcPr>
          <w:p>
            <w:pPr>
              <w:rPr>
                <w:color w:val="auto"/>
                <w:sz w:val="18"/>
                <w:szCs w:val="18"/>
              </w:rPr>
            </w:pP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断面轮廓变形的位置、范围和程度</w:t>
            </w:r>
          </w:p>
        </w:tc>
        <w:tc>
          <w:tcPr>
            <w:tcW w:w="1746"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存在病害的区段，不少于1个断面</w:t>
            </w:r>
            <w:r>
              <w:rPr>
                <w:color w:val="auto"/>
                <w:sz w:val="18"/>
                <w:szCs w:val="18"/>
              </w:rPr>
              <w:t>/10m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rPr>
                <w:color w:val="auto"/>
                <w:sz w:val="18"/>
                <w:szCs w:val="18"/>
              </w:rPr>
            </w:pPr>
          </w:p>
        </w:tc>
        <w:tc>
          <w:tcPr>
            <w:tcW w:w="451" w:type="pct"/>
            <w:vMerge w:val="continue"/>
            <w:tcBorders>
              <w:tl2br w:val="nil"/>
              <w:tr2bl w:val="nil"/>
            </w:tcBorders>
            <w:shd w:val="clear" w:color="auto" w:fill="FFFFFF"/>
            <w:vAlign w:val="center"/>
          </w:tcPr>
          <w:p>
            <w:pPr>
              <w:rPr>
                <w:color w:val="auto"/>
                <w:sz w:val="18"/>
                <w:szCs w:val="18"/>
              </w:rPr>
            </w:pPr>
          </w:p>
        </w:tc>
        <w:tc>
          <w:tcPr>
            <w:tcW w:w="2297" w:type="pct"/>
            <w:tcBorders>
              <w:tl2br w:val="nil"/>
              <w:tr2bl w:val="nil"/>
            </w:tcBorders>
            <w:shd w:val="clear" w:color="auto" w:fill="FFFFFF"/>
            <w:vAlign w:val="center"/>
          </w:tcPr>
          <w:p>
            <w:pPr>
              <w:rPr>
                <w:color w:val="auto"/>
                <w:sz w:val="18"/>
                <w:szCs w:val="18"/>
                <w:lang w:val="zh-TW" w:eastAsia="zh-TW"/>
              </w:rPr>
            </w:pPr>
            <w:r>
              <w:rPr>
                <w:rFonts w:hint="eastAsia"/>
                <w:color w:val="auto"/>
                <w:sz w:val="18"/>
                <w:szCs w:val="18"/>
                <w:lang w:val="zh-TW" w:eastAsia="zh-TW"/>
              </w:rPr>
              <w:t>管片</w:t>
            </w:r>
            <w:r>
              <w:rPr>
                <w:color w:val="auto"/>
                <w:sz w:val="18"/>
                <w:szCs w:val="18"/>
                <w:lang w:val="zh-TW" w:eastAsia="zh-TW"/>
              </w:rPr>
              <w:t>背后空洞的位置、范围和程度</w:t>
            </w:r>
          </w:p>
        </w:tc>
        <w:tc>
          <w:tcPr>
            <w:tcW w:w="1746"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全检，不少于3条测线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rPr>
                <w:color w:val="auto"/>
                <w:sz w:val="18"/>
                <w:szCs w:val="18"/>
              </w:rPr>
            </w:pPr>
          </w:p>
        </w:tc>
        <w:tc>
          <w:tcPr>
            <w:tcW w:w="451" w:type="pct"/>
            <w:vMerge w:val="continue"/>
            <w:tcBorders>
              <w:tl2br w:val="nil"/>
              <w:tr2bl w:val="nil"/>
            </w:tcBorders>
            <w:shd w:val="clear" w:color="auto" w:fill="FFFFFF"/>
            <w:vAlign w:val="center"/>
          </w:tcPr>
          <w:p>
            <w:pPr>
              <w:rPr>
                <w:color w:val="auto"/>
                <w:sz w:val="18"/>
                <w:szCs w:val="18"/>
              </w:rPr>
            </w:pPr>
          </w:p>
        </w:tc>
        <w:tc>
          <w:tcPr>
            <w:tcW w:w="2297" w:type="pct"/>
            <w:tcBorders>
              <w:tl2br w:val="nil"/>
              <w:tr2bl w:val="nil"/>
            </w:tcBorders>
            <w:shd w:val="clear" w:color="auto" w:fill="FFFFFF"/>
            <w:vAlign w:val="center"/>
          </w:tcPr>
          <w:p>
            <w:pPr>
              <w:rPr>
                <w:rFonts w:eastAsia="PMingLiU"/>
                <w:color w:val="auto"/>
                <w:sz w:val="18"/>
                <w:szCs w:val="18"/>
                <w:lang w:val="zh-TW" w:eastAsia="zh-TW"/>
              </w:rPr>
            </w:pPr>
            <w:r>
              <w:rPr>
                <w:color w:val="auto"/>
                <w:sz w:val="18"/>
                <w:szCs w:val="18"/>
                <w:lang w:val="zh-TW" w:eastAsia="zh-TW"/>
              </w:rPr>
              <w:t>道床裂缝、脱空、下沉、隆起、渗漏水的位置、范围和程度</w:t>
            </w:r>
          </w:p>
        </w:tc>
        <w:tc>
          <w:tcPr>
            <w:tcW w:w="1746" w:type="pct"/>
            <w:vMerge w:val="restar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全检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rPr>
                <w:color w:val="auto"/>
                <w:sz w:val="18"/>
                <w:szCs w:val="18"/>
              </w:rPr>
            </w:pPr>
          </w:p>
        </w:tc>
        <w:tc>
          <w:tcPr>
            <w:tcW w:w="451" w:type="pct"/>
            <w:vMerge w:val="continue"/>
            <w:tcBorders>
              <w:tl2br w:val="nil"/>
              <w:tr2bl w:val="nil"/>
            </w:tcBorders>
            <w:shd w:val="clear" w:color="auto" w:fill="FFFFFF"/>
            <w:vAlign w:val="center"/>
          </w:tcPr>
          <w:p>
            <w:pPr>
              <w:rPr>
                <w:color w:val="auto"/>
                <w:sz w:val="18"/>
                <w:szCs w:val="18"/>
              </w:rPr>
            </w:pP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螺栓脱帽松动</w:t>
            </w:r>
          </w:p>
        </w:tc>
        <w:tc>
          <w:tcPr>
            <w:tcW w:w="1746" w:type="pct"/>
            <w:vMerge w:val="continue"/>
            <w:tcBorders>
              <w:tl2br w:val="nil"/>
              <w:tr2bl w:val="nil"/>
            </w:tcBorders>
            <w:shd w:val="clear" w:color="auto" w:fill="FFFFFF"/>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restart"/>
            <w:tcBorders>
              <w:tl2br w:val="nil"/>
              <w:tr2bl w:val="nil"/>
            </w:tcBorders>
            <w:shd w:val="clear" w:color="auto" w:fill="FFFFFF"/>
            <w:vAlign w:val="center"/>
          </w:tcPr>
          <w:p>
            <w:pPr>
              <w:jc w:val="center"/>
              <w:rPr>
                <w:color w:val="auto"/>
                <w:sz w:val="18"/>
                <w:szCs w:val="18"/>
                <w:lang w:val="zh-TW" w:eastAsia="zh-TW"/>
              </w:rPr>
            </w:pPr>
            <w:r>
              <w:rPr>
                <w:color w:val="auto"/>
                <w:sz w:val="18"/>
                <w:szCs w:val="18"/>
                <w:lang w:val="zh-TW" w:eastAsia="zh-TW"/>
              </w:rPr>
              <w:t>洪灾</w:t>
            </w:r>
          </w:p>
        </w:tc>
        <w:tc>
          <w:tcPr>
            <w:tcW w:w="451" w:type="pct"/>
            <w:vMerge w:val="restart"/>
            <w:tcBorders>
              <w:tl2br w:val="nil"/>
              <w:tr2bl w:val="nil"/>
            </w:tcBorders>
            <w:shd w:val="clear" w:color="auto" w:fill="FFFFFF"/>
            <w:vAlign w:val="center"/>
          </w:tcPr>
          <w:p>
            <w:pPr>
              <w:jc w:val="center"/>
              <w:rPr>
                <w:color w:val="auto"/>
                <w:sz w:val="18"/>
                <w:szCs w:val="18"/>
                <w:lang w:val="zh-TW" w:eastAsia="zh-TW"/>
              </w:rPr>
            </w:pPr>
            <w:r>
              <w:rPr>
                <w:color w:val="auto"/>
                <w:sz w:val="18"/>
                <w:szCs w:val="18"/>
                <w:lang w:val="zh-TW" w:eastAsia="zh-TW"/>
              </w:rPr>
              <w:t>资料</w:t>
            </w:r>
          </w:p>
          <w:p>
            <w:pPr>
              <w:jc w:val="center"/>
              <w:rPr>
                <w:color w:val="auto"/>
                <w:sz w:val="18"/>
                <w:szCs w:val="18"/>
                <w:lang w:val="zh-TW" w:eastAsia="zh-TW"/>
              </w:rPr>
            </w:pPr>
            <w:r>
              <w:rPr>
                <w:color w:val="auto"/>
                <w:sz w:val="18"/>
                <w:szCs w:val="18"/>
                <w:lang w:val="zh-TW" w:eastAsia="zh-TW"/>
              </w:rPr>
              <w:t>调查</w:t>
            </w: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降水量</w:t>
            </w:r>
          </w:p>
        </w:tc>
        <w:tc>
          <w:tcPr>
            <w:tcW w:w="1746" w:type="pct"/>
            <w:vMerge w:val="restart"/>
            <w:tcBorders>
              <w:tl2br w:val="nil"/>
              <w:tr2bl w:val="nil"/>
            </w:tcBorders>
            <w:shd w:val="clear" w:color="auto" w:fill="FFFFFF"/>
            <w:vAlign w:val="center"/>
          </w:tcPr>
          <w:p>
            <w:pPr>
              <w:jc w:val="center"/>
              <w:rPr>
                <w:rFonts w:eastAsia="PMingLiU"/>
                <w:color w:val="auto"/>
                <w:sz w:val="18"/>
                <w:szCs w:val="18"/>
                <w:lang w:val="zh-TW" w:eastAsia="zh-TW"/>
              </w:rPr>
            </w:pPr>
            <w:r>
              <w:rPr>
                <w:rFonts w:hint="eastAsia"/>
                <w:color w:val="auto"/>
                <w:sz w:val="18"/>
                <w:szCs w:val="18"/>
                <w:lang w:val="zh-TW"/>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rPr>
                <w:color w:val="auto"/>
                <w:sz w:val="18"/>
                <w:szCs w:val="18"/>
              </w:rPr>
            </w:pPr>
          </w:p>
        </w:tc>
        <w:tc>
          <w:tcPr>
            <w:tcW w:w="451" w:type="pct"/>
            <w:vMerge w:val="continue"/>
            <w:tcBorders>
              <w:tl2br w:val="nil"/>
              <w:tr2bl w:val="nil"/>
            </w:tcBorders>
            <w:shd w:val="clear" w:color="auto" w:fill="FFFFFF"/>
            <w:vAlign w:val="center"/>
          </w:tcPr>
          <w:p>
            <w:pPr>
              <w:rPr>
                <w:color w:val="auto"/>
                <w:sz w:val="18"/>
                <w:szCs w:val="18"/>
              </w:rPr>
            </w:pP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受灾历史</w:t>
            </w:r>
          </w:p>
        </w:tc>
        <w:tc>
          <w:tcPr>
            <w:tcW w:w="1746" w:type="pct"/>
            <w:vMerge w:val="continue"/>
            <w:tcBorders>
              <w:tl2br w:val="nil"/>
              <w:tr2bl w:val="nil"/>
            </w:tcBorders>
            <w:shd w:val="clear" w:color="auto" w:fill="FFFFFF"/>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rPr>
                <w:color w:val="auto"/>
                <w:sz w:val="18"/>
                <w:szCs w:val="18"/>
              </w:rPr>
            </w:pPr>
          </w:p>
        </w:tc>
        <w:tc>
          <w:tcPr>
            <w:tcW w:w="451" w:type="pct"/>
            <w:vMerge w:val="restart"/>
            <w:tcBorders>
              <w:tl2br w:val="nil"/>
              <w:tr2bl w:val="nil"/>
            </w:tcBorders>
            <w:shd w:val="clear" w:color="auto" w:fill="FFFFFF"/>
            <w:vAlign w:val="center"/>
          </w:tcPr>
          <w:p>
            <w:pPr>
              <w:jc w:val="center"/>
              <w:rPr>
                <w:color w:val="auto"/>
                <w:sz w:val="18"/>
                <w:szCs w:val="18"/>
                <w:lang w:val="zh-TW" w:eastAsia="zh-TW"/>
              </w:rPr>
            </w:pPr>
            <w:r>
              <w:rPr>
                <w:color w:val="auto"/>
                <w:sz w:val="18"/>
                <w:szCs w:val="18"/>
                <w:lang w:val="zh-TW" w:eastAsia="zh-TW"/>
              </w:rPr>
              <w:t>洞内</w:t>
            </w:r>
          </w:p>
          <w:p>
            <w:pPr>
              <w:jc w:val="center"/>
              <w:rPr>
                <w:color w:val="auto"/>
                <w:sz w:val="18"/>
                <w:szCs w:val="18"/>
                <w:lang w:val="zh-TW" w:eastAsia="zh-TW"/>
              </w:rPr>
            </w:pPr>
            <w:r>
              <w:rPr>
                <w:color w:val="auto"/>
                <w:sz w:val="18"/>
                <w:szCs w:val="18"/>
                <w:lang w:val="zh-TW" w:eastAsia="zh-TW"/>
              </w:rPr>
              <w:t>检查</w:t>
            </w: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裂缝的位置、范围、类型、长度和宽度</w:t>
            </w:r>
          </w:p>
        </w:tc>
        <w:tc>
          <w:tcPr>
            <w:tcW w:w="1746" w:type="pct"/>
            <w:vMerge w:val="restar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洪灾影响范围：全检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rPr>
                <w:color w:val="auto"/>
                <w:sz w:val="18"/>
                <w:szCs w:val="18"/>
              </w:rPr>
            </w:pPr>
          </w:p>
        </w:tc>
        <w:tc>
          <w:tcPr>
            <w:tcW w:w="451" w:type="pct"/>
            <w:vMerge w:val="continue"/>
            <w:tcBorders>
              <w:tl2br w:val="nil"/>
              <w:tr2bl w:val="nil"/>
            </w:tcBorders>
            <w:shd w:val="clear" w:color="auto" w:fill="FFFFFF"/>
            <w:vAlign w:val="center"/>
          </w:tcPr>
          <w:p>
            <w:pPr>
              <w:rPr>
                <w:color w:val="auto"/>
                <w:sz w:val="18"/>
                <w:szCs w:val="18"/>
              </w:rPr>
            </w:pP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渗漏水的位置、湿渍面积、</w:t>
            </w:r>
            <w:r>
              <w:rPr>
                <w:color w:val="auto"/>
                <w:sz w:val="18"/>
                <w:szCs w:val="18"/>
              </w:rPr>
              <w:t>pH</w:t>
            </w:r>
            <w:r>
              <w:rPr>
                <w:color w:val="auto"/>
                <w:sz w:val="18"/>
                <w:szCs w:val="18"/>
                <w:lang w:val="zh-TW" w:eastAsia="zh-TW"/>
              </w:rPr>
              <w:t>值*、水量、浑浊状态</w:t>
            </w:r>
          </w:p>
        </w:tc>
        <w:tc>
          <w:tcPr>
            <w:tcW w:w="1746" w:type="pct"/>
            <w:vMerge w:val="continue"/>
            <w:tcBorders>
              <w:tl2br w:val="nil"/>
              <w:tr2bl w:val="nil"/>
            </w:tcBorders>
            <w:shd w:val="clear" w:color="auto" w:fill="FFFFFF"/>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rPr>
                <w:color w:val="auto"/>
                <w:sz w:val="18"/>
                <w:szCs w:val="18"/>
              </w:rPr>
            </w:pPr>
          </w:p>
        </w:tc>
        <w:tc>
          <w:tcPr>
            <w:tcW w:w="451" w:type="pct"/>
            <w:vMerge w:val="continue"/>
            <w:tcBorders>
              <w:tl2br w:val="nil"/>
              <w:tr2bl w:val="nil"/>
            </w:tcBorders>
            <w:shd w:val="clear" w:color="auto" w:fill="FFFFFF"/>
            <w:vAlign w:val="center"/>
          </w:tcPr>
          <w:p>
            <w:pPr>
              <w:rPr>
                <w:color w:val="auto"/>
                <w:sz w:val="18"/>
                <w:szCs w:val="18"/>
              </w:rPr>
            </w:pP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断面轮廓变形的位置、范围和程度</w:t>
            </w:r>
          </w:p>
        </w:tc>
        <w:tc>
          <w:tcPr>
            <w:tcW w:w="1746"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洪灾影响范围：不少于1个断面</w:t>
            </w:r>
            <w:r>
              <w:rPr>
                <w:color w:val="auto"/>
                <w:sz w:val="18"/>
                <w:szCs w:val="18"/>
              </w:rPr>
              <w:t>/5m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restart"/>
            <w:tcBorders>
              <w:tl2br w:val="nil"/>
              <w:tr2bl w:val="nil"/>
            </w:tcBorders>
            <w:shd w:val="clear" w:color="auto" w:fill="FFFFFF"/>
            <w:vAlign w:val="center"/>
          </w:tcPr>
          <w:p>
            <w:pPr>
              <w:jc w:val="center"/>
              <w:rPr>
                <w:color w:val="auto"/>
                <w:sz w:val="18"/>
                <w:szCs w:val="18"/>
                <w:lang w:val="zh-TW" w:eastAsia="zh-TW"/>
              </w:rPr>
            </w:pPr>
            <w:r>
              <w:rPr>
                <w:color w:val="auto"/>
                <w:sz w:val="18"/>
                <w:szCs w:val="18"/>
                <w:lang w:val="zh-TW" w:eastAsia="zh-TW"/>
              </w:rPr>
              <w:t>脱轨</w:t>
            </w:r>
          </w:p>
        </w:tc>
        <w:tc>
          <w:tcPr>
            <w:tcW w:w="451" w:type="pct"/>
            <w:vMerge w:val="restart"/>
            <w:tcBorders>
              <w:tl2br w:val="nil"/>
              <w:tr2bl w:val="nil"/>
            </w:tcBorders>
            <w:shd w:val="clear" w:color="auto" w:fill="FFFFFF"/>
            <w:vAlign w:val="center"/>
          </w:tcPr>
          <w:p>
            <w:pPr>
              <w:jc w:val="center"/>
              <w:rPr>
                <w:color w:val="auto"/>
                <w:sz w:val="18"/>
                <w:szCs w:val="18"/>
                <w:lang w:val="zh-TW" w:eastAsia="zh-TW"/>
              </w:rPr>
            </w:pPr>
            <w:r>
              <w:rPr>
                <w:color w:val="auto"/>
                <w:sz w:val="18"/>
                <w:szCs w:val="18"/>
                <w:lang w:val="zh-TW" w:eastAsia="zh-TW"/>
              </w:rPr>
              <w:t>洞内</w:t>
            </w:r>
          </w:p>
          <w:p>
            <w:pPr>
              <w:jc w:val="center"/>
              <w:rPr>
                <w:color w:val="auto"/>
                <w:sz w:val="18"/>
                <w:szCs w:val="18"/>
                <w:lang w:val="zh-TW" w:eastAsia="zh-TW"/>
              </w:rPr>
            </w:pPr>
            <w:r>
              <w:rPr>
                <w:color w:val="auto"/>
                <w:sz w:val="18"/>
                <w:szCs w:val="18"/>
                <w:lang w:val="zh-TW" w:eastAsia="zh-TW"/>
              </w:rPr>
              <w:t>检查</w:t>
            </w: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擦痕的位置、范围和程度</w:t>
            </w:r>
          </w:p>
        </w:tc>
        <w:tc>
          <w:tcPr>
            <w:tcW w:w="1746" w:type="pct"/>
            <w:vMerge w:val="restar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脱轨影响范围：全检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jc w:val="center"/>
              <w:rPr>
                <w:color w:val="auto"/>
                <w:sz w:val="18"/>
                <w:szCs w:val="18"/>
              </w:rPr>
            </w:pPr>
          </w:p>
        </w:tc>
        <w:tc>
          <w:tcPr>
            <w:tcW w:w="451" w:type="pct"/>
            <w:vMerge w:val="continue"/>
            <w:tcBorders>
              <w:tl2br w:val="nil"/>
              <w:tr2bl w:val="nil"/>
            </w:tcBorders>
            <w:shd w:val="clear" w:color="auto" w:fill="FFFFFF"/>
            <w:vAlign w:val="center"/>
          </w:tcPr>
          <w:p>
            <w:pPr>
              <w:jc w:val="center"/>
              <w:rPr>
                <w:color w:val="auto"/>
                <w:sz w:val="18"/>
                <w:szCs w:val="18"/>
              </w:rPr>
            </w:pP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掉块的位置、范围和程度</w:t>
            </w:r>
          </w:p>
        </w:tc>
        <w:tc>
          <w:tcPr>
            <w:tcW w:w="1746" w:type="pct"/>
            <w:vMerge w:val="continue"/>
            <w:tcBorders>
              <w:tl2br w:val="nil"/>
              <w:tr2bl w:val="nil"/>
            </w:tcBorders>
            <w:shd w:val="clear" w:color="auto" w:fill="FFFFFF"/>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jc w:val="center"/>
              <w:rPr>
                <w:color w:val="auto"/>
                <w:sz w:val="18"/>
                <w:szCs w:val="18"/>
              </w:rPr>
            </w:pPr>
          </w:p>
        </w:tc>
        <w:tc>
          <w:tcPr>
            <w:tcW w:w="451" w:type="pct"/>
            <w:vMerge w:val="continue"/>
            <w:tcBorders>
              <w:tl2br w:val="nil"/>
              <w:tr2bl w:val="nil"/>
            </w:tcBorders>
            <w:shd w:val="clear" w:color="auto" w:fill="FFFFFF"/>
            <w:vAlign w:val="center"/>
          </w:tcPr>
          <w:p>
            <w:pPr>
              <w:jc w:val="center"/>
              <w:rPr>
                <w:color w:val="auto"/>
                <w:sz w:val="18"/>
                <w:szCs w:val="18"/>
              </w:rPr>
            </w:pP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断面轮廓变形的位置、范围和程度</w:t>
            </w:r>
          </w:p>
        </w:tc>
        <w:tc>
          <w:tcPr>
            <w:tcW w:w="1746"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脱轨影响范围：不少于1个断面</w:t>
            </w:r>
            <w:r>
              <w:rPr>
                <w:color w:val="auto"/>
                <w:sz w:val="18"/>
                <w:szCs w:val="18"/>
              </w:rPr>
              <w:t>/5m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jc w:val="center"/>
              <w:rPr>
                <w:color w:val="auto"/>
                <w:sz w:val="18"/>
                <w:szCs w:val="18"/>
              </w:rPr>
            </w:pPr>
          </w:p>
        </w:tc>
        <w:tc>
          <w:tcPr>
            <w:tcW w:w="451" w:type="pct"/>
            <w:vMerge w:val="continue"/>
            <w:tcBorders>
              <w:tl2br w:val="nil"/>
              <w:tr2bl w:val="nil"/>
            </w:tcBorders>
            <w:shd w:val="clear" w:color="auto" w:fill="FFFFFF"/>
            <w:vAlign w:val="center"/>
          </w:tcPr>
          <w:p>
            <w:pPr>
              <w:jc w:val="center"/>
              <w:rPr>
                <w:color w:val="auto"/>
                <w:sz w:val="18"/>
                <w:szCs w:val="18"/>
              </w:rPr>
            </w:pP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螺栓脱帽松动</w:t>
            </w:r>
          </w:p>
        </w:tc>
        <w:tc>
          <w:tcPr>
            <w:tcW w:w="1746"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脱轨影响范围：全检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restart"/>
            <w:tcBorders>
              <w:tl2br w:val="nil"/>
              <w:tr2bl w:val="nil"/>
            </w:tcBorders>
            <w:shd w:val="clear" w:color="auto" w:fill="FFFFFF"/>
            <w:vAlign w:val="center"/>
          </w:tcPr>
          <w:p>
            <w:pPr>
              <w:jc w:val="center"/>
              <w:rPr>
                <w:color w:val="auto"/>
                <w:sz w:val="18"/>
                <w:szCs w:val="18"/>
                <w:lang w:val="zh-TW" w:eastAsia="zh-TW"/>
              </w:rPr>
            </w:pPr>
            <w:r>
              <w:rPr>
                <w:color w:val="auto"/>
                <w:sz w:val="18"/>
                <w:szCs w:val="18"/>
                <w:lang w:val="zh-TW" w:eastAsia="zh-TW"/>
              </w:rPr>
              <w:t>其他异常情况（恐怖袭击）</w:t>
            </w:r>
          </w:p>
        </w:tc>
        <w:tc>
          <w:tcPr>
            <w:tcW w:w="451" w:type="pct"/>
            <w:vMerge w:val="restart"/>
            <w:tcBorders>
              <w:tl2br w:val="nil"/>
              <w:tr2bl w:val="nil"/>
            </w:tcBorders>
            <w:shd w:val="clear" w:color="auto" w:fill="FFFFFF"/>
            <w:vAlign w:val="center"/>
          </w:tcPr>
          <w:p>
            <w:pPr>
              <w:jc w:val="center"/>
              <w:rPr>
                <w:color w:val="auto"/>
                <w:sz w:val="18"/>
                <w:szCs w:val="18"/>
                <w:lang w:val="zh-TW" w:eastAsia="zh-TW"/>
              </w:rPr>
            </w:pPr>
            <w:r>
              <w:rPr>
                <w:color w:val="auto"/>
                <w:sz w:val="18"/>
                <w:szCs w:val="18"/>
                <w:lang w:val="zh-TW" w:eastAsia="zh-TW"/>
              </w:rPr>
              <w:t>洞内</w:t>
            </w:r>
          </w:p>
          <w:p>
            <w:pPr>
              <w:jc w:val="center"/>
              <w:rPr>
                <w:color w:val="auto"/>
                <w:sz w:val="18"/>
                <w:szCs w:val="18"/>
                <w:lang w:val="zh-TW" w:eastAsia="zh-TW"/>
              </w:rPr>
            </w:pPr>
            <w:r>
              <w:rPr>
                <w:color w:val="auto"/>
                <w:sz w:val="18"/>
                <w:szCs w:val="18"/>
                <w:lang w:val="zh-TW" w:eastAsia="zh-TW"/>
              </w:rPr>
              <w:t>检查</w:t>
            </w: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裂缝的位置、范围、类型、长度和宽度</w:t>
            </w:r>
          </w:p>
        </w:tc>
        <w:tc>
          <w:tcPr>
            <w:tcW w:w="1746" w:type="pct"/>
            <w:vMerge w:val="restar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异常情况影响范围：全检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jc w:val="center"/>
              <w:rPr>
                <w:color w:val="auto"/>
                <w:sz w:val="18"/>
                <w:szCs w:val="18"/>
                <w:lang w:val="zh-TW"/>
              </w:rPr>
            </w:pPr>
          </w:p>
        </w:tc>
        <w:tc>
          <w:tcPr>
            <w:tcW w:w="451" w:type="pct"/>
            <w:vMerge w:val="continue"/>
            <w:tcBorders>
              <w:tl2br w:val="nil"/>
              <w:tr2bl w:val="nil"/>
            </w:tcBorders>
            <w:shd w:val="clear" w:color="auto" w:fill="FFFFFF"/>
            <w:vAlign w:val="center"/>
          </w:tcPr>
          <w:p>
            <w:pPr>
              <w:rPr>
                <w:color w:val="auto"/>
                <w:sz w:val="18"/>
                <w:szCs w:val="18"/>
                <w:lang w:val="zh-TW"/>
              </w:rPr>
            </w:pP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压溃的位置、范围和程度</w:t>
            </w:r>
          </w:p>
        </w:tc>
        <w:tc>
          <w:tcPr>
            <w:tcW w:w="1746" w:type="pct"/>
            <w:vMerge w:val="continue"/>
            <w:tcBorders>
              <w:tl2br w:val="nil"/>
              <w:tr2bl w:val="nil"/>
            </w:tcBorders>
            <w:shd w:val="clear" w:color="auto" w:fill="FFFFFF"/>
            <w:vAlign w:val="center"/>
          </w:tcPr>
          <w:p>
            <w:pPr>
              <w:rPr>
                <w:color w:val="auto"/>
                <w:sz w:val="18"/>
                <w:szCs w:val="18"/>
                <w:lang w:val="zh-T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jc w:val="center"/>
              <w:rPr>
                <w:color w:val="auto"/>
                <w:sz w:val="18"/>
                <w:szCs w:val="18"/>
                <w:lang w:val="zh-TW"/>
              </w:rPr>
            </w:pPr>
          </w:p>
        </w:tc>
        <w:tc>
          <w:tcPr>
            <w:tcW w:w="451" w:type="pct"/>
            <w:vMerge w:val="continue"/>
            <w:tcBorders>
              <w:tl2br w:val="nil"/>
              <w:tr2bl w:val="nil"/>
            </w:tcBorders>
            <w:shd w:val="clear" w:color="auto" w:fill="FFFFFF"/>
            <w:vAlign w:val="center"/>
          </w:tcPr>
          <w:p>
            <w:pPr>
              <w:rPr>
                <w:color w:val="auto"/>
                <w:sz w:val="18"/>
                <w:szCs w:val="18"/>
                <w:lang w:val="zh-TW"/>
              </w:rPr>
            </w:pP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剥落剥离的位置、范围和深度</w:t>
            </w:r>
          </w:p>
        </w:tc>
        <w:tc>
          <w:tcPr>
            <w:tcW w:w="1746" w:type="pct"/>
            <w:vMerge w:val="continue"/>
            <w:tcBorders>
              <w:tl2br w:val="nil"/>
              <w:tr2bl w:val="nil"/>
            </w:tcBorders>
            <w:shd w:val="clear" w:color="auto" w:fill="FFFFFF"/>
            <w:vAlign w:val="center"/>
          </w:tcPr>
          <w:p>
            <w:pPr>
              <w:rPr>
                <w:color w:val="auto"/>
                <w:sz w:val="18"/>
                <w:szCs w:val="18"/>
                <w:lang w:val="zh-T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jc w:val="center"/>
              <w:rPr>
                <w:color w:val="auto"/>
                <w:sz w:val="18"/>
                <w:szCs w:val="18"/>
                <w:lang w:val="zh-TW"/>
              </w:rPr>
            </w:pPr>
          </w:p>
        </w:tc>
        <w:tc>
          <w:tcPr>
            <w:tcW w:w="451" w:type="pct"/>
            <w:vMerge w:val="continue"/>
            <w:tcBorders>
              <w:tl2br w:val="nil"/>
              <w:tr2bl w:val="nil"/>
            </w:tcBorders>
            <w:shd w:val="clear" w:color="auto" w:fill="FFFFFF"/>
            <w:vAlign w:val="center"/>
          </w:tcPr>
          <w:p>
            <w:pPr>
              <w:rPr>
                <w:color w:val="auto"/>
                <w:sz w:val="18"/>
                <w:szCs w:val="18"/>
                <w:lang w:val="zh-TW"/>
              </w:rPr>
            </w:pP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渗漏水的位置、湿渍面积、</w:t>
            </w:r>
            <w:r>
              <w:rPr>
                <w:color w:val="auto"/>
                <w:sz w:val="18"/>
                <w:szCs w:val="18"/>
              </w:rPr>
              <w:t>pH</w:t>
            </w:r>
            <w:r>
              <w:rPr>
                <w:color w:val="auto"/>
                <w:sz w:val="18"/>
                <w:szCs w:val="18"/>
                <w:lang w:val="zh-TW" w:eastAsia="zh-TW"/>
              </w:rPr>
              <w:t>值*、水量、浑浊状态</w:t>
            </w:r>
          </w:p>
        </w:tc>
        <w:tc>
          <w:tcPr>
            <w:tcW w:w="1746" w:type="pct"/>
            <w:vMerge w:val="continue"/>
            <w:tcBorders>
              <w:tl2br w:val="nil"/>
              <w:tr2bl w:val="nil"/>
            </w:tcBorders>
            <w:shd w:val="clear" w:color="auto" w:fill="FFFFFF"/>
            <w:vAlign w:val="center"/>
          </w:tcPr>
          <w:p>
            <w:pPr>
              <w:rPr>
                <w:color w:val="auto"/>
                <w:sz w:val="18"/>
                <w:szCs w:val="18"/>
                <w:lang w:val="zh-T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restart"/>
            <w:tcBorders>
              <w:tl2br w:val="nil"/>
              <w:tr2bl w:val="nil"/>
            </w:tcBorders>
            <w:shd w:val="clear" w:color="auto" w:fill="FFFFFF"/>
            <w:vAlign w:val="center"/>
          </w:tcPr>
          <w:p>
            <w:pPr>
              <w:jc w:val="center"/>
              <w:rPr>
                <w:color w:val="auto"/>
                <w:sz w:val="18"/>
                <w:szCs w:val="18"/>
                <w:lang w:val="zh-TW" w:eastAsia="zh-TW"/>
              </w:rPr>
            </w:pPr>
            <w:r>
              <w:rPr>
                <w:color w:val="auto"/>
                <w:sz w:val="18"/>
                <w:szCs w:val="18"/>
                <w:lang w:val="zh-TW" w:eastAsia="zh-TW"/>
              </w:rPr>
              <w:t>保护区</w:t>
            </w:r>
            <w:r>
              <w:rPr>
                <w:rFonts w:hint="eastAsia"/>
                <w:color w:val="auto"/>
                <w:sz w:val="18"/>
                <w:szCs w:val="18"/>
                <w:lang w:val="zh-TW"/>
              </w:rPr>
              <w:t>外部施工作业</w:t>
            </w:r>
          </w:p>
        </w:tc>
        <w:tc>
          <w:tcPr>
            <w:tcW w:w="451" w:type="pct"/>
            <w:vMerge w:val="restart"/>
            <w:tcBorders>
              <w:tl2br w:val="nil"/>
              <w:tr2bl w:val="nil"/>
            </w:tcBorders>
            <w:shd w:val="clear" w:color="auto" w:fill="FFFFFF"/>
            <w:vAlign w:val="center"/>
          </w:tcPr>
          <w:p>
            <w:pPr>
              <w:jc w:val="center"/>
              <w:rPr>
                <w:color w:val="auto"/>
                <w:sz w:val="18"/>
                <w:szCs w:val="18"/>
                <w:lang w:val="zh-TW" w:eastAsia="zh-TW"/>
              </w:rPr>
            </w:pPr>
            <w:r>
              <w:rPr>
                <w:color w:val="auto"/>
                <w:sz w:val="18"/>
                <w:szCs w:val="18"/>
                <w:lang w:val="zh-TW" w:eastAsia="zh-TW"/>
              </w:rPr>
              <w:t>资料</w:t>
            </w:r>
          </w:p>
          <w:p>
            <w:pPr>
              <w:jc w:val="center"/>
              <w:rPr>
                <w:color w:val="auto"/>
                <w:sz w:val="18"/>
                <w:szCs w:val="18"/>
                <w:lang w:val="zh-TW" w:eastAsia="zh-TW"/>
              </w:rPr>
            </w:pPr>
            <w:r>
              <w:rPr>
                <w:color w:val="auto"/>
                <w:sz w:val="18"/>
                <w:szCs w:val="18"/>
                <w:lang w:val="zh-TW" w:eastAsia="zh-TW"/>
              </w:rPr>
              <w:t>调查</w:t>
            </w: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历史病害资料</w:t>
            </w:r>
          </w:p>
        </w:tc>
        <w:tc>
          <w:tcPr>
            <w:tcW w:w="1746" w:type="pct"/>
            <w:vMerge w:val="restart"/>
            <w:tcBorders>
              <w:tl2br w:val="nil"/>
              <w:tr2bl w:val="nil"/>
            </w:tcBorders>
            <w:shd w:val="clear" w:color="auto" w:fill="FFFFFF"/>
            <w:vAlign w:val="center"/>
          </w:tcPr>
          <w:p>
            <w:pPr>
              <w:jc w:val="center"/>
              <w:rPr>
                <w:color w:val="auto"/>
                <w:sz w:val="18"/>
                <w:szCs w:val="18"/>
                <w:lang w:val="zh-TW" w:eastAsia="zh-TW"/>
              </w:rPr>
            </w:pPr>
            <w:r>
              <w:rPr>
                <w:rFonts w:hint="eastAsia"/>
                <w:color w:val="auto"/>
                <w:sz w:val="18"/>
                <w:szCs w:val="18"/>
                <w:lang w:val="zh-TW"/>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rPr>
                <w:color w:val="auto"/>
                <w:sz w:val="18"/>
                <w:szCs w:val="18"/>
                <w:lang w:val="zh-TW"/>
              </w:rPr>
            </w:pPr>
          </w:p>
        </w:tc>
        <w:tc>
          <w:tcPr>
            <w:tcW w:w="451" w:type="pct"/>
            <w:vMerge w:val="continue"/>
            <w:tcBorders>
              <w:tl2br w:val="nil"/>
              <w:tr2bl w:val="nil"/>
            </w:tcBorders>
            <w:shd w:val="clear" w:color="auto" w:fill="FFFFFF"/>
            <w:vAlign w:val="center"/>
          </w:tcPr>
          <w:p>
            <w:pPr>
              <w:rPr>
                <w:color w:val="auto"/>
                <w:sz w:val="18"/>
                <w:szCs w:val="18"/>
                <w:lang w:val="zh-TW"/>
              </w:rPr>
            </w:pP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运营期监测数据</w:t>
            </w:r>
          </w:p>
        </w:tc>
        <w:tc>
          <w:tcPr>
            <w:tcW w:w="1746" w:type="pct"/>
            <w:vMerge w:val="continue"/>
            <w:tcBorders>
              <w:tl2br w:val="nil"/>
              <w:tr2bl w:val="nil"/>
            </w:tcBorders>
            <w:shd w:val="clear" w:color="auto" w:fill="FFFFFF"/>
            <w:vAlign w:val="center"/>
          </w:tcPr>
          <w:p>
            <w:pPr>
              <w:rPr>
                <w:color w:val="auto"/>
                <w:sz w:val="18"/>
                <w:szCs w:val="18"/>
                <w:lang w:val="zh-T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rPr>
                <w:color w:val="auto"/>
                <w:sz w:val="18"/>
                <w:szCs w:val="18"/>
                <w:lang w:val="zh-TW"/>
              </w:rPr>
            </w:pPr>
          </w:p>
        </w:tc>
        <w:tc>
          <w:tcPr>
            <w:tcW w:w="451" w:type="pct"/>
            <w:vMerge w:val="continue"/>
            <w:tcBorders>
              <w:tl2br w:val="nil"/>
              <w:tr2bl w:val="nil"/>
            </w:tcBorders>
            <w:shd w:val="clear" w:color="auto" w:fill="FFFFFF"/>
            <w:vAlign w:val="center"/>
          </w:tcPr>
          <w:p>
            <w:pPr>
              <w:rPr>
                <w:color w:val="auto"/>
                <w:sz w:val="18"/>
                <w:szCs w:val="18"/>
                <w:lang w:val="zh-TW"/>
              </w:rPr>
            </w:pP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控制保护区内施工及与隧道之间的相互关系</w:t>
            </w:r>
          </w:p>
        </w:tc>
        <w:tc>
          <w:tcPr>
            <w:tcW w:w="1746" w:type="pct"/>
            <w:vMerge w:val="continue"/>
            <w:tcBorders>
              <w:tl2br w:val="nil"/>
              <w:tr2bl w:val="nil"/>
            </w:tcBorders>
            <w:shd w:val="clear" w:color="auto" w:fill="FFFFFF"/>
            <w:vAlign w:val="center"/>
          </w:tcPr>
          <w:p>
            <w:pPr>
              <w:rPr>
                <w:color w:val="auto"/>
                <w:sz w:val="18"/>
                <w:szCs w:val="18"/>
                <w:lang w:val="zh-T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rPr>
                <w:color w:val="auto"/>
                <w:sz w:val="18"/>
                <w:szCs w:val="18"/>
                <w:lang w:val="zh-TW"/>
              </w:rPr>
            </w:pPr>
          </w:p>
        </w:tc>
        <w:tc>
          <w:tcPr>
            <w:tcW w:w="451" w:type="pct"/>
            <w:vMerge w:val="restart"/>
            <w:tcBorders>
              <w:tl2br w:val="nil"/>
              <w:tr2bl w:val="nil"/>
            </w:tcBorders>
            <w:shd w:val="clear" w:color="auto" w:fill="FFFFFF"/>
            <w:vAlign w:val="center"/>
          </w:tcPr>
          <w:p>
            <w:pPr>
              <w:jc w:val="center"/>
              <w:rPr>
                <w:color w:val="auto"/>
                <w:sz w:val="18"/>
                <w:szCs w:val="18"/>
                <w:lang w:val="zh-TW" w:eastAsia="zh-TW"/>
              </w:rPr>
            </w:pPr>
            <w:r>
              <w:rPr>
                <w:color w:val="auto"/>
                <w:sz w:val="18"/>
                <w:szCs w:val="18"/>
                <w:lang w:val="zh-TW" w:eastAsia="zh-TW"/>
              </w:rPr>
              <w:t>洞内</w:t>
            </w:r>
          </w:p>
          <w:p>
            <w:pPr>
              <w:jc w:val="center"/>
              <w:rPr>
                <w:color w:val="auto"/>
                <w:sz w:val="18"/>
                <w:szCs w:val="18"/>
                <w:lang w:val="zh-TW" w:eastAsia="zh-TW"/>
              </w:rPr>
            </w:pPr>
            <w:r>
              <w:rPr>
                <w:color w:val="auto"/>
                <w:sz w:val="18"/>
                <w:szCs w:val="18"/>
                <w:lang w:val="zh-TW" w:eastAsia="zh-TW"/>
              </w:rPr>
              <w:t>检查</w:t>
            </w: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裂缝的位置、范围、类型、长度和宽度</w:t>
            </w:r>
          </w:p>
        </w:tc>
        <w:tc>
          <w:tcPr>
            <w:tcW w:w="1746" w:type="pct"/>
            <w:vMerge w:val="restar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施工影响区段：全检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rPr>
                <w:color w:val="auto"/>
                <w:sz w:val="18"/>
                <w:szCs w:val="18"/>
                <w:lang w:val="zh-TW"/>
              </w:rPr>
            </w:pPr>
          </w:p>
        </w:tc>
        <w:tc>
          <w:tcPr>
            <w:tcW w:w="451" w:type="pct"/>
            <w:vMerge w:val="continue"/>
            <w:tcBorders>
              <w:tl2br w:val="nil"/>
              <w:tr2bl w:val="nil"/>
            </w:tcBorders>
            <w:shd w:val="clear" w:color="auto" w:fill="FFFFFF"/>
            <w:vAlign w:val="center"/>
          </w:tcPr>
          <w:p>
            <w:pPr>
              <w:rPr>
                <w:color w:val="auto"/>
                <w:sz w:val="18"/>
                <w:szCs w:val="18"/>
                <w:lang w:val="zh-TW"/>
              </w:rPr>
            </w:pP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压溃的位置、范围和程度</w:t>
            </w:r>
          </w:p>
        </w:tc>
        <w:tc>
          <w:tcPr>
            <w:tcW w:w="1746" w:type="pct"/>
            <w:vMerge w:val="continue"/>
            <w:tcBorders>
              <w:tl2br w:val="nil"/>
              <w:tr2bl w:val="nil"/>
            </w:tcBorders>
            <w:shd w:val="clear" w:color="auto" w:fill="FFFFFF"/>
            <w:vAlign w:val="center"/>
          </w:tcPr>
          <w:p>
            <w:pPr>
              <w:rPr>
                <w:color w:val="auto"/>
                <w:sz w:val="18"/>
                <w:szCs w:val="18"/>
                <w:lang w:val="zh-T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rPr>
                <w:color w:val="auto"/>
                <w:sz w:val="18"/>
                <w:szCs w:val="18"/>
                <w:lang w:val="zh-TW"/>
              </w:rPr>
            </w:pPr>
          </w:p>
        </w:tc>
        <w:tc>
          <w:tcPr>
            <w:tcW w:w="451" w:type="pct"/>
            <w:vMerge w:val="continue"/>
            <w:tcBorders>
              <w:tl2br w:val="nil"/>
              <w:tr2bl w:val="nil"/>
            </w:tcBorders>
            <w:shd w:val="clear" w:color="auto" w:fill="FFFFFF"/>
            <w:vAlign w:val="center"/>
          </w:tcPr>
          <w:p>
            <w:pPr>
              <w:rPr>
                <w:color w:val="auto"/>
                <w:sz w:val="18"/>
                <w:szCs w:val="18"/>
                <w:lang w:val="zh-TW"/>
              </w:rPr>
            </w:pP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剥落剥离的位置、范围和深度</w:t>
            </w:r>
          </w:p>
        </w:tc>
        <w:tc>
          <w:tcPr>
            <w:tcW w:w="1746" w:type="pct"/>
            <w:vMerge w:val="continue"/>
            <w:tcBorders>
              <w:tl2br w:val="nil"/>
              <w:tr2bl w:val="nil"/>
            </w:tcBorders>
            <w:shd w:val="clear" w:color="auto" w:fill="FFFFFF"/>
            <w:vAlign w:val="center"/>
          </w:tcPr>
          <w:p>
            <w:pPr>
              <w:rPr>
                <w:color w:val="auto"/>
                <w:sz w:val="18"/>
                <w:szCs w:val="18"/>
                <w:lang w:val="zh-T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rPr>
                <w:color w:val="auto"/>
                <w:sz w:val="18"/>
                <w:szCs w:val="18"/>
                <w:lang w:val="zh-TW"/>
              </w:rPr>
            </w:pPr>
          </w:p>
        </w:tc>
        <w:tc>
          <w:tcPr>
            <w:tcW w:w="451" w:type="pct"/>
            <w:vMerge w:val="continue"/>
            <w:tcBorders>
              <w:tl2br w:val="nil"/>
              <w:tr2bl w:val="nil"/>
            </w:tcBorders>
            <w:shd w:val="clear" w:color="auto" w:fill="FFFFFF"/>
            <w:vAlign w:val="center"/>
          </w:tcPr>
          <w:p>
            <w:pPr>
              <w:rPr>
                <w:color w:val="auto"/>
                <w:sz w:val="18"/>
                <w:szCs w:val="18"/>
                <w:lang w:val="zh-TW"/>
              </w:rPr>
            </w:pP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渗漏水的位置、湿渍面积、</w:t>
            </w:r>
            <w:r>
              <w:rPr>
                <w:color w:val="auto"/>
                <w:sz w:val="18"/>
                <w:szCs w:val="18"/>
              </w:rPr>
              <w:t>pH</w:t>
            </w:r>
            <w:r>
              <w:rPr>
                <w:color w:val="auto"/>
                <w:sz w:val="18"/>
                <w:szCs w:val="18"/>
                <w:lang w:val="zh-TW" w:eastAsia="zh-TW"/>
              </w:rPr>
              <w:t>值*、水量、浑浊状态</w:t>
            </w:r>
          </w:p>
        </w:tc>
        <w:tc>
          <w:tcPr>
            <w:tcW w:w="1746" w:type="pct"/>
            <w:vMerge w:val="continue"/>
            <w:tcBorders>
              <w:tl2br w:val="nil"/>
              <w:tr2bl w:val="nil"/>
            </w:tcBorders>
            <w:shd w:val="clear" w:color="auto" w:fill="FFFFFF"/>
            <w:vAlign w:val="center"/>
          </w:tcPr>
          <w:p>
            <w:pPr>
              <w:rPr>
                <w:color w:val="auto"/>
                <w:sz w:val="18"/>
                <w:szCs w:val="18"/>
                <w:lang w:val="zh-T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rPr>
                <w:color w:val="auto"/>
                <w:sz w:val="18"/>
                <w:szCs w:val="18"/>
                <w:lang w:val="zh-TW"/>
              </w:rPr>
            </w:pPr>
          </w:p>
        </w:tc>
        <w:tc>
          <w:tcPr>
            <w:tcW w:w="451" w:type="pct"/>
            <w:vMerge w:val="continue"/>
            <w:tcBorders>
              <w:tl2br w:val="nil"/>
              <w:tr2bl w:val="nil"/>
            </w:tcBorders>
            <w:shd w:val="clear" w:color="auto" w:fill="FFFFFF"/>
            <w:vAlign w:val="center"/>
          </w:tcPr>
          <w:p>
            <w:pPr>
              <w:rPr>
                <w:color w:val="auto"/>
                <w:sz w:val="18"/>
                <w:szCs w:val="18"/>
                <w:lang w:val="zh-TW"/>
              </w:rPr>
            </w:pP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道床裂缝、脱空、下沉、隆起、渗漏水的位置、范围和程度</w:t>
            </w:r>
          </w:p>
        </w:tc>
        <w:tc>
          <w:tcPr>
            <w:tcW w:w="1746" w:type="pct"/>
            <w:vMerge w:val="continue"/>
            <w:tcBorders>
              <w:tl2br w:val="nil"/>
              <w:tr2bl w:val="nil"/>
            </w:tcBorders>
            <w:shd w:val="clear" w:color="auto" w:fill="FFFFFF"/>
            <w:vAlign w:val="center"/>
          </w:tcPr>
          <w:p>
            <w:pPr>
              <w:rPr>
                <w:color w:val="auto"/>
                <w:sz w:val="18"/>
                <w:szCs w:val="18"/>
                <w:lang w:val="zh-T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6" w:type="pct"/>
            <w:vMerge w:val="continue"/>
            <w:tcBorders>
              <w:tl2br w:val="nil"/>
              <w:tr2bl w:val="nil"/>
            </w:tcBorders>
            <w:shd w:val="clear" w:color="auto" w:fill="FFFFFF"/>
            <w:vAlign w:val="center"/>
          </w:tcPr>
          <w:p>
            <w:pPr>
              <w:rPr>
                <w:color w:val="auto"/>
                <w:sz w:val="18"/>
                <w:szCs w:val="18"/>
                <w:lang w:val="zh-TW"/>
              </w:rPr>
            </w:pPr>
          </w:p>
        </w:tc>
        <w:tc>
          <w:tcPr>
            <w:tcW w:w="451" w:type="pct"/>
            <w:vMerge w:val="continue"/>
            <w:tcBorders>
              <w:tl2br w:val="nil"/>
              <w:tr2bl w:val="nil"/>
            </w:tcBorders>
            <w:shd w:val="clear" w:color="auto" w:fill="FFFFFF"/>
            <w:vAlign w:val="center"/>
          </w:tcPr>
          <w:p>
            <w:pPr>
              <w:rPr>
                <w:color w:val="auto"/>
                <w:sz w:val="18"/>
                <w:szCs w:val="18"/>
                <w:lang w:val="zh-TW"/>
              </w:rPr>
            </w:pPr>
          </w:p>
        </w:tc>
        <w:tc>
          <w:tcPr>
            <w:tcW w:w="2297"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断面轮廓变形的位置、范围和程度</w:t>
            </w:r>
          </w:p>
        </w:tc>
        <w:tc>
          <w:tcPr>
            <w:tcW w:w="1746" w:type="pct"/>
            <w:tcBorders>
              <w:tl2br w:val="nil"/>
              <w:tr2bl w:val="nil"/>
            </w:tcBorders>
            <w:shd w:val="clear" w:color="auto" w:fill="FFFFFF"/>
            <w:vAlign w:val="center"/>
          </w:tcPr>
          <w:p>
            <w:pPr>
              <w:rPr>
                <w:color w:val="auto"/>
                <w:sz w:val="18"/>
                <w:szCs w:val="18"/>
                <w:lang w:val="zh-TW" w:eastAsia="zh-TW"/>
              </w:rPr>
            </w:pPr>
            <w:r>
              <w:rPr>
                <w:color w:val="auto"/>
                <w:sz w:val="18"/>
                <w:szCs w:val="18"/>
                <w:lang w:val="zh-TW" w:eastAsia="zh-TW"/>
              </w:rPr>
              <w:t>施工影响区段：不少于1个断面</w:t>
            </w:r>
            <w:r>
              <w:rPr>
                <w:color w:val="auto"/>
                <w:sz w:val="18"/>
                <w:szCs w:val="18"/>
              </w:rPr>
              <w:t>/5m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5000" w:type="pct"/>
            <w:gridSpan w:val="4"/>
            <w:tcBorders>
              <w:tl2br w:val="nil"/>
              <w:tr2bl w:val="nil"/>
            </w:tcBorders>
            <w:shd w:val="clear" w:color="auto" w:fill="FFFFFF"/>
            <w:vAlign w:val="center"/>
          </w:tcPr>
          <w:p>
            <w:pPr>
              <w:rPr>
                <w:color w:val="auto"/>
                <w:sz w:val="18"/>
                <w:szCs w:val="18"/>
                <w:lang w:val="zh-TW" w:eastAsia="zh-TW"/>
              </w:rPr>
            </w:pPr>
            <w:r>
              <w:rPr>
                <w:rFonts w:ascii="黑体" w:eastAsia="黑体"/>
                <w:color w:val="auto"/>
                <w:sz w:val="18"/>
                <w:lang w:val="zh-TW" w:eastAsia="zh-TW"/>
              </w:rPr>
              <w:t>注：</w:t>
            </w:r>
            <w:r>
              <w:rPr>
                <w:color w:val="auto"/>
                <w:sz w:val="18"/>
                <w:lang w:val="zh-TW" w:eastAsia="zh-TW"/>
              </w:rPr>
              <w:t>带“</w:t>
            </w:r>
            <w:r>
              <w:rPr>
                <w:color w:val="auto"/>
                <w:sz w:val="18"/>
              </w:rPr>
              <w:t>*”</w:t>
            </w:r>
            <w:r>
              <w:rPr>
                <w:color w:val="auto"/>
                <w:sz w:val="18"/>
                <w:lang w:val="zh-TW" w:eastAsia="zh-TW"/>
              </w:rPr>
              <w:t>的内容为选测内容。</w:t>
            </w:r>
          </w:p>
        </w:tc>
      </w:tr>
    </w:tbl>
    <w:p>
      <w:pPr>
        <w:pStyle w:val="74"/>
        <w:rPr>
          <w:color w:val="auto"/>
          <w:lang w:val="zh-TW" w:eastAsia="zh-TW"/>
        </w:rPr>
      </w:pPr>
      <w:r>
        <w:rPr>
          <w:color w:val="auto"/>
          <w:lang w:val="zh-TW" w:eastAsia="zh-TW"/>
        </w:rPr>
        <w:t>特殊检查应填写特殊检查记录表</w:t>
      </w:r>
      <w:r>
        <w:rPr>
          <w:rFonts w:hint="eastAsia"/>
          <w:color w:val="auto"/>
          <w:lang w:val="zh-TW"/>
        </w:rPr>
        <w:t>（</w:t>
      </w:r>
      <w:r>
        <w:rPr>
          <w:rFonts w:hint="eastAsia"/>
          <w:color w:val="auto"/>
        </w:rPr>
        <w:t>附录表A.2</w:t>
      </w:r>
      <w:r>
        <w:rPr>
          <w:rFonts w:hint="eastAsia"/>
          <w:color w:val="auto"/>
          <w:lang w:val="zh-TW"/>
        </w:rPr>
        <w:t>）</w:t>
      </w:r>
      <w:r>
        <w:rPr>
          <w:color w:val="auto"/>
          <w:lang w:val="zh-TW" w:eastAsia="zh-TW"/>
        </w:rPr>
        <w:t>，并对隧道结构</w:t>
      </w:r>
      <w:r>
        <w:rPr>
          <w:rFonts w:hint="eastAsia"/>
          <w:color w:val="auto"/>
        </w:rPr>
        <w:t>进行安全评价</w:t>
      </w:r>
      <w:r>
        <w:rPr>
          <w:color w:val="auto"/>
          <w:lang w:val="zh-TW" w:eastAsia="zh-TW"/>
        </w:rPr>
        <w:t>。</w:t>
      </w:r>
    </w:p>
    <w:p>
      <w:pPr>
        <w:pStyle w:val="74"/>
        <w:rPr>
          <w:color w:val="auto"/>
          <w:lang w:val="zh-TW" w:eastAsia="zh-TW"/>
        </w:rPr>
      </w:pPr>
      <w:r>
        <w:rPr>
          <w:color w:val="auto"/>
          <w:lang w:val="zh-TW" w:eastAsia="zh-TW"/>
        </w:rPr>
        <w:t>特殊检查完成后，应形成特殊检查报告，检查报告应包括下列内容：</w:t>
      </w:r>
    </w:p>
    <w:p>
      <w:pPr>
        <w:ind w:firstLine="420" w:firstLineChars="200"/>
        <w:rPr>
          <w:color w:val="auto"/>
          <w:lang w:val="zh-TW" w:eastAsia="zh-TW"/>
        </w:rPr>
      </w:pPr>
      <w:r>
        <w:rPr>
          <w:color w:val="auto"/>
          <w:lang w:val="zh-TW" w:eastAsia="zh-TW"/>
        </w:rPr>
        <w:t>a)</w:t>
      </w:r>
      <w:r>
        <w:rPr>
          <w:color w:val="auto"/>
        </w:rPr>
        <w:t xml:space="preserve"> </w:t>
      </w:r>
      <w:r>
        <w:rPr>
          <w:color w:val="auto"/>
          <w:lang w:val="zh-TW" w:eastAsia="zh-TW"/>
        </w:rPr>
        <w:t>资料调研情况和现场记录资料；</w:t>
      </w:r>
    </w:p>
    <w:p>
      <w:pPr>
        <w:ind w:firstLine="420" w:firstLineChars="200"/>
        <w:rPr>
          <w:color w:val="auto"/>
          <w:lang w:val="zh-TW" w:eastAsia="zh-TW"/>
        </w:rPr>
      </w:pPr>
      <w:r>
        <w:rPr>
          <w:rFonts w:hint="eastAsia"/>
          <w:color w:val="auto"/>
          <w:lang w:val="zh-CN"/>
        </w:rPr>
        <w:t>b)</w:t>
      </w:r>
      <w:r>
        <w:rPr>
          <w:color w:val="auto"/>
        </w:rPr>
        <w:t xml:space="preserve"> </w:t>
      </w:r>
      <w:r>
        <w:rPr>
          <w:color w:val="auto"/>
          <w:lang w:val="zh-TW" w:eastAsia="zh-TW"/>
        </w:rPr>
        <w:t>检查部位结构受损原因和影响程度的分析</w:t>
      </w:r>
      <w:r>
        <w:rPr>
          <w:color w:val="auto"/>
          <w:lang w:val="zh-TW"/>
        </w:rPr>
        <w:t>评价安全状态等级</w:t>
      </w:r>
      <w:r>
        <w:rPr>
          <w:color w:val="auto"/>
          <w:lang w:val="zh-TW" w:eastAsia="zh-TW"/>
        </w:rPr>
        <w:t>；</w:t>
      </w:r>
    </w:p>
    <w:p>
      <w:pPr>
        <w:ind w:firstLine="420" w:firstLineChars="200"/>
        <w:rPr>
          <w:color w:val="auto"/>
          <w:lang w:val="zh-TW" w:eastAsia="zh-TW"/>
        </w:rPr>
      </w:pPr>
      <w:r>
        <w:rPr>
          <w:color w:val="auto"/>
          <w:lang w:val="zh-TW" w:eastAsia="zh-TW"/>
        </w:rPr>
        <w:t>c)</w:t>
      </w:r>
      <w:r>
        <w:rPr>
          <w:color w:val="auto"/>
        </w:rPr>
        <w:t xml:space="preserve"> </w:t>
      </w:r>
      <w:r>
        <w:rPr>
          <w:color w:val="auto"/>
          <w:lang w:val="zh-TW" w:eastAsia="zh-TW"/>
        </w:rPr>
        <w:t>需要釆取维修措施的建议。</w:t>
      </w:r>
    </w:p>
    <w:p>
      <w:pPr>
        <w:pStyle w:val="3"/>
        <w:rPr>
          <w:color w:val="auto"/>
        </w:rPr>
      </w:pPr>
      <w:bookmarkStart w:id="131" w:name="_Toc2483"/>
      <w:bookmarkStart w:id="132" w:name="_Toc152765472"/>
      <w:bookmarkStart w:id="133" w:name="_Toc30530"/>
      <w:bookmarkStart w:id="134" w:name="_Toc152792132"/>
      <w:bookmarkStart w:id="135" w:name="_Toc24012"/>
      <w:bookmarkStart w:id="136" w:name="_Toc23257"/>
      <w:bookmarkStart w:id="137" w:name="_Toc130285528"/>
      <w:r>
        <w:rPr>
          <w:color w:val="auto"/>
        </w:rPr>
        <w:t>专项检查</w:t>
      </w:r>
      <w:bookmarkEnd w:id="131"/>
      <w:bookmarkEnd w:id="132"/>
      <w:bookmarkEnd w:id="133"/>
      <w:bookmarkEnd w:id="134"/>
      <w:bookmarkEnd w:id="135"/>
      <w:bookmarkEnd w:id="136"/>
      <w:bookmarkEnd w:id="137"/>
    </w:p>
    <w:p>
      <w:pPr>
        <w:pStyle w:val="74"/>
        <w:rPr>
          <w:color w:val="auto"/>
          <w:lang w:val="zh-TW" w:eastAsia="zh-TW"/>
        </w:rPr>
      </w:pPr>
      <w:r>
        <w:rPr>
          <w:rFonts w:hint="eastAsia"/>
          <w:color w:val="auto"/>
        </w:rPr>
        <w:t>在初始检查、日常检查、定期检查及特殊检查中安全评价为3级、4级和5级的结构应开展专项检查。</w:t>
      </w:r>
    </w:p>
    <w:p>
      <w:pPr>
        <w:pStyle w:val="74"/>
        <w:rPr>
          <w:color w:val="auto"/>
          <w:lang w:val="zh-TW" w:eastAsia="zh-TW"/>
        </w:rPr>
      </w:pPr>
      <w:r>
        <w:rPr>
          <w:color w:val="auto"/>
          <w:lang w:val="zh-TW" w:eastAsia="zh-TW"/>
        </w:rPr>
        <w:t>专项检查的项目、内容、密度和方法</w:t>
      </w:r>
      <w:r>
        <w:rPr>
          <w:rFonts w:hint="eastAsia"/>
          <w:color w:val="auto"/>
          <w:lang w:val="zh-TW"/>
        </w:rPr>
        <w:t>参考表</w:t>
      </w:r>
      <w:r>
        <w:rPr>
          <w:rFonts w:hint="eastAsia"/>
          <w:color w:val="auto"/>
        </w:rPr>
        <w:t>3规定。</w:t>
      </w:r>
    </w:p>
    <w:p>
      <w:pPr>
        <w:pStyle w:val="74"/>
        <w:rPr>
          <w:color w:val="auto"/>
          <w:lang w:val="zh-TW" w:eastAsia="zh-TW"/>
        </w:rPr>
      </w:pPr>
      <w:r>
        <w:rPr>
          <w:color w:val="auto"/>
          <w:lang w:val="zh-TW" w:eastAsia="zh-TW"/>
        </w:rPr>
        <w:t>专项检查应填写专项检查记录表</w:t>
      </w:r>
      <w:r>
        <w:rPr>
          <w:rFonts w:hint="eastAsia"/>
          <w:color w:val="auto"/>
        </w:rPr>
        <w:t>(附录表A.3）</w:t>
      </w:r>
      <w:r>
        <w:rPr>
          <w:color w:val="auto"/>
          <w:lang w:val="zh-TW" w:eastAsia="zh-TW"/>
        </w:rPr>
        <w:t>。</w:t>
      </w:r>
    </w:p>
    <w:p>
      <w:pPr>
        <w:pStyle w:val="3"/>
        <w:rPr>
          <w:color w:val="auto"/>
        </w:rPr>
      </w:pPr>
      <w:bookmarkStart w:id="138" w:name="_Toc29416"/>
      <w:bookmarkStart w:id="139" w:name="_Toc152792133"/>
      <w:bookmarkStart w:id="140" w:name="_Toc152765473"/>
      <w:bookmarkStart w:id="141" w:name="_Toc1879"/>
      <w:bookmarkStart w:id="142" w:name="_Toc130285529"/>
      <w:bookmarkStart w:id="143" w:name="_Toc19048"/>
      <w:bookmarkStart w:id="144" w:name="_Toc30738"/>
      <w:r>
        <w:rPr>
          <w:rFonts w:hint="eastAsia"/>
          <w:color w:val="auto"/>
        </w:rPr>
        <w:t>处置</w:t>
      </w:r>
      <w:r>
        <w:rPr>
          <w:color w:val="auto"/>
        </w:rPr>
        <w:t>后复查</w:t>
      </w:r>
      <w:bookmarkEnd w:id="138"/>
      <w:bookmarkEnd w:id="139"/>
      <w:bookmarkEnd w:id="140"/>
      <w:bookmarkEnd w:id="141"/>
      <w:bookmarkEnd w:id="142"/>
      <w:bookmarkEnd w:id="143"/>
      <w:bookmarkEnd w:id="144"/>
    </w:p>
    <w:p>
      <w:pPr>
        <w:pStyle w:val="74"/>
        <w:rPr>
          <w:color w:val="auto"/>
        </w:rPr>
      </w:pPr>
      <w:r>
        <w:rPr>
          <w:color w:val="auto"/>
        </w:rPr>
        <w:t>当隧道釆取维修、</w:t>
      </w:r>
      <w:r>
        <w:rPr>
          <w:rFonts w:hint="eastAsia"/>
          <w:color w:val="auto"/>
        </w:rPr>
        <w:t>加固</w:t>
      </w:r>
      <w:r>
        <w:rPr>
          <w:color w:val="auto"/>
        </w:rPr>
        <w:t>措施后，应进行处置后复查。</w:t>
      </w:r>
    </w:p>
    <w:p>
      <w:pPr>
        <w:pStyle w:val="74"/>
        <w:rPr>
          <w:color w:val="auto"/>
        </w:rPr>
      </w:pPr>
      <w:r>
        <w:rPr>
          <w:color w:val="auto"/>
        </w:rPr>
        <w:t>处置后复查的项目、内容、密度和方法</w:t>
      </w:r>
      <w:r>
        <w:rPr>
          <w:rFonts w:hint="eastAsia"/>
          <w:color w:val="auto"/>
        </w:rPr>
        <w:t>参考表3规定</w:t>
      </w:r>
      <w:r>
        <w:rPr>
          <w:color w:val="auto"/>
        </w:rPr>
        <w:t>。</w:t>
      </w:r>
    </w:p>
    <w:p>
      <w:pPr>
        <w:pStyle w:val="2"/>
        <w:rPr>
          <w:color w:val="auto"/>
        </w:rPr>
      </w:pPr>
      <w:bookmarkStart w:id="145" w:name="_Toc130285530"/>
      <w:bookmarkStart w:id="146" w:name="_Toc152792134"/>
      <w:bookmarkStart w:id="147" w:name="_Toc8581"/>
      <w:bookmarkStart w:id="148" w:name="_Toc152765474"/>
      <w:bookmarkStart w:id="149" w:name="_Toc31124"/>
      <w:bookmarkStart w:id="150" w:name="_Toc18284"/>
      <w:bookmarkStart w:id="151" w:name="_Toc17640"/>
      <w:r>
        <w:rPr>
          <w:color w:val="auto"/>
        </w:rPr>
        <w:t>监</w:t>
      </w:r>
      <w:r>
        <w:rPr>
          <w:rFonts w:hint="eastAsia"/>
          <w:color w:val="auto"/>
        </w:rPr>
        <w:t xml:space="preserve"> </w:t>
      </w:r>
      <w:r>
        <w:rPr>
          <w:color w:val="auto"/>
        </w:rPr>
        <w:t>测</w:t>
      </w:r>
      <w:bookmarkEnd w:id="145"/>
      <w:bookmarkEnd w:id="146"/>
      <w:bookmarkEnd w:id="147"/>
      <w:bookmarkEnd w:id="148"/>
      <w:bookmarkEnd w:id="149"/>
      <w:bookmarkEnd w:id="150"/>
      <w:bookmarkEnd w:id="151"/>
    </w:p>
    <w:p>
      <w:pPr>
        <w:pStyle w:val="3"/>
        <w:rPr>
          <w:color w:val="auto"/>
        </w:rPr>
      </w:pPr>
      <w:bookmarkStart w:id="152" w:name="_Toc1740"/>
      <w:bookmarkStart w:id="153" w:name="_Toc30068"/>
      <w:bookmarkStart w:id="154" w:name="_Toc30378"/>
      <w:bookmarkStart w:id="155" w:name="_Toc18662"/>
      <w:bookmarkStart w:id="156" w:name="_Toc152765475"/>
      <w:bookmarkStart w:id="157" w:name="_Toc130285531"/>
      <w:bookmarkStart w:id="158" w:name="_Toc152792135"/>
      <w:r>
        <w:rPr>
          <w:color w:val="auto"/>
        </w:rPr>
        <w:t>一般规定</w:t>
      </w:r>
      <w:bookmarkEnd w:id="152"/>
      <w:bookmarkEnd w:id="153"/>
      <w:bookmarkEnd w:id="154"/>
      <w:bookmarkEnd w:id="155"/>
      <w:bookmarkEnd w:id="156"/>
      <w:bookmarkEnd w:id="157"/>
      <w:bookmarkEnd w:id="158"/>
    </w:p>
    <w:p>
      <w:pPr>
        <w:pStyle w:val="74"/>
        <w:rPr>
          <w:color w:val="auto"/>
        </w:rPr>
      </w:pPr>
      <w:r>
        <w:rPr>
          <w:color w:val="auto"/>
        </w:rPr>
        <w:t>隧道运营期间应进行常规监测。</w:t>
      </w:r>
    </w:p>
    <w:p>
      <w:pPr>
        <w:pStyle w:val="74"/>
        <w:rPr>
          <w:color w:val="auto"/>
        </w:rPr>
      </w:pPr>
      <w:r>
        <w:rPr>
          <w:color w:val="auto"/>
        </w:rPr>
        <w:t>当隧道结构安全</w:t>
      </w:r>
      <w:r>
        <w:rPr>
          <w:rFonts w:hint="eastAsia"/>
          <w:color w:val="auto"/>
        </w:rPr>
        <w:t>评价</w:t>
      </w:r>
      <w:r>
        <w:rPr>
          <w:color w:val="auto"/>
        </w:rPr>
        <w:t>等级为</w:t>
      </w:r>
      <w:r>
        <w:rPr>
          <w:rFonts w:hint="eastAsia"/>
          <w:color w:val="auto"/>
        </w:rPr>
        <w:t>3级时宜对病害分布范围内隧道结构开展加密监测、当</w:t>
      </w:r>
      <w:r>
        <w:rPr>
          <w:color w:val="auto"/>
        </w:rPr>
        <w:t>隧道结构安全</w:t>
      </w:r>
      <w:r>
        <w:rPr>
          <w:rFonts w:hint="eastAsia"/>
          <w:color w:val="auto"/>
        </w:rPr>
        <w:t>评价</w:t>
      </w:r>
      <w:r>
        <w:rPr>
          <w:color w:val="auto"/>
        </w:rPr>
        <w:t>等级</w:t>
      </w:r>
      <w:r>
        <w:rPr>
          <w:rFonts w:hint="eastAsia"/>
          <w:color w:val="auto"/>
        </w:rPr>
        <w:t>为</w:t>
      </w:r>
      <w:r>
        <w:rPr>
          <w:color w:val="auto"/>
        </w:rPr>
        <w:t>4级和5级时，应对病害分布范围</w:t>
      </w:r>
      <w:r>
        <w:rPr>
          <w:rFonts w:hint="eastAsia"/>
          <w:color w:val="auto"/>
        </w:rPr>
        <w:t>内隧道结构</w:t>
      </w:r>
      <w:r>
        <w:rPr>
          <w:color w:val="auto"/>
        </w:rPr>
        <w:t>进行</w:t>
      </w:r>
      <w:r>
        <w:rPr>
          <w:rFonts w:hint="eastAsia"/>
          <w:color w:val="auto"/>
        </w:rPr>
        <w:t>加密</w:t>
      </w:r>
      <w:r>
        <w:rPr>
          <w:color w:val="auto"/>
        </w:rPr>
        <w:t>监测。</w:t>
      </w:r>
    </w:p>
    <w:p>
      <w:pPr>
        <w:pStyle w:val="74"/>
        <w:rPr>
          <w:color w:val="auto"/>
        </w:rPr>
      </w:pPr>
      <w:r>
        <w:rPr>
          <w:color w:val="auto"/>
        </w:rPr>
        <w:t>控制保护区内施工期间，应对受施工影响的隧道结构进行</w:t>
      </w:r>
      <w:r>
        <w:rPr>
          <w:rFonts w:hint="eastAsia"/>
          <w:color w:val="auto"/>
        </w:rPr>
        <w:t>特殊</w:t>
      </w:r>
      <w:r>
        <w:rPr>
          <w:color w:val="auto"/>
        </w:rPr>
        <w:t>监测。</w:t>
      </w:r>
    </w:p>
    <w:p>
      <w:pPr>
        <w:pStyle w:val="74"/>
        <w:rPr>
          <w:color w:val="auto"/>
        </w:rPr>
      </w:pPr>
      <w:r>
        <w:rPr>
          <w:color w:val="auto"/>
        </w:rPr>
        <w:t>运营期间监测应与施工阶段监测衔接，</w:t>
      </w:r>
      <w:r>
        <w:rPr>
          <w:rFonts w:hint="eastAsia"/>
          <w:color w:val="auto"/>
        </w:rPr>
        <w:t>常规监测的</w:t>
      </w:r>
      <w:r>
        <w:rPr>
          <w:color w:val="auto"/>
        </w:rPr>
        <w:t>位移和收敛监测宜采用施工阶段已布设的控制点。</w:t>
      </w:r>
    </w:p>
    <w:p>
      <w:pPr>
        <w:pStyle w:val="74"/>
        <w:rPr>
          <w:color w:val="auto"/>
        </w:rPr>
      </w:pPr>
      <w:r>
        <w:rPr>
          <w:rFonts w:hint="eastAsia"/>
          <w:color w:val="auto"/>
        </w:rPr>
        <w:t>特殊监测宜优先采用运营期已布设的隧道监测布点，宜</w:t>
      </w:r>
      <w:r>
        <w:rPr>
          <w:color w:val="auto"/>
        </w:rPr>
        <w:t>采用自动化监测。</w:t>
      </w:r>
    </w:p>
    <w:p>
      <w:pPr>
        <w:pStyle w:val="74"/>
        <w:rPr>
          <w:color w:val="auto"/>
        </w:rPr>
      </w:pPr>
      <w:r>
        <w:rPr>
          <w:rFonts w:hint="eastAsia"/>
          <w:color w:val="auto"/>
        </w:rPr>
        <w:t>除采用常规监测方法外，宜积极采用新技术、新方法，采用新技术、新方法应用时，应进行对比验证。</w:t>
      </w:r>
    </w:p>
    <w:p>
      <w:pPr>
        <w:pStyle w:val="3"/>
        <w:rPr>
          <w:color w:val="auto"/>
        </w:rPr>
      </w:pPr>
      <w:bookmarkStart w:id="159" w:name="_Toc152792136"/>
      <w:bookmarkStart w:id="160" w:name="_Toc27778"/>
      <w:bookmarkStart w:id="161" w:name="_Toc130285532"/>
      <w:bookmarkStart w:id="162" w:name="_Toc12194"/>
      <w:bookmarkStart w:id="163" w:name="_Toc152765476"/>
      <w:bookmarkStart w:id="164" w:name="_Toc6397"/>
      <w:bookmarkStart w:id="165" w:name="_Toc17959"/>
      <w:r>
        <w:rPr>
          <w:color w:val="auto"/>
        </w:rPr>
        <w:t>常规监测</w:t>
      </w:r>
      <w:bookmarkEnd w:id="159"/>
      <w:bookmarkEnd w:id="160"/>
      <w:bookmarkEnd w:id="161"/>
      <w:bookmarkEnd w:id="162"/>
      <w:bookmarkEnd w:id="163"/>
      <w:bookmarkEnd w:id="164"/>
      <w:bookmarkEnd w:id="165"/>
    </w:p>
    <w:p>
      <w:pPr>
        <w:pStyle w:val="74"/>
        <w:rPr>
          <w:color w:val="auto"/>
        </w:rPr>
      </w:pPr>
      <w:r>
        <w:rPr>
          <w:color w:val="auto"/>
        </w:rPr>
        <w:t>常规监测</w:t>
      </w:r>
      <w:r>
        <w:rPr>
          <w:rFonts w:hint="eastAsia"/>
          <w:color w:val="auto"/>
        </w:rPr>
        <w:t>项目与监测点布设</w:t>
      </w:r>
      <w:r>
        <w:rPr>
          <w:color w:val="auto"/>
        </w:rPr>
        <w:t>应符合表</w:t>
      </w:r>
      <w:r>
        <w:rPr>
          <w:rFonts w:hint="eastAsia"/>
          <w:color w:val="auto"/>
        </w:rPr>
        <w:t>6</w:t>
      </w:r>
      <w:r>
        <w:rPr>
          <w:color w:val="auto"/>
        </w:rPr>
        <w:t>的规定</w:t>
      </w:r>
      <w:r>
        <w:rPr>
          <w:rFonts w:hint="eastAsia"/>
          <w:color w:val="auto"/>
        </w:rPr>
        <w:t>。</w:t>
      </w:r>
    </w:p>
    <w:p>
      <w:pPr>
        <w:pStyle w:val="75"/>
        <w:spacing w:before="156" w:after="312"/>
        <w:rPr>
          <w:color w:val="auto"/>
        </w:rPr>
      </w:pPr>
      <w:r>
        <w:rPr>
          <w:color w:val="auto"/>
        </w:rPr>
        <w:t>常规监测</w:t>
      </w:r>
      <w:r>
        <w:rPr>
          <w:rFonts w:hint="eastAsia"/>
          <w:color w:val="auto"/>
        </w:rPr>
        <w:t>项目与监测点布设</w:t>
      </w:r>
    </w:p>
    <w:tbl>
      <w:tblPr>
        <w:tblStyle w:val="27"/>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1843"/>
        <w:gridCol w:w="3402"/>
        <w:gridCol w:w="219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dxa"/>
            <w:vAlign w:val="center"/>
          </w:tcPr>
          <w:p>
            <w:pPr>
              <w:pStyle w:val="46"/>
              <w:jc w:val="center"/>
              <w:rPr>
                <w:rFonts w:ascii="宋体" w:hAnsi="宋体" w:eastAsia="宋体"/>
                <w:color w:val="auto"/>
                <w:sz w:val="18"/>
                <w:szCs w:val="21"/>
              </w:rPr>
            </w:pPr>
            <w:r>
              <w:rPr>
                <w:rFonts w:ascii="宋体" w:hAnsi="宋体" w:eastAsia="宋体"/>
                <w:color w:val="auto"/>
                <w:sz w:val="18"/>
                <w:szCs w:val="21"/>
              </w:rPr>
              <w:t>序号</w:t>
            </w:r>
          </w:p>
        </w:tc>
        <w:tc>
          <w:tcPr>
            <w:tcW w:w="1843" w:type="dxa"/>
            <w:vAlign w:val="center"/>
          </w:tcPr>
          <w:p>
            <w:pPr>
              <w:pStyle w:val="46"/>
              <w:jc w:val="center"/>
              <w:rPr>
                <w:rFonts w:ascii="宋体" w:hAnsi="宋体" w:eastAsia="宋体"/>
                <w:color w:val="auto"/>
                <w:sz w:val="18"/>
                <w:szCs w:val="21"/>
              </w:rPr>
            </w:pPr>
            <w:r>
              <w:rPr>
                <w:rFonts w:ascii="宋体" w:hAnsi="宋体" w:eastAsia="宋体"/>
                <w:color w:val="auto"/>
                <w:sz w:val="18"/>
                <w:szCs w:val="21"/>
              </w:rPr>
              <w:t>监测项目</w:t>
            </w:r>
          </w:p>
        </w:tc>
        <w:tc>
          <w:tcPr>
            <w:tcW w:w="3402" w:type="dxa"/>
            <w:vAlign w:val="center"/>
          </w:tcPr>
          <w:p>
            <w:pPr>
              <w:pStyle w:val="46"/>
              <w:jc w:val="center"/>
              <w:rPr>
                <w:rFonts w:ascii="宋体" w:hAnsi="宋体" w:eastAsia="宋体"/>
                <w:color w:val="auto"/>
                <w:sz w:val="18"/>
                <w:szCs w:val="21"/>
              </w:rPr>
            </w:pPr>
            <w:r>
              <w:rPr>
                <w:rFonts w:ascii="宋体" w:hAnsi="宋体" w:eastAsia="宋体"/>
                <w:color w:val="auto"/>
                <w:sz w:val="18"/>
                <w:szCs w:val="21"/>
              </w:rPr>
              <w:t>监测点布设</w:t>
            </w:r>
          </w:p>
        </w:tc>
        <w:tc>
          <w:tcPr>
            <w:tcW w:w="2195" w:type="dxa"/>
            <w:vAlign w:val="center"/>
          </w:tcPr>
          <w:p>
            <w:pPr>
              <w:pStyle w:val="46"/>
              <w:jc w:val="center"/>
              <w:rPr>
                <w:rFonts w:ascii="宋体" w:hAnsi="宋体" w:eastAsia="宋体"/>
                <w:color w:val="auto"/>
                <w:sz w:val="18"/>
                <w:szCs w:val="21"/>
              </w:rPr>
            </w:pPr>
            <w:r>
              <w:rPr>
                <w:rFonts w:ascii="宋体" w:hAnsi="宋体" w:eastAsia="宋体"/>
                <w:color w:val="auto"/>
                <w:sz w:val="18"/>
                <w:szCs w:val="21"/>
              </w:rPr>
              <w:t>监测断面间距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dxa"/>
            <w:vAlign w:val="center"/>
          </w:tcPr>
          <w:p>
            <w:pPr>
              <w:pStyle w:val="46"/>
              <w:jc w:val="center"/>
              <w:rPr>
                <w:rFonts w:ascii="宋体" w:hAnsi="宋体" w:eastAsia="宋体"/>
                <w:color w:val="auto"/>
                <w:sz w:val="18"/>
                <w:szCs w:val="21"/>
              </w:rPr>
            </w:pPr>
            <w:r>
              <w:rPr>
                <w:rFonts w:ascii="宋体" w:hAnsi="宋体" w:eastAsia="宋体"/>
                <w:color w:val="auto"/>
                <w:sz w:val="18"/>
                <w:szCs w:val="21"/>
              </w:rPr>
              <w:t>1</w:t>
            </w:r>
          </w:p>
        </w:tc>
        <w:tc>
          <w:tcPr>
            <w:tcW w:w="1843" w:type="dxa"/>
            <w:vAlign w:val="center"/>
          </w:tcPr>
          <w:p>
            <w:pPr>
              <w:pStyle w:val="46"/>
              <w:rPr>
                <w:rFonts w:ascii="宋体" w:hAnsi="宋体" w:eastAsia="宋体"/>
                <w:color w:val="auto"/>
                <w:sz w:val="18"/>
                <w:szCs w:val="21"/>
              </w:rPr>
            </w:pPr>
            <w:r>
              <w:rPr>
                <w:rFonts w:ascii="宋体" w:hAnsi="宋体" w:eastAsia="宋体"/>
                <w:color w:val="auto"/>
                <w:sz w:val="18"/>
                <w:szCs w:val="21"/>
              </w:rPr>
              <w:t>竖向位移</w:t>
            </w:r>
          </w:p>
        </w:tc>
        <w:tc>
          <w:tcPr>
            <w:tcW w:w="3402" w:type="dxa"/>
            <w:vAlign w:val="center"/>
          </w:tcPr>
          <w:p>
            <w:pPr>
              <w:pStyle w:val="46"/>
              <w:rPr>
                <w:rFonts w:ascii="宋体" w:hAnsi="宋体" w:eastAsia="宋体"/>
                <w:color w:val="auto"/>
                <w:sz w:val="18"/>
                <w:szCs w:val="21"/>
              </w:rPr>
            </w:pPr>
            <w:r>
              <w:rPr>
                <w:rFonts w:hint="eastAsia" w:ascii="宋体" w:hAnsi="宋体" w:eastAsia="宋体"/>
                <w:color w:val="auto"/>
                <w:sz w:val="18"/>
                <w:szCs w:val="21"/>
                <w:lang w:val="en-US" w:eastAsia="zh-CN"/>
              </w:rPr>
              <w:t>拱顶</w:t>
            </w:r>
            <w:r>
              <w:rPr>
                <w:rFonts w:ascii="宋体" w:hAnsi="宋体" w:eastAsia="宋体"/>
                <w:color w:val="auto"/>
                <w:sz w:val="18"/>
                <w:szCs w:val="21"/>
              </w:rPr>
              <w:t>至少布设1个测点</w:t>
            </w:r>
          </w:p>
        </w:tc>
        <w:tc>
          <w:tcPr>
            <w:tcW w:w="2195" w:type="dxa"/>
            <w:vMerge w:val="restart"/>
            <w:vAlign w:val="center"/>
          </w:tcPr>
          <w:p>
            <w:pPr>
              <w:pStyle w:val="46"/>
              <w:rPr>
                <w:rFonts w:ascii="宋体" w:hAnsi="宋体" w:eastAsia="宋体"/>
                <w:color w:val="auto"/>
                <w:sz w:val="18"/>
                <w:szCs w:val="21"/>
              </w:rPr>
            </w:pPr>
            <w:r>
              <w:rPr>
                <w:rFonts w:hint="eastAsia" w:ascii="宋体" w:hAnsi="宋体" w:eastAsia="宋体"/>
                <w:color w:val="auto"/>
                <w:sz w:val="18"/>
                <w:szCs w:val="21"/>
                <w:lang w:val="en-US" w:eastAsia="zh-CN"/>
              </w:rPr>
              <w:t>10环~15环一个断面</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dxa"/>
            <w:vAlign w:val="center"/>
          </w:tcPr>
          <w:p>
            <w:pPr>
              <w:pStyle w:val="46"/>
              <w:jc w:val="center"/>
              <w:rPr>
                <w:rFonts w:ascii="宋体" w:hAnsi="宋体" w:eastAsia="宋体"/>
                <w:color w:val="auto"/>
                <w:sz w:val="18"/>
                <w:szCs w:val="21"/>
              </w:rPr>
            </w:pPr>
            <w:r>
              <w:rPr>
                <w:rFonts w:ascii="宋体" w:hAnsi="宋体" w:eastAsia="宋体"/>
                <w:color w:val="auto"/>
                <w:sz w:val="18"/>
                <w:szCs w:val="21"/>
              </w:rPr>
              <w:t>2</w:t>
            </w:r>
          </w:p>
        </w:tc>
        <w:tc>
          <w:tcPr>
            <w:tcW w:w="1843" w:type="dxa"/>
            <w:vAlign w:val="center"/>
          </w:tcPr>
          <w:p>
            <w:pPr>
              <w:pStyle w:val="46"/>
              <w:rPr>
                <w:rFonts w:ascii="宋体" w:hAnsi="宋体" w:eastAsia="宋体"/>
                <w:color w:val="auto"/>
                <w:sz w:val="18"/>
                <w:szCs w:val="21"/>
              </w:rPr>
            </w:pPr>
            <w:r>
              <w:rPr>
                <w:rFonts w:ascii="宋体" w:hAnsi="宋体" w:eastAsia="宋体"/>
                <w:color w:val="auto"/>
                <w:sz w:val="18"/>
                <w:szCs w:val="21"/>
              </w:rPr>
              <w:t>水平位移*</w:t>
            </w:r>
          </w:p>
        </w:tc>
        <w:tc>
          <w:tcPr>
            <w:tcW w:w="3402" w:type="dxa"/>
            <w:vAlign w:val="center"/>
          </w:tcPr>
          <w:p>
            <w:pPr>
              <w:pStyle w:val="46"/>
              <w:rPr>
                <w:rFonts w:ascii="宋体" w:hAnsi="宋体" w:eastAsia="宋体"/>
                <w:color w:val="auto"/>
                <w:sz w:val="18"/>
                <w:szCs w:val="21"/>
              </w:rPr>
            </w:pPr>
            <w:r>
              <w:rPr>
                <w:rFonts w:ascii="宋体" w:hAnsi="宋体" w:eastAsia="宋体"/>
                <w:color w:val="auto"/>
                <w:sz w:val="18"/>
                <w:szCs w:val="21"/>
              </w:rPr>
              <w:t>两侧边墙至少各布设1个测点</w:t>
            </w:r>
          </w:p>
        </w:tc>
        <w:tc>
          <w:tcPr>
            <w:tcW w:w="2195" w:type="dxa"/>
            <w:vMerge w:val="continue"/>
            <w:vAlign w:val="center"/>
          </w:tcPr>
          <w:p>
            <w:pPr>
              <w:rPr>
                <w:rFonts w:ascii="宋体" w:hAnsi="宋体" w:eastAsia="宋体" w:cs="Times New Roman"/>
                <w:color w:val="auto"/>
                <w:kern w:val="0"/>
                <w:sz w:val="18"/>
                <w:szCs w:val="21"/>
                <w:lang w:val="zh-CN" w:bidi="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dxa"/>
            <w:vAlign w:val="center"/>
          </w:tcPr>
          <w:p>
            <w:pPr>
              <w:pStyle w:val="46"/>
              <w:jc w:val="center"/>
              <w:rPr>
                <w:rFonts w:ascii="宋体" w:hAnsi="宋体" w:eastAsia="宋体"/>
                <w:color w:val="auto"/>
                <w:sz w:val="18"/>
                <w:szCs w:val="21"/>
              </w:rPr>
            </w:pPr>
            <w:r>
              <w:rPr>
                <w:rFonts w:ascii="宋体" w:hAnsi="宋体" w:eastAsia="宋体"/>
                <w:color w:val="auto"/>
                <w:sz w:val="18"/>
                <w:szCs w:val="21"/>
              </w:rPr>
              <w:t>3</w:t>
            </w:r>
          </w:p>
        </w:tc>
        <w:tc>
          <w:tcPr>
            <w:tcW w:w="1843" w:type="dxa"/>
            <w:vAlign w:val="center"/>
          </w:tcPr>
          <w:p>
            <w:pPr>
              <w:pStyle w:val="46"/>
              <w:rPr>
                <w:rFonts w:ascii="宋体" w:hAnsi="宋体" w:eastAsia="宋体"/>
                <w:color w:val="auto"/>
                <w:sz w:val="18"/>
                <w:szCs w:val="21"/>
              </w:rPr>
            </w:pPr>
            <w:r>
              <w:rPr>
                <w:rFonts w:ascii="宋体" w:hAnsi="宋体" w:eastAsia="宋体"/>
                <w:color w:val="auto"/>
                <w:sz w:val="18"/>
                <w:szCs w:val="21"/>
              </w:rPr>
              <w:t>净空收敛</w:t>
            </w:r>
          </w:p>
        </w:tc>
        <w:tc>
          <w:tcPr>
            <w:tcW w:w="3402" w:type="dxa"/>
            <w:vAlign w:val="center"/>
          </w:tcPr>
          <w:p>
            <w:pPr>
              <w:pStyle w:val="46"/>
              <w:rPr>
                <w:rFonts w:ascii="宋体" w:hAnsi="宋体" w:eastAsia="宋体"/>
                <w:color w:val="auto"/>
                <w:sz w:val="18"/>
                <w:szCs w:val="21"/>
              </w:rPr>
            </w:pPr>
            <w:r>
              <w:rPr>
                <w:rFonts w:ascii="宋体" w:hAnsi="宋体" w:eastAsia="宋体"/>
                <w:color w:val="auto"/>
                <w:sz w:val="18"/>
                <w:szCs w:val="21"/>
              </w:rPr>
              <w:t>竖向</w:t>
            </w:r>
            <w:r>
              <w:rPr>
                <w:rFonts w:hint="eastAsia" w:ascii="宋体" w:hAnsi="宋体" w:eastAsia="宋体"/>
                <w:color w:val="auto"/>
                <w:sz w:val="18"/>
                <w:szCs w:val="21"/>
              </w:rPr>
              <w:t>或</w:t>
            </w:r>
            <w:r>
              <w:rPr>
                <w:rFonts w:ascii="宋体" w:hAnsi="宋体" w:eastAsia="宋体"/>
                <w:color w:val="auto"/>
                <w:sz w:val="18"/>
                <w:szCs w:val="21"/>
              </w:rPr>
              <w:t>水平向至少布设1个</w:t>
            </w:r>
            <w:r>
              <w:rPr>
                <w:rFonts w:ascii="宋体" w:hAnsi="宋体" w:eastAsia="宋体"/>
                <w:color w:val="auto"/>
                <w:sz w:val="18"/>
                <w:szCs w:val="21"/>
                <w:lang w:eastAsia="zh-CN"/>
              </w:rPr>
              <w:t>测线</w:t>
            </w:r>
          </w:p>
        </w:tc>
        <w:tc>
          <w:tcPr>
            <w:tcW w:w="2195" w:type="dxa"/>
            <w:vMerge w:val="continue"/>
            <w:vAlign w:val="center"/>
          </w:tcPr>
          <w:p>
            <w:pPr>
              <w:rPr>
                <w:rFonts w:ascii="宋体" w:hAnsi="宋体" w:eastAsia="宋体" w:cs="Times New Roman"/>
                <w:color w:val="auto"/>
                <w:kern w:val="0"/>
                <w:sz w:val="18"/>
                <w:szCs w:val="21"/>
                <w:lang w:val="zh-CN" w:bidi="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dxa"/>
            <w:vAlign w:val="center"/>
          </w:tcPr>
          <w:p>
            <w:pPr>
              <w:pStyle w:val="46"/>
              <w:jc w:val="center"/>
              <w:rPr>
                <w:rFonts w:ascii="宋体" w:hAnsi="宋体" w:eastAsia="宋体"/>
                <w:color w:val="auto"/>
                <w:sz w:val="18"/>
                <w:szCs w:val="21"/>
              </w:rPr>
            </w:pPr>
            <w:r>
              <w:rPr>
                <w:rFonts w:ascii="宋体" w:hAnsi="宋体" w:eastAsia="宋体"/>
                <w:color w:val="auto"/>
                <w:sz w:val="18"/>
                <w:szCs w:val="21"/>
              </w:rPr>
              <w:t>4</w:t>
            </w:r>
          </w:p>
        </w:tc>
        <w:tc>
          <w:tcPr>
            <w:tcW w:w="1843" w:type="dxa"/>
            <w:vAlign w:val="center"/>
          </w:tcPr>
          <w:p>
            <w:pPr>
              <w:pStyle w:val="46"/>
              <w:rPr>
                <w:rFonts w:ascii="宋体" w:hAnsi="宋体" w:eastAsia="宋体"/>
                <w:color w:val="auto"/>
                <w:sz w:val="18"/>
                <w:szCs w:val="21"/>
              </w:rPr>
            </w:pPr>
            <w:r>
              <w:rPr>
                <w:rFonts w:ascii="宋体" w:hAnsi="宋体" w:eastAsia="宋体"/>
                <w:color w:val="auto"/>
                <w:sz w:val="18"/>
                <w:szCs w:val="21"/>
                <w:lang w:eastAsia="zh-CN"/>
              </w:rPr>
              <w:t>道床</w:t>
            </w:r>
            <w:r>
              <w:rPr>
                <w:rFonts w:ascii="宋体" w:hAnsi="宋体" w:eastAsia="宋体"/>
                <w:color w:val="auto"/>
                <w:sz w:val="18"/>
                <w:szCs w:val="21"/>
              </w:rPr>
              <w:t>竖向位移*</w:t>
            </w:r>
          </w:p>
        </w:tc>
        <w:tc>
          <w:tcPr>
            <w:tcW w:w="3402" w:type="dxa"/>
            <w:vAlign w:val="center"/>
          </w:tcPr>
          <w:p>
            <w:pPr>
              <w:pStyle w:val="46"/>
              <w:rPr>
                <w:rFonts w:ascii="宋体" w:hAnsi="宋体" w:eastAsia="宋体"/>
                <w:color w:val="auto"/>
                <w:sz w:val="18"/>
                <w:szCs w:val="21"/>
              </w:rPr>
            </w:pPr>
            <w:r>
              <w:rPr>
                <w:rFonts w:ascii="宋体" w:hAnsi="宋体" w:eastAsia="宋体"/>
                <w:color w:val="auto"/>
                <w:sz w:val="18"/>
                <w:szCs w:val="21"/>
              </w:rPr>
              <w:t>道床两侧至少各布设1个测点</w:t>
            </w:r>
          </w:p>
        </w:tc>
        <w:tc>
          <w:tcPr>
            <w:tcW w:w="2195" w:type="dxa"/>
            <w:vMerge w:val="continue"/>
            <w:vAlign w:val="center"/>
          </w:tcPr>
          <w:p>
            <w:pPr>
              <w:rPr>
                <w:rFonts w:ascii="宋体" w:hAnsi="宋体" w:eastAsia="宋体" w:cs="Times New Roman"/>
                <w:color w:val="auto"/>
                <w:kern w:val="0"/>
                <w:sz w:val="18"/>
                <w:szCs w:val="21"/>
                <w:lang w:val="zh-CN" w:bidi="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76" w:type="dxa"/>
            <w:gridSpan w:val="4"/>
            <w:vAlign w:val="center"/>
          </w:tcPr>
          <w:p>
            <w:pPr>
              <w:rPr>
                <w:rFonts w:eastAsia="宋体" w:cs="Times New Roman"/>
                <w:color w:val="auto"/>
                <w:kern w:val="0"/>
                <w:sz w:val="24"/>
                <w:szCs w:val="24"/>
                <w:lang w:val="zh-CN" w:bidi="zh-CN"/>
              </w:rPr>
            </w:pPr>
            <w:r>
              <w:rPr>
                <w:rFonts w:ascii="黑体" w:eastAsia="黑体" w:cs="Times New Roman"/>
                <w:color w:val="auto"/>
                <w:kern w:val="0"/>
                <w:sz w:val="18"/>
                <w:szCs w:val="24"/>
                <w:lang w:val="zh-TW" w:eastAsia="zh-TW" w:bidi="zh-CN"/>
              </w:rPr>
              <w:t>注：</w:t>
            </w:r>
            <w:r>
              <w:rPr>
                <w:rFonts w:eastAsia="宋体" w:cs="Times New Roman" w:hAnsiTheme="minorEastAsia"/>
                <w:color w:val="auto"/>
                <w:kern w:val="0"/>
                <w:sz w:val="18"/>
                <w:szCs w:val="24"/>
                <w:lang w:val="zh-TW" w:eastAsia="zh-TW" w:bidi="zh-CN"/>
              </w:rPr>
              <w:t>带“*”的</w:t>
            </w:r>
            <w:r>
              <w:rPr>
                <w:rFonts w:eastAsia="宋体" w:cs="Times New Roman"/>
                <w:color w:val="auto"/>
                <w:kern w:val="0"/>
                <w:sz w:val="18"/>
                <w:szCs w:val="24"/>
                <w:lang w:val="zh-CN" w:bidi="zh-CN"/>
              </w:rPr>
              <w:t>内容为选测项目。</w:t>
            </w:r>
          </w:p>
        </w:tc>
      </w:tr>
    </w:tbl>
    <w:p>
      <w:pPr>
        <w:pStyle w:val="74"/>
        <w:rPr>
          <w:color w:val="auto"/>
        </w:rPr>
      </w:pPr>
      <w:r>
        <w:rPr>
          <w:rFonts w:hint="eastAsia"/>
          <w:color w:val="auto"/>
        </w:rPr>
        <w:t>条件允许时，隧道结构净空收敛与竖向位移</w:t>
      </w:r>
      <w:r>
        <w:rPr>
          <w:color w:val="auto"/>
        </w:rPr>
        <w:t>、水平位移监测点应布设在同一断面。</w:t>
      </w:r>
    </w:p>
    <w:p>
      <w:pPr>
        <w:pStyle w:val="74"/>
        <w:rPr>
          <w:color w:val="auto"/>
        </w:rPr>
      </w:pPr>
      <w:r>
        <w:rPr>
          <w:rFonts w:hint="eastAsia"/>
          <w:color w:val="auto"/>
        </w:rPr>
        <w:t>在下列位置应布设监测点或监测断面：</w:t>
      </w:r>
    </w:p>
    <w:p>
      <w:pPr>
        <w:ind w:firstLine="420" w:firstLineChars="200"/>
        <w:rPr>
          <w:rFonts w:eastAsia="PMingLiU"/>
          <w:color w:val="auto"/>
          <w:lang w:val="zh-TW" w:eastAsia="zh-TW"/>
        </w:rPr>
      </w:pPr>
      <w:r>
        <w:rPr>
          <w:color w:val="auto"/>
          <w:lang w:val="zh-TW" w:eastAsia="zh-TW"/>
        </w:rPr>
        <w:t>a)</w:t>
      </w:r>
      <w:r>
        <w:rPr>
          <w:rFonts w:eastAsia="PMingLiU"/>
          <w:color w:val="auto"/>
          <w:lang w:val="zh-TW" w:eastAsia="zh-TW"/>
        </w:rPr>
        <w:t xml:space="preserve"> </w:t>
      </w:r>
      <w:r>
        <w:rPr>
          <w:color w:val="auto"/>
          <w:lang w:val="zh-TW" w:eastAsia="zh-TW"/>
        </w:rPr>
        <w:t>地基或围岩采用加固措施的隧道区段；</w:t>
      </w:r>
    </w:p>
    <w:p>
      <w:pPr>
        <w:ind w:firstLine="420" w:firstLineChars="200"/>
        <w:rPr>
          <w:color w:val="auto"/>
          <w:lang w:val="zh-TW" w:eastAsia="zh-TW"/>
        </w:rPr>
      </w:pPr>
      <w:r>
        <w:rPr>
          <w:rFonts w:hint="eastAsia"/>
          <w:color w:val="auto"/>
          <w:lang w:val="zh-TW" w:eastAsia="zh-TW"/>
        </w:rPr>
        <w:t>b</w:t>
      </w:r>
      <w:r>
        <w:rPr>
          <w:rFonts w:hint="eastAsia"/>
          <w:color w:val="auto"/>
          <w:lang w:val="zh-TW"/>
        </w:rPr>
        <w:t>)</w:t>
      </w:r>
      <w:r>
        <w:rPr>
          <w:rFonts w:eastAsia="PMingLiU"/>
          <w:color w:val="auto"/>
          <w:lang w:val="zh-TW" w:eastAsia="zh-TW"/>
        </w:rPr>
        <w:t xml:space="preserve"> </w:t>
      </w:r>
      <w:r>
        <w:rPr>
          <w:color w:val="auto"/>
          <w:lang w:val="zh-TW" w:eastAsia="zh-TW"/>
        </w:rPr>
        <w:t>下穿或邻近重要建（构）筑物、地下管线、河流湖泊等</w:t>
      </w:r>
      <w:r>
        <w:rPr>
          <w:rFonts w:hint="eastAsia"/>
          <w:color w:val="auto"/>
          <w:lang w:val="zh-TW"/>
        </w:rPr>
        <w:t>的隧道区段</w:t>
      </w:r>
      <w:r>
        <w:rPr>
          <w:color w:val="auto"/>
          <w:lang w:val="zh-TW" w:eastAsia="zh-TW"/>
        </w:rPr>
        <w:t>；</w:t>
      </w:r>
    </w:p>
    <w:p>
      <w:pPr>
        <w:ind w:firstLine="420" w:firstLineChars="200"/>
        <w:rPr>
          <w:rFonts w:eastAsia="PMingLiU"/>
          <w:color w:val="auto"/>
          <w:lang w:val="zh-TW" w:eastAsia="zh-TW"/>
        </w:rPr>
      </w:pPr>
      <w:r>
        <w:rPr>
          <w:rFonts w:eastAsia="PMingLiU"/>
          <w:color w:val="auto"/>
          <w:lang w:val="zh-TW" w:eastAsia="zh-TW"/>
        </w:rPr>
        <w:t>c</w:t>
      </w:r>
      <w:r>
        <w:rPr>
          <w:rFonts w:hint="eastAsia"/>
          <w:color w:val="auto"/>
          <w:lang w:val="zh-TW"/>
        </w:rPr>
        <w:t>)</w:t>
      </w:r>
      <w:r>
        <w:rPr>
          <w:rFonts w:eastAsia="PMingLiU"/>
          <w:color w:val="auto"/>
          <w:lang w:val="zh-TW" w:eastAsia="zh-TW"/>
        </w:rPr>
        <w:t xml:space="preserve"> </w:t>
      </w:r>
      <w:r>
        <w:rPr>
          <w:color w:val="auto"/>
          <w:lang w:val="zh-TW" w:eastAsia="zh-TW"/>
        </w:rPr>
        <w:t>在联络通道中部布设1个竖向位移监测</w:t>
      </w:r>
      <w:r>
        <w:rPr>
          <w:rFonts w:hint="eastAsia"/>
          <w:color w:val="auto"/>
          <w:lang w:val="zh-TW"/>
        </w:rPr>
        <w:t>断面，在联络通道两端各布设</w:t>
      </w:r>
      <w:r>
        <w:rPr>
          <w:color w:val="auto"/>
          <w:lang w:val="zh-TW"/>
        </w:rPr>
        <w:t>1个</w:t>
      </w:r>
      <w:r>
        <w:rPr>
          <w:rFonts w:hint="eastAsia"/>
          <w:color w:val="auto"/>
          <w:lang w:val="zh-TW"/>
        </w:rPr>
        <w:t>净空收敛监测断面</w:t>
      </w:r>
      <w:r>
        <w:rPr>
          <w:color w:val="auto"/>
          <w:lang w:val="zh-TW" w:eastAsia="zh-TW"/>
        </w:rPr>
        <w:t>；</w:t>
      </w:r>
    </w:p>
    <w:p>
      <w:pPr>
        <w:ind w:firstLine="420" w:firstLineChars="200"/>
        <w:rPr>
          <w:color w:val="auto"/>
          <w:lang w:val="zh-TW" w:eastAsia="zh-TW"/>
        </w:rPr>
      </w:pPr>
      <w:r>
        <w:rPr>
          <w:rFonts w:eastAsia="PMingLiU"/>
          <w:color w:val="auto"/>
          <w:lang w:val="zh-TW" w:eastAsia="zh-TW"/>
        </w:rPr>
        <w:t xml:space="preserve">d) </w:t>
      </w:r>
      <w:r>
        <w:rPr>
          <w:color w:val="auto"/>
          <w:lang w:val="zh-TW" w:eastAsia="zh-TW"/>
        </w:rPr>
        <w:t>建设施工阶段发生过程较大扰动等区段</w:t>
      </w:r>
      <w:r>
        <w:rPr>
          <w:rFonts w:hint="eastAsia"/>
          <w:color w:val="auto"/>
          <w:lang w:val="zh-TW" w:eastAsia="zh-TW"/>
        </w:rPr>
        <w:t>；</w:t>
      </w:r>
    </w:p>
    <w:p>
      <w:pPr>
        <w:ind w:firstLine="420" w:firstLineChars="200"/>
        <w:rPr>
          <w:color w:val="auto"/>
        </w:rPr>
      </w:pPr>
      <w:r>
        <w:rPr>
          <w:rFonts w:hint="eastAsia"/>
          <w:color w:val="auto"/>
        </w:rPr>
        <w:t>e)隧道洞门环内及环外应各布设1个竖向位移监测断面。</w:t>
      </w:r>
    </w:p>
    <w:p>
      <w:pPr>
        <w:pStyle w:val="3"/>
        <w:rPr>
          <w:color w:val="auto"/>
        </w:rPr>
      </w:pPr>
      <w:bookmarkStart w:id="166" w:name="_Toc130285533"/>
      <w:bookmarkStart w:id="167" w:name="_Toc13045"/>
      <w:bookmarkStart w:id="168" w:name="_Toc30991"/>
      <w:bookmarkStart w:id="169" w:name="_Toc152792137"/>
      <w:bookmarkStart w:id="170" w:name="_Toc152765477"/>
      <w:bookmarkStart w:id="171" w:name="_Toc20822"/>
      <w:bookmarkStart w:id="172" w:name="_Toc24572"/>
      <w:r>
        <w:rPr>
          <w:color w:val="auto"/>
        </w:rPr>
        <w:t>特殊监测</w:t>
      </w:r>
      <w:bookmarkEnd w:id="166"/>
      <w:bookmarkEnd w:id="167"/>
      <w:bookmarkEnd w:id="168"/>
      <w:bookmarkEnd w:id="169"/>
      <w:bookmarkEnd w:id="170"/>
      <w:bookmarkEnd w:id="171"/>
      <w:bookmarkEnd w:id="172"/>
    </w:p>
    <w:p>
      <w:pPr>
        <w:pStyle w:val="74"/>
        <w:rPr>
          <w:color w:val="auto"/>
        </w:rPr>
      </w:pPr>
      <w:r>
        <w:rPr>
          <w:color w:val="auto"/>
        </w:rPr>
        <w:t>特殊监测</w:t>
      </w:r>
      <w:r>
        <w:rPr>
          <w:rFonts w:hint="eastAsia"/>
          <w:color w:val="auto"/>
        </w:rPr>
        <w:t>项目与监测点布设宜符合</w:t>
      </w:r>
      <w:r>
        <w:rPr>
          <w:color w:val="auto"/>
        </w:rPr>
        <w:t>表</w:t>
      </w:r>
      <w:r>
        <w:rPr>
          <w:rFonts w:hint="eastAsia"/>
          <w:color w:val="auto"/>
        </w:rPr>
        <w:t>7</w:t>
      </w:r>
      <w:r>
        <w:rPr>
          <w:color w:val="auto"/>
        </w:rPr>
        <w:t>的规定</w:t>
      </w:r>
      <w:r>
        <w:rPr>
          <w:rFonts w:hint="eastAsia"/>
          <w:color w:val="auto"/>
        </w:rPr>
        <w:t>。</w:t>
      </w:r>
    </w:p>
    <w:p>
      <w:pPr>
        <w:pStyle w:val="75"/>
        <w:spacing w:before="156" w:after="312"/>
        <w:rPr>
          <w:color w:val="auto"/>
        </w:rPr>
      </w:pPr>
      <w:r>
        <w:rPr>
          <w:color w:val="auto"/>
        </w:rPr>
        <w:t>特殊监测</w:t>
      </w:r>
      <w:r>
        <w:rPr>
          <w:rFonts w:hint="eastAsia"/>
          <w:color w:val="auto"/>
        </w:rPr>
        <w:t>项目与监测点布设</w:t>
      </w:r>
    </w:p>
    <w:tbl>
      <w:tblPr>
        <w:tblStyle w:val="27"/>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992"/>
        <w:gridCol w:w="1850"/>
        <w:gridCol w:w="2559"/>
        <w:gridCol w:w="20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dxa"/>
            <w:vAlign w:val="center"/>
          </w:tcPr>
          <w:p>
            <w:pPr>
              <w:pStyle w:val="46"/>
              <w:jc w:val="center"/>
              <w:rPr>
                <w:rFonts w:ascii="宋体" w:hAnsi="宋体" w:eastAsia="宋体"/>
                <w:color w:val="auto"/>
                <w:sz w:val="18"/>
                <w:szCs w:val="18"/>
              </w:rPr>
            </w:pPr>
            <w:r>
              <w:rPr>
                <w:rFonts w:ascii="宋体" w:hAnsi="宋体" w:eastAsia="宋体"/>
                <w:color w:val="auto"/>
                <w:sz w:val="18"/>
                <w:szCs w:val="18"/>
              </w:rPr>
              <w:t>序号</w:t>
            </w:r>
          </w:p>
        </w:tc>
        <w:tc>
          <w:tcPr>
            <w:tcW w:w="2842" w:type="dxa"/>
            <w:gridSpan w:val="2"/>
            <w:vAlign w:val="center"/>
          </w:tcPr>
          <w:p>
            <w:pPr>
              <w:pStyle w:val="46"/>
              <w:jc w:val="center"/>
              <w:rPr>
                <w:rFonts w:ascii="宋体" w:hAnsi="宋体" w:eastAsia="宋体"/>
                <w:color w:val="auto"/>
                <w:sz w:val="18"/>
                <w:szCs w:val="18"/>
              </w:rPr>
            </w:pPr>
            <w:r>
              <w:rPr>
                <w:rFonts w:ascii="宋体" w:hAnsi="宋体" w:eastAsia="宋体"/>
                <w:color w:val="auto"/>
                <w:sz w:val="18"/>
                <w:szCs w:val="18"/>
              </w:rPr>
              <w:t>监测项目</w:t>
            </w:r>
          </w:p>
        </w:tc>
        <w:tc>
          <w:tcPr>
            <w:tcW w:w="2559" w:type="dxa"/>
            <w:vAlign w:val="center"/>
          </w:tcPr>
          <w:p>
            <w:pPr>
              <w:pStyle w:val="46"/>
              <w:jc w:val="center"/>
              <w:rPr>
                <w:rFonts w:ascii="宋体" w:hAnsi="宋体" w:eastAsia="宋体"/>
                <w:color w:val="auto"/>
                <w:sz w:val="18"/>
                <w:szCs w:val="18"/>
              </w:rPr>
            </w:pPr>
            <w:r>
              <w:rPr>
                <w:rFonts w:ascii="宋体" w:hAnsi="宋体" w:eastAsia="宋体"/>
                <w:color w:val="auto"/>
                <w:sz w:val="18"/>
                <w:szCs w:val="18"/>
              </w:rPr>
              <w:t>监测点布设</w:t>
            </w:r>
          </w:p>
        </w:tc>
        <w:tc>
          <w:tcPr>
            <w:tcW w:w="2039" w:type="dxa"/>
            <w:vAlign w:val="center"/>
          </w:tcPr>
          <w:p>
            <w:pPr>
              <w:pStyle w:val="46"/>
              <w:jc w:val="center"/>
              <w:rPr>
                <w:rFonts w:ascii="宋体" w:hAnsi="宋体" w:eastAsia="宋体"/>
                <w:color w:val="auto"/>
                <w:sz w:val="18"/>
                <w:szCs w:val="18"/>
              </w:rPr>
            </w:pPr>
            <w:r>
              <w:rPr>
                <w:rFonts w:ascii="宋体" w:hAnsi="宋体" w:eastAsia="宋体"/>
                <w:color w:val="auto"/>
                <w:sz w:val="18"/>
                <w:szCs w:val="18"/>
              </w:rPr>
              <w:t>监测断面间距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dxa"/>
            <w:vAlign w:val="center"/>
          </w:tcPr>
          <w:p>
            <w:pPr>
              <w:pStyle w:val="46"/>
              <w:jc w:val="center"/>
              <w:rPr>
                <w:rFonts w:ascii="宋体" w:hAnsi="宋体" w:eastAsia="宋体"/>
                <w:color w:val="auto"/>
                <w:sz w:val="18"/>
                <w:szCs w:val="18"/>
              </w:rPr>
            </w:pPr>
            <w:r>
              <w:rPr>
                <w:rFonts w:ascii="宋体" w:hAnsi="宋体" w:eastAsia="宋体"/>
                <w:color w:val="auto"/>
                <w:sz w:val="18"/>
                <w:szCs w:val="18"/>
              </w:rPr>
              <w:t>1</w:t>
            </w:r>
          </w:p>
        </w:tc>
        <w:tc>
          <w:tcPr>
            <w:tcW w:w="992" w:type="dxa"/>
            <w:vMerge w:val="restart"/>
            <w:vAlign w:val="center"/>
          </w:tcPr>
          <w:p>
            <w:pPr>
              <w:pStyle w:val="46"/>
              <w:jc w:val="center"/>
              <w:rPr>
                <w:rFonts w:ascii="宋体" w:hAnsi="宋体" w:eastAsia="宋体"/>
                <w:color w:val="auto"/>
                <w:sz w:val="18"/>
                <w:szCs w:val="18"/>
              </w:rPr>
            </w:pPr>
            <w:r>
              <w:rPr>
                <w:rFonts w:ascii="宋体" w:hAnsi="宋体" w:eastAsia="宋体"/>
                <w:color w:val="auto"/>
                <w:sz w:val="18"/>
                <w:szCs w:val="18"/>
              </w:rPr>
              <w:t>隧道结构</w:t>
            </w:r>
          </w:p>
        </w:tc>
        <w:tc>
          <w:tcPr>
            <w:tcW w:w="1850" w:type="dxa"/>
            <w:vAlign w:val="center"/>
          </w:tcPr>
          <w:p>
            <w:pPr>
              <w:pStyle w:val="46"/>
              <w:rPr>
                <w:rFonts w:ascii="宋体" w:hAnsi="宋体" w:eastAsia="宋体"/>
                <w:color w:val="auto"/>
                <w:sz w:val="18"/>
                <w:szCs w:val="18"/>
              </w:rPr>
            </w:pPr>
            <w:r>
              <w:rPr>
                <w:rFonts w:ascii="宋体" w:hAnsi="宋体" w:eastAsia="宋体"/>
                <w:color w:val="auto"/>
                <w:sz w:val="18"/>
                <w:szCs w:val="18"/>
              </w:rPr>
              <w:t>竖向位移</w:t>
            </w:r>
          </w:p>
        </w:tc>
        <w:tc>
          <w:tcPr>
            <w:tcW w:w="2559" w:type="dxa"/>
            <w:vAlign w:val="center"/>
          </w:tcPr>
          <w:p>
            <w:pPr>
              <w:pStyle w:val="46"/>
              <w:rPr>
                <w:rFonts w:ascii="宋体" w:hAnsi="宋体" w:eastAsia="宋体"/>
                <w:color w:val="auto"/>
                <w:sz w:val="18"/>
                <w:szCs w:val="18"/>
              </w:rPr>
            </w:pPr>
            <w:r>
              <w:rPr>
                <w:rFonts w:hint="eastAsia" w:ascii="宋体" w:hAnsi="宋体" w:eastAsia="宋体"/>
                <w:color w:val="auto"/>
                <w:sz w:val="18"/>
                <w:szCs w:val="18"/>
                <w:lang w:val="en-US" w:eastAsia="zh-CN"/>
              </w:rPr>
              <w:t>拱顶</w:t>
            </w:r>
            <w:r>
              <w:rPr>
                <w:rFonts w:ascii="宋体" w:hAnsi="宋体" w:eastAsia="宋体"/>
                <w:color w:val="auto"/>
                <w:sz w:val="18"/>
                <w:szCs w:val="18"/>
              </w:rPr>
              <w:t>至少布设1个测点</w:t>
            </w:r>
          </w:p>
        </w:tc>
        <w:tc>
          <w:tcPr>
            <w:tcW w:w="2039" w:type="dxa"/>
            <w:vMerge w:val="restart"/>
            <w:vAlign w:val="center"/>
          </w:tcPr>
          <w:p>
            <w:pPr>
              <w:pStyle w:val="46"/>
              <w:rPr>
                <w:rFonts w:ascii="宋体" w:hAnsi="宋体" w:eastAsia="宋体"/>
                <w:color w:val="auto"/>
                <w:sz w:val="18"/>
                <w:szCs w:val="18"/>
              </w:rPr>
            </w:pPr>
            <w:r>
              <w:rPr>
                <w:rFonts w:hint="eastAsia" w:ascii="宋体" w:hAnsi="宋体" w:eastAsia="宋体"/>
                <w:color w:val="auto"/>
                <w:sz w:val="18"/>
                <w:szCs w:val="18"/>
                <w:lang w:val="en-US" w:eastAsia="zh-CN"/>
              </w:rPr>
              <w:t>5环一个断面，可根据实际情况适当加密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dxa"/>
            <w:vAlign w:val="center"/>
          </w:tcPr>
          <w:p>
            <w:pPr>
              <w:pStyle w:val="46"/>
              <w:jc w:val="center"/>
              <w:rPr>
                <w:rFonts w:ascii="宋体" w:hAnsi="宋体" w:eastAsia="宋体"/>
                <w:color w:val="auto"/>
                <w:sz w:val="18"/>
                <w:szCs w:val="18"/>
              </w:rPr>
            </w:pPr>
            <w:r>
              <w:rPr>
                <w:rFonts w:ascii="宋体" w:hAnsi="宋体" w:eastAsia="宋体"/>
                <w:color w:val="auto"/>
                <w:sz w:val="18"/>
                <w:szCs w:val="18"/>
              </w:rPr>
              <w:t>2</w:t>
            </w:r>
          </w:p>
        </w:tc>
        <w:tc>
          <w:tcPr>
            <w:tcW w:w="992" w:type="dxa"/>
            <w:vMerge w:val="continue"/>
            <w:vAlign w:val="center"/>
          </w:tcPr>
          <w:p>
            <w:pPr>
              <w:pStyle w:val="46"/>
              <w:rPr>
                <w:rFonts w:ascii="宋体" w:hAnsi="宋体" w:eastAsia="宋体"/>
                <w:color w:val="auto"/>
                <w:sz w:val="18"/>
                <w:szCs w:val="18"/>
              </w:rPr>
            </w:pPr>
          </w:p>
        </w:tc>
        <w:tc>
          <w:tcPr>
            <w:tcW w:w="1850" w:type="dxa"/>
            <w:vAlign w:val="center"/>
          </w:tcPr>
          <w:p>
            <w:pPr>
              <w:pStyle w:val="46"/>
              <w:rPr>
                <w:rFonts w:ascii="宋体" w:hAnsi="宋体" w:eastAsia="宋体"/>
                <w:color w:val="auto"/>
                <w:sz w:val="18"/>
                <w:szCs w:val="18"/>
              </w:rPr>
            </w:pPr>
            <w:r>
              <w:rPr>
                <w:rFonts w:ascii="宋体" w:hAnsi="宋体" w:eastAsia="宋体"/>
                <w:color w:val="auto"/>
                <w:sz w:val="18"/>
                <w:szCs w:val="18"/>
              </w:rPr>
              <w:t>水平位移</w:t>
            </w:r>
          </w:p>
        </w:tc>
        <w:tc>
          <w:tcPr>
            <w:tcW w:w="2559" w:type="dxa"/>
            <w:vAlign w:val="center"/>
          </w:tcPr>
          <w:p>
            <w:pPr>
              <w:pStyle w:val="46"/>
              <w:rPr>
                <w:rFonts w:ascii="宋体" w:hAnsi="宋体" w:eastAsia="宋体"/>
                <w:color w:val="auto"/>
                <w:sz w:val="18"/>
                <w:szCs w:val="18"/>
              </w:rPr>
            </w:pPr>
            <w:r>
              <w:rPr>
                <w:rFonts w:ascii="宋体" w:hAnsi="宋体" w:eastAsia="宋体"/>
                <w:color w:val="auto"/>
                <w:sz w:val="18"/>
                <w:szCs w:val="18"/>
              </w:rPr>
              <w:t>两侧边墙至少各布设1个测点</w:t>
            </w:r>
          </w:p>
        </w:tc>
        <w:tc>
          <w:tcPr>
            <w:tcW w:w="2039" w:type="dxa"/>
            <w:vMerge w:val="continue"/>
            <w:vAlign w:val="center"/>
          </w:tcPr>
          <w:p>
            <w:pPr>
              <w:rPr>
                <w:rFonts w:ascii="宋体" w:hAnsi="宋体" w:eastAsia="宋体" w:cs="Times New Roman"/>
                <w:color w:val="auto"/>
                <w:kern w:val="0"/>
                <w:sz w:val="18"/>
                <w:szCs w:val="18"/>
                <w:lang w:val="zh-CN" w:bidi="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dxa"/>
            <w:vAlign w:val="center"/>
          </w:tcPr>
          <w:p>
            <w:pPr>
              <w:pStyle w:val="46"/>
              <w:jc w:val="center"/>
              <w:rPr>
                <w:rFonts w:ascii="宋体" w:hAnsi="宋体" w:eastAsia="宋体"/>
                <w:color w:val="auto"/>
                <w:sz w:val="18"/>
                <w:szCs w:val="18"/>
              </w:rPr>
            </w:pPr>
            <w:r>
              <w:rPr>
                <w:rFonts w:ascii="宋体" w:hAnsi="宋体" w:eastAsia="宋体"/>
                <w:color w:val="auto"/>
                <w:sz w:val="18"/>
                <w:szCs w:val="18"/>
              </w:rPr>
              <w:t>3</w:t>
            </w:r>
          </w:p>
        </w:tc>
        <w:tc>
          <w:tcPr>
            <w:tcW w:w="992" w:type="dxa"/>
            <w:vMerge w:val="continue"/>
            <w:vAlign w:val="center"/>
          </w:tcPr>
          <w:p>
            <w:pPr>
              <w:pStyle w:val="46"/>
              <w:rPr>
                <w:rFonts w:ascii="宋体" w:hAnsi="宋体" w:eastAsia="宋体"/>
                <w:color w:val="auto"/>
                <w:sz w:val="18"/>
                <w:szCs w:val="18"/>
              </w:rPr>
            </w:pPr>
          </w:p>
        </w:tc>
        <w:tc>
          <w:tcPr>
            <w:tcW w:w="1850" w:type="dxa"/>
            <w:vAlign w:val="center"/>
          </w:tcPr>
          <w:p>
            <w:pPr>
              <w:pStyle w:val="46"/>
              <w:rPr>
                <w:rFonts w:ascii="宋体" w:hAnsi="宋体" w:eastAsia="宋体"/>
                <w:color w:val="auto"/>
                <w:sz w:val="18"/>
                <w:szCs w:val="18"/>
              </w:rPr>
            </w:pPr>
            <w:r>
              <w:rPr>
                <w:rFonts w:ascii="宋体" w:hAnsi="宋体" w:eastAsia="宋体"/>
                <w:color w:val="auto"/>
                <w:sz w:val="18"/>
                <w:szCs w:val="18"/>
              </w:rPr>
              <w:t>净空收敛</w:t>
            </w:r>
          </w:p>
        </w:tc>
        <w:tc>
          <w:tcPr>
            <w:tcW w:w="2559" w:type="dxa"/>
            <w:vAlign w:val="center"/>
          </w:tcPr>
          <w:p>
            <w:pPr>
              <w:pStyle w:val="46"/>
              <w:rPr>
                <w:rFonts w:ascii="宋体" w:hAnsi="宋体" w:eastAsia="宋体"/>
                <w:color w:val="auto"/>
                <w:sz w:val="18"/>
                <w:szCs w:val="18"/>
              </w:rPr>
            </w:pPr>
            <w:r>
              <w:rPr>
                <w:rFonts w:ascii="宋体" w:hAnsi="宋体" w:eastAsia="宋体"/>
                <w:color w:val="auto"/>
                <w:sz w:val="18"/>
                <w:szCs w:val="18"/>
              </w:rPr>
              <w:t>竖向和水平向至少各布设1个</w:t>
            </w:r>
            <w:r>
              <w:rPr>
                <w:rFonts w:ascii="宋体" w:hAnsi="宋体" w:eastAsia="宋体"/>
                <w:color w:val="auto"/>
                <w:sz w:val="18"/>
                <w:szCs w:val="18"/>
                <w:lang w:eastAsia="zh-CN"/>
              </w:rPr>
              <w:t>测线</w:t>
            </w:r>
          </w:p>
        </w:tc>
        <w:tc>
          <w:tcPr>
            <w:tcW w:w="2039" w:type="dxa"/>
            <w:vMerge w:val="continue"/>
            <w:vAlign w:val="center"/>
          </w:tcPr>
          <w:p>
            <w:pPr>
              <w:rPr>
                <w:rFonts w:ascii="宋体" w:hAnsi="宋体" w:eastAsia="宋体" w:cs="Times New Roman"/>
                <w:color w:val="auto"/>
                <w:kern w:val="0"/>
                <w:sz w:val="18"/>
                <w:szCs w:val="18"/>
                <w:lang w:val="zh-CN" w:bidi="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dxa"/>
            <w:vAlign w:val="center"/>
          </w:tcPr>
          <w:p>
            <w:pPr>
              <w:pStyle w:val="46"/>
              <w:jc w:val="center"/>
              <w:rPr>
                <w:rFonts w:ascii="宋体" w:hAnsi="宋体" w:eastAsia="宋体"/>
                <w:color w:val="auto"/>
                <w:sz w:val="18"/>
                <w:szCs w:val="18"/>
              </w:rPr>
            </w:pPr>
            <w:r>
              <w:rPr>
                <w:rFonts w:ascii="宋体" w:hAnsi="宋体" w:eastAsia="宋体"/>
                <w:color w:val="auto"/>
                <w:sz w:val="18"/>
                <w:szCs w:val="18"/>
              </w:rPr>
              <w:t>4</w:t>
            </w:r>
          </w:p>
        </w:tc>
        <w:tc>
          <w:tcPr>
            <w:tcW w:w="992" w:type="dxa"/>
            <w:vMerge w:val="continue"/>
            <w:vAlign w:val="center"/>
          </w:tcPr>
          <w:p>
            <w:pPr>
              <w:pStyle w:val="46"/>
              <w:rPr>
                <w:rFonts w:ascii="宋体" w:hAnsi="宋体" w:eastAsia="宋体"/>
                <w:color w:val="auto"/>
                <w:sz w:val="18"/>
                <w:szCs w:val="18"/>
              </w:rPr>
            </w:pPr>
          </w:p>
        </w:tc>
        <w:tc>
          <w:tcPr>
            <w:tcW w:w="1850" w:type="dxa"/>
            <w:vAlign w:val="center"/>
          </w:tcPr>
          <w:p>
            <w:pPr>
              <w:pStyle w:val="46"/>
              <w:rPr>
                <w:rFonts w:ascii="宋体" w:hAnsi="宋体" w:eastAsia="宋体"/>
                <w:color w:val="auto"/>
                <w:sz w:val="18"/>
                <w:szCs w:val="18"/>
              </w:rPr>
            </w:pPr>
            <w:r>
              <w:rPr>
                <w:rFonts w:ascii="宋体" w:hAnsi="宋体" w:eastAsia="宋体"/>
                <w:color w:val="auto"/>
                <w:sz w:val="18"/>
                <w:szCs w:val="18"/>
                <w:lang w:eastAsia="zh-CN"/>
              </w:rPr>
              <w:t>道床</w:t>
            </w:r>
            <w:r>
              <w:rPr>
                <w:rFonts w:ascii="宋体" w:hAnsi="宋体" w:eastAsia="宋体"/>
                <w:color w:val="auto"/>
                <w:sz w:val="18"/>
                <w:szCs w:val="18"/>
              </w:rPr>
              <w:t>竖向位移</w:t>
            </w:r>
          </w:p>
        </w:tc>
        <w:tc>
          <w:tcPr>
            <w:tcW w:w="2559" w:type="dxa"/>
            <w:vAlign w:val="center"/>
          </w:tcPr>
          <w:p>
            <w:pPr>
              <w:pStyle w:val="46"/>
              <w:rPr>
                <w:rFonts w:ascii="宋体" w:hAnsi="宋体" w:eastAsia="宋体"/>
                <w:color w:val="auto"/>
                <w:sz w:val="18"/>
                <w:szCs w:val="18"/>
              </w:rPr>
            </w:pPr>
            <w:r>
              <w:rPr>
                <w:rFonts w:ascii="宋体" w:hAnsi="宋体" w:eastAsia="宋体"/>
                <w:color w:val="auto"/>
                <w:sz w:val="18"/>
                <w:szCs w:val="18"/>
              </w:rPr>
              <w:t>道床两侧至少各布设1个测点</w:t>
            </w:r>
          </w:p>
        </w:tc>
        <w:tc>
          <w:tcPr>
            <w:tcW w:w="2039" w:type="dxa"/>
            <w:vMerge w:val="continue"/>
            <w:vAlign w:val="center"/>
          </w:tcPr>
          <w:p>
            <w:pPr>
              <w:rPr>
                <w:rFonts w:ascii="宋体" w:hAnsi="宋体" w:eastAsia="宋体" w:cs="Times New Roman"/>
                <w:color w:val="auto"/>
                <w:kern w:val="0"/>
                <w:sz w:val="18"/>
                <w:szCs w:val="18"/>
                <w:lang w:val="zh-CN" w:bidi="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dxa"/>
            <w:vAlign w:val="center"/>
          </w:tcPr>
          <w:p>
            <w:pPr>
              <w:pStyle w:val="46"/>
              <w:spacing w:line="240" w:lineRule="auto"/>
              <w:jc w:val="center"/>
              <w:rPr>
                <w:rFonts w:ascii="宋体" w:hAnsi="宋体" w:eastAsia="PMingLiU"/>
                <w:color w:val="auto"/>
                <w:sz w:val="18"/>
                <w:szCs w:val="18"/>
              </w:rPr>
            </w:pPr>
            <w:r>
              <w:rPr>
                <w:rFonts w:hint="eastAsia" w:ascii="宋体" w:hAnsi="宋体" w:eastAsiaTheme="minorEastAsia"/>
                <w:color w:val="auto"/>
                <w:sz w:val="18"/>
                <w:szCs w:val="18"/>
                <w:lang w:val="en-US" w:eastAsia="zh-CN"/>
              </w:rPr>
              <w:t>5</w:t>
            </w:r>
          </w:p>
        </w:tc>
        <w:tc>
          <w:tcPr>
            <w:tcW w:w="992" w:type="dxa"/>
            <w:vMerge w:val="restart"/>
            <w:vAlign w:val="center"/>
          </w:tcPr>
          <w:p>
            <w:pPr>
              <w:pStyle w:val="46"/>
              <w:rPr>
                <w:rFonts w:ascii="宋体" w:hAnsi="宋体" w:eastAsia="宋体"/>
                <w:color w:val="auto"/>
                <w:sz w:val="18"/>
                <w:szCs w:val="18"/>
              </w:rPr>
            </w:pPr>
            <w:r>
              <w:rPr>
                <w:rFonts w:ascii="宋体" w:hAnsi="宋体" w:eastAsia="宋体"/>
                <w:color w:val="auto"/>
                <w:sz w:val="18"/>
                <w:szCs w:val="18"/>
              </w:rPr>
              <w:t>周边环境</w:t>
            </w:r>
          </w:p>
        </w:tc>
        <w:tc>
          <w:tcPr>
            <w:tcW w:w="1850" w:type="dxa"/>
            <w:vAlign w:val="center"/>
          </w:tcPr>
          <w:p>
            <w:pPr>
              <w:pStyle w:val="46"/>
              <w:rPr>
                <w:rFonts w:ascii="宋体" w:hAnsi="宋体" w:eastAsia="宋体"/>
                <w:color w:val="auto"/>
                <w:sz w:val="18"/>
                <w:szCs w:val="18"/>
              </w:rPr>
            </w:pPr>
            <w:r>
              <w:rPr>
                <w:rFonts w:hint="eastAsia" w:ascii="宋体" w:hAnsi="宋体" w:eastAsia="宋体"/>
                <w:color w:val="auto"/>
                <w:sz w:val="18"/>
                <w:szCs w:val="18"/>
              </w:rPr>
              <w:t>地表沉降</w:t>
            </w:r>
          </w:p>
        </w:tc>
        <w:tc>
          <w:tcPr>
            <w:tcW w:w="2559" w:type="dxa"/>
            <w:vAlign w:val="center"/>
          </w:tcPr>
          <w:p>
            <w:pPr>
              <w:pStyle w:val="46"/>
              <w:rPr>
                <w:rFonts w:ascii="宋体" w:hAnsi="宋体" w:eastAsia="宋体"/>
                <w:color w:val="auto"/>
                <w:sz w:val="18"/>
                <w:szCs w:val="18"/>
              </w:rPr>
            </w:pPr>
            <w:r>
              <w:rPr>
                <w:rFonts w:hint="eastAsia" w:ascii="宋体" w:hAnsi="宋体" w:eastAsia="宋体"/>
                <w:color w:val="auto"/>
                <w:sz w:val="18"/>
                <w:szCs w:val="18"/>
              </w:rPr>
              <w:t>垂直于隧道结构外边线两侧各50m范围内布设</w:t>
            </w:r>
          </w:p>
        </w:tc>
        <w:tc>
          <w:tcPr>
            <w:tcW w:w="2039" w:type="dxa"/>
            <w:vAlign w:val="center"/>
          </w:tcPr>
          <w:p>
            <w:pPr>
              <w:pStyle w:val="46"/>
              <w:rPr>
                <w:rFonts w:ascii="宋体" w:hAnsi="宋体" w:eastAsia="宋体"/>
                <w:color w:val="auto"/>
                <w:sz w:val="18"/>
                <w:szCs w:val="18"/>
              </w:rPr>
            </w:pPr>
            <w:r>
              <w:rPr>
                <w:rFonts w:ascii="宋体" w:hAnsi="宋体" w:eastAsia="宋体"/>
                <w:color w:val="auto"/>
                <w:sz w:val="18"/>
                <w:szCs w:val="18"/>
              </w:rPr>
              <w:t>5m～10m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dxa"/>
            <w:vAlign w:val="center"/>
          </w:tcPr>
          <w:p>
            <w:pPr>
              <w:pStyle w:val="46"/>
              <w:jc w:val="center"/>
              <w:rPr>
                <w:rFonts w:ascii="宋体" w:hAnsi="宋体" w:eastAsia="PMingLiU"/>
                <w:color w:val="auto"/>
                <w:sz w:val="18"/>
                <w:szCs w:val="18"/>
              </w:rPr>
            </w:pPr>
            <w:r>
              <w:rPr>
                <w:rFonts w:hint="eastAsia" w:ascii="宋体" w:hAnsi="宋体" w:eastAsiaTheme="minorEastAsia"/>
                <w:color w:val="auto"/>
                <w:sz w:val="18"/>
                <w:szCs w:val="18"/>
                <w:lang w:val="en-US" w:eastAsia="zh-CN"/>
              </w:rPr>
              <w:t>6</w:t>
            </w:r>
          </w:p>
        </w:tc>
        <w:tc>
          <w:tcPr>
            <w:tcW w:w="992" w:type="dxa"/>
            <w:vMerge w:val="continue"/>
            <w:vAlign w:val="center"/>
          </w:tcPr>
          <w:p>
            <w:pPr>
              <w:pStyle w:val="46"/>
              <w:rPr>
                <w:rFonts w:ascii="宋体" w:hAnsi="宋体" w:eastAsia="宋体"/>
                <w:color w:val="auto"/>
                <w:sz w:val="18"/>
                <w:szCs w:val="18"/>
              </w:rPr>
            </w:pPr>
          </w:p>
        </w:tc>
        <w:tc>
          <w:tcPr>
            <w:tcW w:w="1850" w:type="dxa"/>
            <w:vAlign w:val="center"/>
          </w:tcPr>
          <w:p>
            <w:pPr>
              <w:pStyle w:val="46"/>
              <w:rPr>
                <w:rFonts w:ascii="宋体" w:hAnsi="宋体" w:eastAsia="宋体"/>
                <w:color w:val="auto"/>
                <w:sz w:val="18"/>
                <w:szCs w:val="18"/>
              </w:rPr>
            </w:pPr>
            <w:r>
              <w:rPr>
                <w:rFonts w:hint="eastAsia" w:ascii="宋体" w:hAnsi="宋体" w:eastAsia="宋体"/>
                <w:color w:val="auto"/>
                <w:sz w:val="18"/>
                <w:szCs w:val="18"/>
              </w:rPr>
              <w:t>地下水位</w:t>
            </w:r>
          </w:p>
        </w:tc>
        <w:tc>
          <w:tcPr>
            <w:tcW w:w="2559" w:type="dxa"/>
            <w:vAlign w:val="center"/>
          </w:tcPr>
          <w:p>
            <w:pPr>
              <w:pStyle w:val="46"/>
              <w:rPr>
                <w:rFonts w:ascii="宋体" w:hAnsi="宋体" w:eastAsia="宋体"/>
                <w:color w:val="auto"/>
                <w:sz w:val="18"/>
                <w:szCs w:val="18"/>
              </w:rPr>
            </w:pPr>
            <w:r>
              <w:rPr>
                <w:rFonts w:hint="eastAsia" w:ascii="宋体" w:hAnsi="宋体" w:eastAsia="宋体"/>
                <w:color w:val="auto"/>
                <w:sz w:val="18"/>
                <w:szCs w:val="18"/>
                <w:lang w:eastAsia="zh-CN"/>
              </w:rPr>
              <w:t>隧道影响范围内</w:t>
            </w:r>
            <w:r>
              <w:rPr>
                <w:rFonts w:hint="eastAsia" w:ascii="宋体" w:hAnsi="宋体" w:eastAsia="宋体"/>
                <w:color w:val="auto"/>
                <w:sz w:val="18"/>
                <w:szCs w:val="18"/>
              </w:rPr>
              <w:t>地下水层</w:t>
            </w:r>
          </w:p>
        </w:tc>
        <w:tc>
          <w:tcPr>
            <w:tcW w:w="2039" w:type="dxa"/>
            <w:vAlign w:val="center"/>
          </w:tcPr>
          <w:p>
            <w:pPr>
              <w:pStyle w:val="46"/>
              <w:rPr>
                <w:rFonts w:ascii="宋体" w:hAnsi="宋体" w:eastAsia="宋体"/>
                <w:color w:val="auto"/>
                <w:sz w:val="18"/>
                <w:szCs w:val="18"/>
              </w:rPr>
            </w:pPr>
            <w:r>
              <w:rPr>
                <w:rFonts w:ascii="宋体" w:hAnsi="宋体" w:eastAsia="宋体"/>
                <w:color w:val="auto"/>
                <w:sz w:val="18"/>
                <w:szCs w:val="18"/>
              </w:rPr>
              <w:t>15m～25m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dxa"/>
            <w:vAlign w:val="center"/>
          </w:tcPr>
          <w:p>
            <w:pPr>
              <w:pStyle w:val="46"/>
              <w:jc w:val="center"/>
              <w:rPr>
                <w:rFonts w:ascii="宋体" w:hAnsi="宋体" w:eastAsia="PMingLiU"/>
                <w:color w:val="auto"/>
                <w:sz w:val="18"/>
                <w:szCs w:val="18"/>
              </w:rPr>
            </w:pPr>
            <w:r>
              <w:rPr>
                <w:rFonts w:hint="eastAsia" w:ascii="宋体" w:hAnsi="宋体" w:eastAsiaTheme="minorEastAsia"/>
                <w:color w:val="auto"/>
                <w:sz w:val="18"/>
                <w:szCs w:val="18"/>
                <w:lang w:val="en-US" w:eastAsia="zh-CN"/>
              </w:rPr>
              <w:t>7</w:t>
            </w:r>
          </w:p>
        </w:tc>
        <w:tc>
          <w:tcPr>
            <w:tcW w:w="992" w:type="dxa"/>
            <w:vMerge w:val="continue"/>
            <w:vAlign w:val="center"/>
          </w:tcPr>
          <w:p>
            <w:pPr>
              <w:pStyle w:val="46"/>
              <w:rPr>
                <w:rFonts w:ascii="宋体" w:hAnsi="宋体" w:eastAsia="宋体"/>
                <w:color w:val="auto"/>
                <w:sz w:val="18"/>
                <w:szCs w:val="18"/>
              </w:rPr>
            </w:pPr>
          </w:p>
        </w:tc>
        <w:tc>
          <w:tcPr>
            <w:tcW w:w="1850" w:type="dxa"/>
            <w:vAlign w:val="center"/>
          </w:tcPr>
          <w:p>
            <w:pPr>
              <w:pStyle w:val="46"/>
              <w:rPr>
                <w:rFonts w:ascii="宋体" w:hAnsi="宋体" w:eastAsia="宋体"/>
                <w:color w:val="auto"/>
                <w:sz w:val="18"/>
                <w:szCs w:val="18"/>
              </w:rPr>
            </w:pPr>
            <w:r>
              <w:rPr>
                <w:rFonts w:hint="eastAsia" w:ascii="宋体" w:hAnsi="宋体" w:eastAsia="宋体"/>
                <w:color w:val="auto"/>
                <w:sz w:val="18"/>
                <w:szCs w:val="18"/>
              </w:rPr>
              <w:t>岩土体分层竖向位移</w:t>
            </w:r>
          </w:p>
        </w:tc>
        <w:tc>
          <w:tcPr>
            <w:tcW w:w="2559" w:type="dxa"/>
            <w:vAlign w:val="center"/>
          </w:tcPr>
          <w:p>
            <w:pPr>
              <w:pStyle w:val="46"/>
              <w:rPr>
                <w:rFonts w:ascii="宋体" w:hAnsi="宋体" w:eastAsia="宋体"/>
                <w:color w:val="auto"/>
                <w:sz w:val="18"/>
                <w:szCs w:val="18"/>
                <w:lang w:eastAsia="zh-CN"/>
              </w:rPr>
            </w:pPr>
            <w:r>
              <w:rPr>
                <w:rFonts w:hint="eastAsia" w:ascii="宋体" w:hAnsi="宋体" w:eastAsia="宋体"/>
                <w:color w:val="auto"/>
                <w:sz w:val="18"/>
                <w:szCs w:val="18"/>
                <w:lang w:eastAsia="zh-CN"/>
              </w:rPr>
              <w:t>隧道影响范围内岩土层</w:t>
            </w:r>
          </w:p>
        </w:tc>
        <w:tc>
          <w:tcPr>
            <w:tcW w:w="2039" w:type="dxa"/>
            <w:vAlign w:val="center"/>
          </w:tcPr>
          <w:p>
            <w:pPr>
              <w:rPr>
                <w:rFonts w:ascii="宋体" w:hAnsi="宋体" w:eastAsia="宋体" w:cs="Times New Roman"/>
                <w:color w:val="auto"/>
                <w:kern w:val="0"/>
                <w:sz w:val="18"/>
                <w:szCs w:val="18"/>
                <w:lang w:val="zh-CN" w:bidi="zh-CN"/>
              </w:rPr>
            </w:pPr>
            <w:r>
              <w:rPr>
                <w:rFonts w:hint="eastAsia" w:ascii="宋体" w:hAnsi="宋体" w:eastAsia="宋体" w:cs="Times New Roman"/>
                <w:color w:val="auto"/>
                <w:kern w:val="0"/>
                <w:sz w:val="18"/>
                <w:szCs w:val="18"/>
                <w:lang w:val="zh-CN" w:bidi="zh-CN"/>
              </w:rPr>
              <w:t>与变形监测断面一致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dxa"/>
            <w:vAlign w:val="center"/>
          </w:tcPr>
          <w:p>
            <w:pPr>
              <w:pStyle w:val="46"/>
              <w:jc w:val="center"/>
              <w:rPr>
                <w:rFonts w:ascii="宋体" w:hAnsi="宋体" w:eastAsia="PMingLiU"/>
                <w:color w:val="auto"/>
                <w:sz w:val="18"/>
                <w:szCs w:val="18"/>
              </w:rPr>
            </w:pPr>
            <w:r>
              <w:rPr>
                <w:rFonts w:hint="eastAsia" w:ascii="宋体" w:hAnsi="宋体" w:eastAsia="宋体"/>
                <w:color w:val="auto"/>
                <w:sz w:val="18"/>
                <w:szCs w:val="18"/>
                <w:lang w:val="en-US" w:eastAsia="zh-CN"/>
              </w:rPr>
              <w:t>8</w:t>
            </w:r>
          </w:p>
        </w:tc>
        <w:tc>
          <w:tcPr>
            <w:tcW w:w="992" w:type="dxa"/>
            <w:vMerge w:val="continue"/>
            <w:vAlign w:val="center"/>
          </w:tcPr>
          <w:p>
            <w:pPr>
              <w:pStyle w:val="46"/>
              <w:rPr>
                <w:rFonts w:ascii="宋体" w:hAnsi="宋体" w:eastAsia="宋体"/>
                <w:color w:val="auto"/>
                <w:sz w:val="18"/>
                <w:szCs w:val="18"/>
              </w:rPr>
            </w:pPr>
          </w:p>
        </w:tc>
        <w:tc>
          <w:tcPr>
            <w:tcW w:w="1850" w:type="dxa"/>
            <w:vAlign w:val="center"/>
          </w:tcPr>
          <w:p>
            <w:pPr>
              <w:pStyle w:val="46"/>
              <w:rPr>
                <w:rFonts w:ascii="宋体" w:hAnsi="宋体" w:eastAsia="宋体"/>
                <w:color w:val="auto"/>
                <w:sz w:val="18"/>
                <w:szCs w:val="18"/>
              </w:rPr>
            </w:pPr>
            <w:r>
              <w:rPr>
                <w:rFonts w:hint="eastAsia" w:ascii="宋体" w:hAnsi="宋体" w:eastAsia="宋体"/>
                <w:color w:val="auto"/>
                <w:sz w:val="18"/>
                <w:szCs w:val="18"/>
              </w:rPr>
              <w:t>岩土体深层水平位移</w:t>
            </w:r>
          </w:p>
        </w:tc>
        <w:tc>
          <w:tcPr>
            <w:tcW w:w="2559" w:type="dxa"/>
            <w:vAlign w:val="center"/>
          </w:tcPr>
          <w:p>
            <w:pPr>
              <w:pStyle w:val="46"/>
              <w:rPr>
                <w:rFonts w:ascii="宋体" w:hAnsi="宋体" w:eastAsia="宋体"/>
                <w:color w:val="auto"/>
                <w:sz w:val="18"/>
                <w:szCs w:val="18"/>
              </w:rPr>
            </w:pPr>
            <w:r>
              <w:rPr>
                <w:rFonts w:hint="eastAsia" w:ascii="宋体" w:hAnsi="宋体" w:eastAsia="宋体"/>
                <w:color w:val="auto"/>
                <w:sz w:val="18"/>
                <w:szCs w:val="18"/>
                <w:lang w:eastAsia="zh-CN"/>
              </w:rPr>
              <w:t>隧道影响范围内岩土层</w:t>
            </w:r>
          </w:p>
        </w:tc>
        <w:tc>
          <w:tcPr>
            <w:tcW w:w="2039" w:type="dxa"/>
            <w:vAlign w:val="center"/>
          </w:tcPr>
          <w:p>
            <w:pPr>
              <w:pStyle w:val="46"/>
              <w:rPr>
                <w:rFonts w:ascii="宋体" w:hAnsi="宋体" w:eastAsia="宋体"/>
                <w:color w:val="auto"/>
                <w:sz w:val="18"/>
                <w:szCs w:val="18"/>
              </w:rPr>
            </w:pPr>
            <w:r>
              <w:rPr>
                <w:rFonts w:hint="eastAsia" w:ascii="宋体" w:hAnsi="宋体" w:eastAsia="宋体"/>
                <w:color w:val="auto"/>
                <w:sz w:val="18"/>
                <w:szCs w:val="18"/>
              </w:rPr>
              <w:t>与变形监测断面一致</w:t>
            </w:r>
          </w:p>
        </w:tc>
      </w:tr>
    </w:tbl>
    <w:p>
      <w:pPr>
        <w:pStyle w:val="74"/>
        <w:rPr>
          <w:color w:val="auto"/>
        </w:rPr>
      </w:pPr>
      <w:r>
        <w:rPr>
          <w:rFonts w:hint="eastAsia"/>
          <w:color w:val="auto"/>
        </w:rPr>
        <w:t>特殊监测断面布设范围应覆盖隧道病害段，并至少向两侧各延伸20m。</w:t>
      </w:r>
    </w:p>
    <w:p>
      <w:pPr>
        <w:pStyle w:val="74"/>
        <w:rPr>
          <w:color w:val="auto"/>
        </w:rPr>
      </w:pPr>
      <w:r>
        <w:rPr>
          <w:rFonts w:hint="eastAsia"/>
          <w:color w:val="auto"/>
        </w:rPr>
        <w:t>特殊监测数据保持稳定三个月后，且控制保护区内无开挖卸载、堆载类施工时，可停止特殊监测。</w:t>
      </w:r>
    </w:p>
    <w:p>
      <w:pPr>
        <w:pStyle w:val="3"/>
        <w:rPr>
          <w:color w:val="auto"/>
        </w:rPr>
      </w:pPr>
      <w:bookmarkStart w:id="173" w:name="_Toc32285"/>
      <w:bookmarkStart w:id="174" w:name="_Toc15909"/>
      <w:bookmarkStart w:id="175" w:name="_Toc152765478"/>
      <w:bookmarkStart w:id="176" w:name="_Toc130285534"/>
      <w:bookmarkStart w:id="177" w:name="_Toc3123"/>
      <w:bookmarkStart w:id="178" w:name="_Toc29070"/>
      <w:bookmarkStart w:id="179" w:name="_Toc152792138"/>
      <w:r>
        <w:rPr>
          <w:color w:val="auto"/>
        </w:rPr>
        <w:t>监测频率</w:t>
      </w:r>
      <w:bookmarkEnd w:id="173"/>
      <w:bookmarkEnd w:id="174"/>
      <w:bookmarkEnd w:id="175"/>
      <w:bookmarkEnd w:id="176"/>
      <w:bookmarkEnd w:id="177"/>
      <w:bookmarkEnd w:id="178"/>
      <w:bookmarkEnd w:id="179"/>
    </w:p>
    <w:p>
      <w:pPr>
        <w:pStyle w:val="74"/>
        <w:rPr>
          <w:color w:val="auto"/>
        </w:rPr>
      </w:pPr>
      <w:r>
        <w:rPr>
          <w:color w:val="auto"/>
        </w:rPr>
        <w:t>监测频率宜符合表</w:t>
      </w:r>
      <w:r>
        <w:rPr>
          <w:rFonts w:hint="eastAsia"/>
          <w:color w:val="auto"/>
        </w:rPr>
        <w:t>8</w:t>
      </w:r>
      <w:r>
        <w:rPr>
          <w:color w:val="auto"/>
        </w:rPr>
        <w:t>的规定。</w:t>
      </w:r>
    </w:p>
    <w:p>
      <w:pPr>
        <w:pStyle w:val="75"/>
        <w:spacing w:before="156" w:after="312"/>
        <w:rPr>
          <w:color w:val="auto"/>
        </w:rPr>
      </w:pPr>
      <w:r>
        <w:rPr>
          <w:color w:val="auto"/>
        </w:rPr>
        <w:t>监测频率</w:t>
      </w:r>
    </w:p>
    <w:tbl>
      <w:tblPr>
        <w:tblStyle w:val="27"/>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68"/>
        <w:gridCol w:w="1694"/>
        <w:gridCol w:w="2693"/>
        <w:gridCol w:w="26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962" w:type="dxa"/>
            <w:gridSpan w:val="2"/>
            <w:vAlign w:val="center"/>
          </w:tcPr>
          <w:p>
            <w:pPr>
              <w:pStyle w:val="46"/>
              <w:jc w:val="center"/>
              <w:rPr>
                <w:rFonts w:ascii="宋体" w:hAnsi="宋体" w:eastAsia="宋体"/>
                <w:color w:val="auto"/>
                <w:sz w:val="18"/>
                <w:szCs w:val="21"/>
              </w:rPr>
            </w:pPr>
            <w:r>
              <w:rPr>
                <w:rFonts w:ascii="宋体" w:hAnsi="宋体" w:eastAsia="宋体"/>
                <w:color w:val="auto"/>
                <w:sz w:val="18"/>
                <w:szCs w:val="21"/>
              </w:rPr>
              <w:t>监测类型</w:t>
            </w:r>
          </w:p>
        </w:tc>
        <w:tc>
          <w:tcPr>
            <w:tcW w:w="2693" w:type="dxa"/>
            <w:vAlign w:val="center"/>
          </w:tcPr>
          <w:p>
            <w:pPr>
              <w:pStyle w:val="46"/>
              <w:jc w:val="center"/>
              <w:rPr>
                <w:rFonts w:ascii="宋体" w:hAnsi="宋体" w:eastAsia="宋体"/>
                <w:color w:val="auto"/>
                <w:sz w:val="18"/>
                <w:szCs w:val="21"/>
              </w:rPr>
            </w:pPr>
            <w:r>
              <w:rPr>
                <w:rFonts w:ascii="宋体" w:hAnsi="宋体" w:eastAsia="宋体"/>
                <w:color w:val="auto"/>
                <w:sz w:val="18"/>
                <w:szCs w:val="21"/>
              </w:rPr>
              <w:t>隧道结构监测频率</w:t>
            </w:r>
          </w:p>
        </w:tc>
        <w:tc>
          <w:tcPr>
            <w:tcW w:w="2621" w:type="dxa"/>
            <w:vAlign w:val="center"/>
          </w:tcPr>
          <w:p>
            <w:pPr>
              <w:pStyle w:val="46"/>
              <w:jc w:val="center"/>
              <w:rPr>
                <w:rFonts w:ascii="宋体" w:hAnsi="宋体" w:eastAsia="宋体"/>
                <w:color w:val="auto"/>
                <w:sz w:val="18"/>
                <w:szCs w:val="21"/>
              </w:rPr>
            </w:pPr>
            <w:r>
              <w:rPr>
                <w:rFonts w:ascii="宋体" w:hAnsi="宋体" w:eastAsia="宋体"/>
                <w:color w:val="auto"/>
                <w:sz w:val="18"/>
                <w:szCs w:val="21"/>
              </w:rPr>
              <w:t>周边环境监测频率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268" w:type="dxa"/>
            <w:vAlign w:val="center"/>
          </w:tcPr>
          <w:p>
            <w:pPr>
              <w:pStyle w:val="46"/>
              <w:rPr>
                <w:rFonts w:ascii="宋体" w:hAnsi="宋体" w:eastAsia="宋体"/>
                <w:color w:val="auto"/>
                <w:sz w:val="18"/>
                <w:szCs w:val="21"/>
              </w:rPr>
            </w:pPr>
            <w:r>
              <w:rPr>
                <w:rFonts w:ascii="宋体" w:hAnsi="宋体" w:eastAsia="宋体"/>
                <w:color w:val="auto"/>
                <w:sz w:val="18"/>
                <w:szCs w:val="21"/>
              </w:rPr>
              <w:t>常规监测</w:t>
            </w:r>
          </w:p>
        </w:tc>
        <w:tc>
          <w:tcPr>
            <w:tcW w:w="1694" w:type="dxa"/>
            <w:vAlign w:val="center"/>
          </w:tcPr>
          <w:p>
            <w:pPr>
              <w:pStyle w:val="46"/>
              <w:rPr>
                <w:rFonts w:ascii="宋体" w:hAnsi="宋体" w:eastAsia="宋体"/>
                <w:color w:val="auto"/>
                <w:sz w:val="18"/>
                <w:szCs w:val="21"/>
                <w:lang w:eastAsia="zh-CN"/>
              </w:rPr>
            </w:pPr>
            <w:r>
              <w:rPr>
                <w:rFonts w:hint="eastAsia" w:ascii="宋体" w:hAnsi="宋体" w:eastAsia="宋体"/>
                <w:color w:val="auto"/>
                <w:sz w:val="18"/>
                <w:szCs w:val="21"/>
                <w:lang w:eastAsia="zh-CN"/>
              </w:rPr>
              <w:t>安全状态等级</w:t>
            </w:r>
          </w:p>
        </w:tc>
        <w:tc>
          <w:tcPr>
            <w:tcW w:w="2693" w:type="dxa"/>
            <w:vAlign w:val="center"/>
          </w:tcPr>
          <w:p>
            <w:pPr>
              <w:pStyle w:val="46"/>
              <w:rPr>
                <w:rFonts w:ascii="宋体" w:hAnsi="宋体" w:eastAsia="宋体"/>
                <w:color w:val="auto"/>
                <w:sz w:val="18"/>
                <w:szCs w:val="21"/>
              </w:rPr>
            </w:pPr>
            <w:r>
              <w:rPr>
                <w:rFonts w:hint="eastAsia" w:ascii="宋体" w:hAnsi="宋体" w:eastAsia="宋体"/>
                <w:color w:val="auto"/>
                <w:sz w:val="18"/>
                <w:szCs w:val="21"/>
              </w:rPr>
              <w:t>运营第一年</w:t>
            </w:r>
            <w:r>
              <w:rPr>
                <w:rFonts w:ascii="宋体" w:hAnsi="宋体" w:eastAsia="宋体"/>
                <w:color w:val="auto"/>
                <w:sz w:val="18"/>
                <w:szCs w:val="21"/>
              </w:rPr>
              <w:t>1次/6月，运营一年后1次/12月</w:t>
            </w:r>
          </w:p>
        </w:tc>
        <w:tc>
          <w:tcPr>
            <w:tcW w:w="2621" w:type="dxa"/>
            <w:vAlign w:val="center"/>
          </w:tcPr>
          <w:p>
            <w:pPr>
              <w:pStyle w:val="46"/>
              <w:jc w:val="center"/>
              <w:rPr>
                <w:rFonts w:ascii="宋体" w:hAnsi="宋体" w:eastAsia="宋体"/>
                <w:color w:val="auto"/>
                <w:sz w:val="18"/>
                <w:szCs w:val="21"/>
              </w:rPr>
            </w:pPr>
            <w:r>
              <w:rPr>
                <w:rFonts w:ascii="宋体" w:hAnsi="宋体" w:eastAsia="宋体"/>
                <w:color w:val="auto"/>
                <w:sz w:val="18"/>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268" w:type="dxa"/>
            <w:vMerge w:val="restart"/>
            <w:vAlign w:val="center"/>
          </w:tcPr>
          <w:p>
            <w:pPr>
              <w:pStyle w:val="46"/>
              <w:jc w:val="center"/>
              <w:rPr>
                <w:rFonts w:ascii="宋体" w:hAnsi="宋体" w:eastAsia="宋体"/>
                <w:color w:val="auto"/>
                <w:sz w:val="18"/>
                <w:szCs w:val="21"/>
              </w:rPr>
            </w:pPr>
            <w:r>
              <w:rPr>
                <w:rFonts w:ascii="宋体" w:hAnsi="宋体" w:eastAsia="宋体"/>
                <w:color w:val="auto"/>
                <w:sz w:val="18"/>
                <w:szCs w:val="21"/>
              </w:rPr>
              <w:t>特殊</w:t>
            </w:r>
          </w:p>
          <w:p>
            <w:pPr>
              <w:pStyle w:val="46"/>
              <w:jc w:val="center"/>
              <w:rPr>
                <w:rFonts w:ascii="宋体" w:hAnsi="宋体" w:eastAsia="宋体"/>
                <w:color w:val="auto"/>
                <w:sz w:val="18"/>
                <w:szCs w:val="21"/>
              </w:rPr>
            </w:pPr>
            <w:r>
              <w:rPr>
                <w:rFonts w:ascii="宋体" w:hAnsi="宋体" w:eastAsia="宋体"/>
                <w:color w:val="auto"/>
                <w:sz w:val="18"/>
                <w:szCs w:val="21"/>
              </w:rPr>
              <w:t>监测</w:t>
            </w:r>
          </w:p>
        </w:tc>
        <w:tc>
          <w:tcPr>
            <w:tcW w:w="1694" w:type="dxa"/>
            <w:vAlign w:val="center"/>
          </w:tcPr>
          <w:p>
            <w:pPr>
              <w:pStyle w:val="46"/>
              <w:rPr>
                <w:rFonts w:ascii="宋体" w:hAnsi="宋体" w:eastAsia="宋体"/>
                <w:color w:val="auto"/>
                <w:sz w:val="18"/>
                <w:szCs w:val="21"/>
                <w:lang w:eastAsia="zh-CN"/>
              </w:rPr>
            </w:pPr>
            <w:r>
              <w:rPr>
                <w:rFonts w:ascii="宋体" w:hAnsi="宋体" w:eastAsia="宋体"/>
                <w:color w:val="auto"/>
                <w:sz w:val="18"/>
                <w:szCs w:val="21"/>
              </w:rPr>
              <w:t>3级</w:t>
            </w:r>
            <w:r>
              <w:rPr>
                <w:rFonts w:hint="eastAsia" w:ascii="宋体" w:hAnsi="宋体" w:eastAsia="宋体"/>
                <w:color w:val="auto"/>
                <w:sz w:val="18"/>
                <w:szCs w:val="21"/>
                <w:lang w:eastAsia="zh-CN"/>
              </w:rPr>
              <w:t>（常规）</w:t>
            </w:r>
          </w:p>
        </w:tc>
        <w:tc>
          <w:tcPr>
            <w:tcW w:w="2693" w:type="dxa"/>
            <w:vAlign w:val="center"/>
          </w:tcPr>
          <w:p>
            <w:pPr>
              <w:rPr>
                <w:rFonts w:ascii="宋体" w:hAnsi="宋体" w:eastAsia="宋体" w:cs="Times New Roman"/>
                <w:color w:val="auto"/>
                <w:kern w:val="0"/>
                <w:sz w:val="18"/>
                <w:szCs w:val="21"/>
                <w:lang w:val="zh-TW" w:eastAsia="zh-TW" w:bidi="zh-TW"/>
              </w:rPr>
            </w:pPr>
            <w:r>
              <w:rPr>
                <w:rFonts w:hint="eastAsia" w:eastAsia="宋体" w:hAnsiTheme="minorEastAsia" w:cstheme="minorEastAsia"/>
                <w:bCs/>
                <w:color w:val="auto"/>
                <w:sz w:val="20"/>
                <w:szCs w:val="20"/>
                <w:lang w:val="zh-CN" w:bidi="ar"/>
              </w:rPr>
              <w:t>1次/月</w:t>
            </w:r>
          </w:p>
        </w:tc>
        <w:tc>
          <w:tcPr>
            <w:tcW w:w="2621" w:type="dxa"/>
            <w:vAlign w:val="center"/>
          </w:tcPr>
          <w:p>
            <w:pPr>
              <w:pStyle w:val="46"/>
              <w:jc w:val="center"/>
              <w:rPr>
                <w:rFonts w:ascii="宋体" w:hAnsi="宋体" w:eastAsia="宋体"/>
                <w:color w:val="auto"/>
                <w:sz w:val="18"/>
                <w:szCs w:val="21"/>
              </w:rPr>
            </w:pPr>
            <w:r>
              <w:rPr>
                <w:rFonts w:ascii="宋体" w:hAnsi="宋体" w:eastAsia="宋体"/>
                <w:color w:val="auto"/>
                <w:sz w:val="18"/>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268" w:type="dxa"/>
            <w:vMerge w:val="continue"/>
            <w:vAlign w:val="center"/>
          </w:tcPr>
          <w:p>
            <w:pPr>
              <w:pStyle w:val="46"/>
              <w:rPr>
                <w:rFonts w:ascii="宋体" w:hAnsi="宋体" w:eastAsia="宋体"/>
                <w:color w:val="auto"/>
                <w:sz w:val="18"/>
                <w:szCs w:val="21"/>
              </w:rPr>
            </w:pPr>
          </w:p>
        </w:tc>
        <w:tc>
          <w:tcPr>
            <w:tcW w:w="1694" w:type="dxa"/>
            <w:vAlign w:val="center"/>
          </w:tcPr>
          <w:p>
            <w:pPr>
              <w:pStyle w:val="46"/>
              <w:rPr>
                <w:rFonts w:ascii="宋体" w:hAnsi="宋体" w:eastAsia="宋体"/>
                <w:color w:val="auto"/>
                <w:sz w:val="18"/>
                <w:szCs w:val="21"/>
              </w:rPr>
            </w:pPr>
            <w:r>
              <w:rPr>
                <w:rFonts w:ascii="宋体" w:hAnsi="宋体" w:eastAsia="宋体"/>
                <w:color w:val="auto"/>
                <w:sz w:val="18"/>
                <w:szCs w:val="21"/>
              </w:rPr>
              <w:t>4级</w:t>
            </w:r>
            <w:r>
              <w:rPr>
                <w:rFonts w:hint="eastAsia" w:ascii="宋体" w:hAnsi="宋体" w:eastAsia="宋体"/>
                <w:color w:val="auto"/>
                <w:sz w:val="18"/>
                <w:szCs w:val="21"/>
                <w:lang w:eastAsia="zh-CN"/>
              </w:rPr>
              <w:t>（常规）</w:t>
            </w:r>
          </w:p>
        </w:tc>
        <w:tc>
          <w:tcPr>
            <w:tcW w:w="2693" w:type="dxa"/>
            <w:vAlign w:val="center"/>
          </w:tcPr>
          <w:p>
            <w:pPr>
              <w:rPr>
                <w:rFonts w:ascii="宋体" w:hAnsi="宋体" w:eastAsia="宋体" w:cs="Times New Roman"/>
                <w:color w:val="auto"/>
                <w:kern w:val="0"/>
                <w:sz w:val="18"/>
                <w:szCs w:val="21"/>
                <w:lang w:val="zh-TW" w:eastAsia="zh-TW" w:bidi="zh-TW"/>
              </w:rPr>
            </w:pPr>
            <w:r>
              <w:rPr>
                <w:rFonts w:hint="eastAsia" w:ascii="宋体" w:hAnsi="宋体" w:eastAsia="宋体" w:cs="Times New Roman"/>
                <w:color w:val="auto"/>
                <w:kern w:val="0"/>
                <w:sz w:val="18"/>
                <w:szCs w:val="21"/>
                <w:lang w:val="zh-CN" w:bidi="zh-TW"/>
              </w:rPr>
              <w:t>1</w:t>
            </w:r>
            <w:r>
              <w:rPr>
                <w:rFonts w:ascii="宋体" w:hAnsi="宋体" w:eastAsia="宋体" w:cs="Times New Roman"/>
                <w:color w:val="auto"/>
                <w:kern w:val="0"/>
                <w:sz w:val="18"/>
                <w:szCs w:val="21"/>
                <w:lang w:val="zh-TW" w:eastAsia="zh-TW" w:bidi="zh-TW"/>
              </w:rPr>
              <w:t>次/</w:t>
            </w:r>
            <w:r>
              <w:rPr>
                <w:rFonts w:hint="eastAsia" w:ascii="宋体" w:hAnsi="宋体" w:eastAsia="宋体" w:cs="Times New Roman"/>
                <w:color w:val="auto"/>
                <w:kern w:val="0"/>
                <w:sz w:val="18"/>
                <w:szCs w:val="21"/>
                <w:lang w:val="zh-CN" w:bidi="zh-TW"/>
              </w:rPr>
              <w:t>周</w:t>
            </w:r>
          </w:p>
        </w:tc>
        <w:tc>
          <w:tcPr>
            <w:tcW w:w="2621" w:type="dxa"/>
            <w:vAlign w:val="center"/>
          </w:tcPr>
          <w:p>
            <w:pPr>
              <w:rPr>
                <w:rFonts w:ascii="宋体" w:hAnsi="宋体" w:eastAsia="宋体" w:cs="Times New Roman"/>
                <w:color w:val="auto"/>
                <w:kern w:val="0"/>
                <w:sz w:val="18"/>
                <w:szCs w:val="21"/>
                <w:lang w:val="zh-TW" w:eastAsia="zh-TW" w:bidi="zh-TW"/>
              </w:rPr>
            </w:pPr>
            <w:r>
              <w:rPr>
                <w:rFonts w:hint="eastAsia" w:ascii="宋体" w:hAnsi="宋体" w:eastAsia="宋体" w:cs="Times New Roman"/>
                <w:color w:val="auto"/>
                <w:kern w:val="0"/>
                <w:sz w:val="18"/>
                <w:szCs w:val="21"/>
                <w:lang w:val="zh-CN" w:bidi="zh-TW"/>
              </w:rPr>
              <w:t>1</w:t>
            </w:r>
            <w:r>
              <w:rPr>
                <w:rFonts w:ascii="宋体" w:hAnsi="宋体" w:eastAsia="宋体" w:cs="Times New Roman"/>
                <w:color w:val="auto"/>
                <w:kern w:val="0"/>
                <w:sz w:val="18"/>
                <w:szCs w:val="21"/>
                <w:lang w:val="zh-TW" w:eastAsia="zh-TW" w:bidi="zh-TW"/>
              </w:rPr>
              <w:t>次/</w:t>
            </w:r>
            <w:r>
              <w:rPr>
                <w:rFonts w:hint="eastAsia" w:ascii="宋体" w:hAnsi="宋体" w:eastAsia="宋体" w:cs="Times New Roman"/>
                <w:color w:val="auto"/>
                <w:kern w:val="0"/>
                <w:sz w:val="18"/>
                <w:szCs w:val="21"/>
                <w:lang w:val="zh-CN" w:bidi="zh-TW"/>
              </w:rPr>
              <w:t>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268" w:type="dxa"/>
            <w:vMerge w:val="continue"/>
            <w:vAlign w:val="center"/>
          </w:tcPr>
          <w:p>
            <w:pPr>
              <w:pStyle w:val="46"/>
              <w:rPr>
                <w:rFonts w:ascii="宋体" w:hAnsi="宋体" w:eastAsia="宋体"/>
                <w:color w:val="auto"/>
                <w:sz w:val="18"/>
                <w:szCs w:val="21"/>
              </w:rPr>
            </w:pPr>
          </w:p>
        </w:tc>
        <w:tc>
          <w:tcPr>
            <w:tcW w:w="1694" w:type="dxa"/>
            <w:vAlign w:val="center"/>
          </w:tcPr>
          <w:p>
            <w:pPr>
              <w:pStyle w:val="46"/>
              <w:rPr>
                <w:rFonts w:ascii="宋体" w:hAnsi="宋体" w:eastAsia="宋体"/>
                <w:color w:val="auto"/>
                <w:sz w:val="18"/>
                <w:szCs w:val="21"/>
              </w:rPr>
            </w:pPr>
            <w:r>
              <w:rPr>
                <w:rFonts w:ascii="宋体" w:hAnsi="宋体" w:eastAsia="宋体"/>
                <w:color w:val="auto"/>
                <w:sz w:val="18"/>
                <w:szCs w:val="21"/>
              </w:rPr>
              <w:t>5级</w:t>
            </w:r>
            <w:r>
              <w:rPr>
                <w:rFonts w:hint="eastAsia" w:ascii="宋体" w:hAnsi="宋体" w:eastAsia="宋体"/>
                <w:color w:val="auto"/>
                <w:sz w:val="18"/>
                <w:szCs w:val="21"/>
                <w:lang w:eastAsia="zh-CN"/>
              </w:rPr>
              <w:t>（常规）</w:t>
            </w:r>
          </w:p>
        </w:tc>
        <w:tc>
          <w:tcPr>
            <w:tcW w:w="2693" w:type="dxa"/>
            <w:vAlign w:val="center"/>
          </w:tcPr>
          <w:p>
            <w:pPr>
              <w:pStyle w:val="46"/>
              <w:rPr>
                <w:rFonts w:ascii="宋体" w:hAnsi="宋体" w:eastAsia="PMingLiU"/>
                <w:color w:val="auto"/>
                <w:sz w:val="18"/>
                <w:szCs w:val="21"/>
                <w:lang w:eastAsia="zh-CN"/>
              </w:rPr>
            </w:pPr>
            <w:r>
              <w:rPr>
                <w:rFonts w:ascii="宋体" w:hAnsi="宋体" w:eastAsia="宋体"/>
                <w:color w:val="auto"/>
                <w:sz w:val="18"/>
                <w:szCs w:val="21"/>
              </w:rPr>
              <w:t>1次/天</w:t>
            </w:r>
          </w:p>
        </w:tc>
        <w:tc>
          <w:tcPr>
            <w:tcW w:w="2621" w:type="dxa"/>
            <w:vAlign w:val="center"/>
          </w:tcPr>
          <w:p>
            <w:pPr>
              <w:rPr>
                <w:rFonts w:ascii="宋体" w:hAnsi="宋体" w:eastAsia="宋体" w:cs="Times New Roman"/>
                <w:color w:val="auto"/>
                <w:kern w:val="0"/>
                <w:sz w:val="18"/>
                <w:szCs w:val="21"/>
                <w:lang w:val="zh-TW" w:eastAsia="zh-TW" w:bidi="zh-TW"/>
              </w:rPr>
            </w:pPr>
            <w:r>
              <w:rPr>
                <w:rFonts w:ascii="宋体" w:hAnsi="宋体" w:eastAsia="宋体" w:cs="Times New Roman"/>
                <w:color w:val="auto"/>
                <w:sz w:val="18"/>
                <w:szCs w:val="21"/>
                <w:lang w:val="zh-CN" w:bidi="zh-CN"/>
              </w:rPr>
              <w:t>1次/</w:t>
            </w:r>
            <w:r>
              <w:rPr>
                <w:rFonts w:hint="eastAsia" w:ascii="宋体" w:hAnsi="宋体" w:eastAsia="宋体" w:cs="Times New Roman"/>
                <w:color w:val="auto"/>
                <w:sz w:val="18"/>
                <w:szCs w:val="21"/>
                <w:lang w:val="zh-CN" w:bidi="zh-CN"/>
              </w:rPr>
              <w:t>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268" w:type="dxa"/>
            <w:vMerge w:val="continue"/>
            <w:vAlign w:val="center"/>
          </w:tcPr>
          <w:p>
            <w:pPr>
              <w:pStyle w:val="46"/>
              <w:rPr>
                <w:rFonts w:ascii="宋体" w:hAnsi="宋体" w:eastAsia="宋体"/>
                <w:color w:val="auto"/>
                <w:sz w:val="18"/>
                <w:szCs w:val="21"/>
              </w:rPr>
            </w:pPr>
          </w:p>
        </w:tc>
        <w:tc>
          <w:tcPr>
            <w:tcW w:w="1694" w:type="dxa"/>
            <w:vAlign w:val="center"/>
          </w:tcPr>
          <w:p>
            <w:pPr>
              <w:pStyle w:val="46"/>
              <w:rPr>
                <w:rFonts w:ascii="宋体" w:hAnsi="宋体" w:eastAsia="宋体"/>
                <w:color w:val="auto"/>
                <w:sz w:val="18"/>
                <w:szCs w:val="21"/>
              </w:rPr>
            </w:pPr>
            <w:r>
              <w:rPr>
                <w:rFonts w:ascii="宋体" w:hAnsi="宋体" w:eastAsia="宋体"/>
                <w:color w:val="auto"/>
                <w:sz w:val="18"/>
                <w:szCs w:val="21"/>
              </w:rPr>
              <w:t>控制保护区施工期间</w:t>
            </w:r>
          </w:p>
        </w:tc>
        <w:tc>
          <w:tcPr>
            <w:tcW w:w="2693" w:type="dxa"/>
            <w:vAlign w:val="center"/>
          </w:tcPr>
          <w:p>
            <w:pPr>
              <w:rPr>
                <w:rFonts w:ascii="宋体" w:hAnsi="宋体" w:eastAsia="宋体" w:cs="Times New Roman"/>
                <w:color w:val="auto"/>
                <w:kern w:val="0"/>
                <w:sz w:val="18"/>
                <w:szCs w:val="21"/>
                <w:lang w:val="zh-CN" w:bidi="zh-TW"/>
              </w:rPr>
            </w:pPr>
            <w:r>
              <w:rPr>
                <w:rFonts w:hint="eastAsia" w:eastAsia="宋体" w:hAnsiTheme="minorEastAsia" w:cstheme="minorEastAsia"/>
                <w:bCs/>
                <w:color w:val="auto"/>
                <w:sz w:val="20"/>
                <w:szCs w:val="20"/>
                <w:lang w:val="zh-CN" w:bidi="ar"/>
              </w:rPr>
              <w:t>宜1次/天，不应少于1次/周</w:t>
            </w:r>
          </w:p>
        </w:tc>
        <w:tc>
          <w:tcPr>
            <w:tcW w:w="2621" w:type="dxa"/>
            <w:vAlign w:val="center"/>
          </w:tcPr>
          <w:p>
            <w:pPr>
              <w:pStyle w:val="46"/>
              <w:jc w:val="center"/>
              <w:rPr>
                <w:rFonts w:ascii="宋体" w:hAnsi="宋体" w:eastAsia="宋体"/>
                <w:color w:val="auto"/>
                <w:sz w:val="18"/>
                <w:szCs w:val="21"/>
              </w:rPr>
            </w:pPr>
            <w:r>
              <w:rPr>
                <w:rFonts w:ascii="宋体" w:hAnsi="宋体" w:eastAsia="宋体"/>
                <w:color w:val="auto"/>
                <w:sz w:val="18"/>
                <w:szCs w:val="21"/>
              </w:rPr>
              <w:t>-</w:t>
            </w:r>
          </w:p>
        </w:tc>
      </w:tr>
    </w:tbl>
    <w:p>
      <w:pPr>
        <w:rPr>
          <w:color w:val="auto"/>
        </w:rPr>
      </w:pPr>
    </w:p>
    <w:p>
      <w:pPr>
        <w:pStyle w:val="74"/>
        <w:rPr>
          <w:color w:val="auto"/>
        </w:rPr>
      </w:pPr>
      <w:r>
        <w:rPr>
          <w:color w:val="auto"/>
        </w:rPr>
        <w:t>当遇到下列情况之一时，应提高监测和日常检查的频率</w:t>
      </w:r>
      <w:r>
        <w:rPr>
          <w:rFonts w:hint="eastAsia"/>
          <w:color w:val="auto"/>
        </w:rPr>
        <w:t>(特殊监测）</w:t>
      </w:r>
      <w:r>
        <w:rPr>
          <w:color w:val="auto"/>
        </w:rPr>
        <w:t>：</w:t>
      </w:r>
    </w:p>
    <w:p>
      <w:pPr>
        <w:ind w:left="420" w:leftChars="200"/>
        <w:rPr>
          <w:color w:val="auto"/>
        </w:rPr>
      </w:pPr>
      <w:r>
        <w:rPr>
          <w:color w:val="auto"/>
        </w:rPr>
        <w:t>a) 监测数据变化速率持续增大；</w:t>
      </w:r>
    </w:p>
    <w:p>
      <w:pPr>
        <w:ind w:left="420" w:leftChars="200"/>
        <w:rPr>
          <w:color w:val="auto"/>
        </w:rPr>
      </w:pPr>
      <w:r>
        <w:rPr>
          <w:color w:val="auto"/>
        </w:rPr>
        <w:t xml:space="preserve">b) </w:t>
      </w:r>
      <w:r>
        <w:rPr>
          <w:rFonts w:hint="eastAsia"/>
          <w:color w:val="auto"/>
        </w:rPr>
        <w:t>发生报警或突发结构病害等情况；</w:t>
      </w:r>
    </w:p>
    <w:p>
      <w:pPr>
        <w:ind w:left="420" w:leftChars="200"/>
        <w:rPr>
          <w:color w:val="auto"/>
        </w:rPr>
      </w:pPr>
      <w:r>
        <w:rPr>
          <w:color w:val="auto"/>
        </w:rPr>
        <w:t>c) 地表、建(构)筑物等周边环境因不均匀沉降产生破损；</w:t>
      </w:r>
    </w:p>
    <w:p>
      <w:pPr>
        <w:ind w:left="420" w:leftChars="200"/>
        <w:rPr>
          <w:color w:val="auto"/>
        </w:rPr>
      </w:pPr>
      <w:r>
        <w:rPr>
          <w:rFonts w:hint="eastAsia"/>
          <w:color w:val="auto"/>
        </w:rPr>
        <w:t>d</w:t>
      </w:r>
      <w:r>
        <w:rPr>
          <w:color w:val="auto"/>
        </w:rPr>
        <w:t>) 暴雨、长时间连续降雨或隧道内因漏水导致洞内积水；</w:t>
      </w:r>
    </w:p>
    <w:p>
      <w:pPr>
        <w:ind w:left="420" w:leftChars="200"/>
        <w:rPr>
          <w:color w:val="auto"/>
        </w:rPr>
      </w:pPr>
      <w:r>
        <w:rPr>
          <w:rFonts w:hint="eastAsia"/>
          <w:color w:val="auto"/>
        </w:rPr>
        <w:t>e</w:t>
      </w:r>
      <w:r>
        <w:rPr>
          <w:color w:val="auto"/>
        </w:rPr>
        <w:t>) 在过江(河)隧道段，上部存在挖沙、疏浚河道。</w:t>
      </w:r>
    </w:p>
    <w:p>
      <w:pPr>
        <w:pStyle w:val="3"/>
        <w:rPr>
          <w:color w:val="auto"/>
        </w:rPr>
      </w:pPr>
      <w:bookmarkStart w:id="180" w:name="_Toc24161"/>
      <w:bookmarkStart w:id="181" w:name="_Toc20398"/>
      <w:bookmarkStart w:id="182" w:name="_Toc22275"/>
      <w:bookmarkStart w:id="183" w:name="_Toc152792139"/>
      <w:bookmarkStart w:id="184" w:name="_Toc29020"/>
      <w:bookmarkStart w:id="185" w:name="_Toc152765479"/>
      <w:bookmarkStart w:id="186" w:name="_Toc130285535"/>
      <w:r>
        <w:rPr>
          <w:color w:val="auto"/>
        </w:rPr>
        <w:t>预警管理</w:t>
      </w:r>
      <w:bookmarkEnd w:id="180"/>
      <w:bookmarkEnd w:id="181"/>
      <w:bookmarkEnd w:id="182"/>
      <w:bookmarkEnd w:id="183"/>
      <w:bookmarkEnd w:id="184"/>
      <w:bookmarkEnd w:id="185"/>
      <w:bookmarkEnd w:id="186"/>
    </w:p>
    <w:p>
      <w:pPr>
        <w:pStyle w:val="74"/>
        <w:spacing w:line="500" w:lineRule="exact"/>
        <w:rPr>
          <w:color w:val="auto"/>
        </w:rPr>
      </w:pPr>
      <w:r>
        <w:rPr>
          <w:rFonts w:hint="eastAsia"/>
          <w:color w:val="auto"/>
        </w:rPr>
        <w:t>监测预警等级应根据结构监测数值的大小和变化趋势，以及相应的结构安全控制指标进行划分。等级划分及应对管理措施应符合表9的规定。</w:t>
      </w:r>
    </w:p>
    <w:p>
      <w:pPr>
        <w:pStyle w:val="75"/>
        <w:widowControl w:val="0"/>
        <w:spacing w:before="156" w:after="312" w:line="500" w:lineRule="exact"/>
        <w:rPr>
          <w:rFonts w:ascii="宋体"/>
          <w:color w:val="auto"/>
        </w:rPr>
      </w:pPr>
      <w:r>
        <w:rPr>
          <w:color w:val="auto"/>
        </w:rPr>
        <w:t>监测</w:t>
      </w:r>
      <w:r>
        <w:rPr>
          <w:rFonts w:hint="eastAsia"/>
          <w:color w:val="auto"/>
        </w:rPr>
        <w:t>预警</w:t>
      </w:r>
    </w:p>
    <w:tbl>
      <w:tblPr>
        <w:tblStyle w:val="27"/>
        <w:tblW w:w="827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545"/>
        <w:gridCol w:w="1559"/>
        <w:gridCol w:w="51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trPr>
        <w:tc>
          <w:tcPr>
            <w:tcW w:w="1545" w:type="dxa"/>
            <w:vAlign w:val="center"/>
          </w:tcPr>
          <w:p>
            <w:pPr>
              <w:adjustRightInd w:val="0"/>
              <w:jc w:val="center"/>
              <w:rPr>
                <w:rFonts w:eastAsia="宋体" w:cs="Times New Roman"/>
                <w:color w:val="auto"/>
                <w:sz w:val="20"/>
                <w:szCs w:val="28"/>
                <w:lang w:val="zh-CN" w:bidi="zh-CN"/>
              </w:rPr>
            </w:pPr>
            <w:r>
              <w:rPr>
                <w:rFonts w:hint="eastAsia" w:eastAsia="宋体" w:cs="Times New Roman"/>
                <w:color w:val="auto"/>
                <w:sz w:val="20"/>
                <w:szCs w:val="28"/>
                <w:lang w:val="zh-CN" w:bidi="zh-CN"/>
              </w:rPr>
              <w:t>监测预警等级</w:t>
            </w:r>
          </w:p>
        </w:tc>
        <w:tc>
          <w:tcPr>
            <w:tcW w:w="1559" w:type="dxa"/>
            <w:vAlign w:val="center"/>
          </w:tcPr>
          <w:p>
            <w:pPr>
              <w:adjustRightInd w:val="0"/>
              <w:jc w:val="center"/>
              <w:rPr>
                <w:rFonts w:eastAsia="宋体" w:cs="Times New Roman"/>
                <w:color w:val="auto"/>
                <w:sz w:val="20"/>
                <w:szCs w:val="28"/>
                <w:lang w:val="zh-CN" w:bidi="zh-CN"/>
              </w:rPr>
            </w:pPr>
            <w:r>
              <w:rPr>
                <w:rFonts w:hint="eastAsia" w:eastAsia="宋体" w:cs="Times New Roman"/>
                <w:color w:val="auto"/>
                <w:sz w:val="20"/>
                <w:szCs w:val="28"/>
                <w:lang w:val="zh-CN" w:bidi="zh-CN"/>
              </w:rPr>
              <w:t>监测比值</w:t>
            </w:r>
            <w:r>
              <w:rPr>
                <w:rFonts w:eastAsia="宋体" w:cs="Times New Roman"/>
                <w:color w:val="auto"/>
                <w:sz w:val="20"/>
                <w:szCs w:val="28"/>
                <w:lang w:val="zh-CN" w:bidi="zh-CN"/>
              </w:rPr>
              <w:t>G</w:t>
            </w:r>
          </w:p>
        </w:tc>
        <w:tc>
          <w:tcPr>
            <w:tcW w:w="5172" w:type="dxa"/>
            <w:vAlign w:val="center"/>
          </w:tcPr>
          <w:p>
            <w:pPr>
              <w:adjustRightInd w:val="0"/>
              <w:jc w:val="center"/>
              <w:rPr>
                <w:rFonts w:eastAsia="宋体" w:cs="Times New Roman"/>
                <w:color w:val="auto"/>
                <w:sz w:val="20"/>
                <w:szCs w:val="28"/>
                <w:lang w:val="zh-CN" w:bidi="zh-CN"/>
              </w:rPr>
            </w:pPr>
            <w:r>
              <w:rPr>
                <w:rFonts w:hint="eastAsia" w:eastAsia="宋体" w:cs="Times New Roman"/>
                <w:color w:val="auto"/>
                <w:sz w:val="20"/>
                <w:szCs w:val="28"/>
                <w:lang w:val="zh-CN" w:bidi="zh-CN"/>
              </w:rPr>
              <w:t>应对管理措施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45" w:type="dxa"/>
            <w:vAlign w:val="center"/>
          </w:tcPr>
          <w:p>
            <w:pPr>
              <w:adjustRightInd w:val="0"/>
              <w:jc w:val="center"/>
              <w:rPr>
                <w:rFonts w:eastAsia="宋体" w:cs="Times New Roman"/>
                <w:color w:val="auto"/>
                <w:sz w:val="20"/>
                <w:szCs w:val="28"/>
                <w:lang w:val="zh-CN" w:bidi="zh-CN"/>
              </w:rPr>
            </w:pPr>
            <w:r>
              <w:rPr>
                <w:rFonts w:hint="eastAsia" w:ascii="宋体" w:hAnsi="宋体" w:eastAsia="宋体" w:cs="Times New Roman"/>
                <w:color w:val="auto"/>
                <w:sz w:val="20"/>
                <w:szCs w:val="28"/>
                <w:lang w:val="zh-CN" w:bidi="zh-CN"/>
              </w:rPr>
              <w:t>—</w:t>
            </w:r>
          </w:p>
        </w:tc>
        <w:tc>
          <w:tcPr>
            <w:tcW w:w="1559" w:type="dxa"/>
            <w:vAlign w:val="center"/>
          </w:tcPr>
          <w:p>
            <w:pPr>
              <w:adjustRightInd w:val="0"/>
              <w:jc w:val="center"/>
              <w:rPr>
                <w:rFonts w:eastAsia="宋体" w:cs="Times New Roman"/>
                <w:color w:val="auto"/>
                <w:sz w:val="20"/>
                <w:szCs w:val="28"/>
                <w:lang w:val="zh-CN" w:bidi="zh-CN"/>
              </w:rPr>
            </w:pPr>
            <w:r>
              <w:rPr>
                <w:rFonts w:eastAsia="宋体" w:cs="Times New Roman"/>
                <w:color w:val="auto"/>
                <w:sz w:val="20"/>
                <w:szCs w:val="28"/>
                <w:lang w:val="zh-CN" w:bidi="zh-CN"/>
              </w:rPr>
              <w:t>G</w:t>
            </w:r>
            <w:r>
              <w:rPr>
                <w:rFonts w:hint="eastAsia" w:eastAsia="宋体" w:cs="Times New Roman"/>
                <w:color w:val="auto"/>
                <w:sz w:val="20"/>
                <w:szCs w:val="28"/>
                <w:lang w:val="zh-CN" w:bidi="zh-CN"/>
              </w:rPr>
              <w:t>＜</w:t>
            </w:r>
            <w:r>
              <w:rPr>
                <w:rFonts w:eastAsia="宋体" w:cs="Times New Roman"/>
                <w:color w:val="auto"/>
                <w:sz w:val="20"/>
                <w:szCs w:val="28"/>
                <w:lang w:val="zh-CN" w:bidi="zh-CN"/>
              </w:rPr>
              <w:t>0.6</w:t>
            </w:r>
          </w:p>
        </w:tc>
        <w:tc>
          <w:tcPr>
            <w:tcW w:w="5172" w:type="dxa"/>
            <w:vAlign w:val="center"/>
          </w:tcPr>
          <w:p>
            <w:pPr>
              <w:adjustRightInd w:val="0"/>
              <w:rPr>
                <w:rFonts w:eastAsia="宋体" w:cs="Times New Roman"/>
                <w:color w:val="auto"/>
                <w:sz w:val="20"/>
                <w:szCs w:val="28"/>
                <w:lang w:val="zh-CN" w:bidi="zh-CN"/>
              </w:rPr>
            </w:pPr>
            <w:r>
              <w:rPr>
                <w:rFonts w:hint="eastAsia" w:eastAsia="宋体" w:cs="Times New Roman"/>
                <w:color w:val="auto"/>
                <w:sz w:val="20"/>
                <w:szCs w:val="28"/>
                <w:lang w:val="zh-CN" w:bidi="zh-CN"/>
              </w:rPr>
              <w:t>按要求开展巡查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45" w:type="dxa"/>
            <w:vAlign w:val="center"/>
          </w:tcPr>
          <w:p>
            <w:pPr>
              <w:adjustRightInd w:val="0"/>
              <w:jc w:val="center"/>
              <w:rPr>
                <w:rFonts w:eastAsia="宋体" w:cs="Times New Roman"/>
                <w:color w:val="auto"/>
                <w:sz w:val="20"/>
                <w:szCs w:val="28"/>
                <w:lang w:val="zh-CN" w:bidi="zh-CN"/>
              </w:rPr>
            </w:pPr>
            <w:r>
              <w:rPr>
                <w:rFonts w:hint="eastAsia" w:eastAsia="宋体" w:cs="Times New Roman"/>
                <w:color w:val="auto"/>
                <w:sz w:val="20"/>
                <w:szCs w:val="28"/>
                <w:lang w:val="zh-CN" w:bidi="zh-CN"/>
              </w:rPr>
              <w:t>黄色预警</w:t>
            </w:r>
          </w:p>
        </w:tc>
        <w:tc>
          <w:tcPr>
            <w:tcW w:w="1559" w:type="dxa"/>
            <w:vAlign w:val="center"/>
          </w:tcPr>
          <w:p>
            <w:pPr>
              <w:adjustRightInd w:val="0"/>
              <w:jc w:val="center"/>
              <w:rPr>
                <w:rFonts w:eastAsia="宋体" w:cs="Times New Roman"/>
                <w:color w:val="auto"/>
                <w:sz w:val="20"/>
                <w:szCs w:val="28"/>
                <w:lang w:val="zh-CN" w:bidi="zh-CN"/>
              </w:rPr>
            </w:pPr>
            <w:r>
              <w:rPr>
                <w:rFonts w:eastAsia="宋体" w:cs="Times New Roman"/>
                <w:color w:val="auto"/>
                <w:sz w:val="20"/>
                <w:szCs w:val="28"/>
                <w:lang w:val="zh-CN" w:bidi="zh-CN"/>
              </w:rPr>
              <w:t>0.6</w:t>
            </w:r>
            <w:r>
              <w:rPr>
                <w:rFonts w:hint="eastAsia" w:ascii="宋体" w:hAnsi="宋体" w:eastAsia="宋体" w:cs="Times New Roman"/>
                <w:color w:val="auto"/>
                <w:sz w:val="20"/>
                <w:szCs w:val="28"/>
                <w:lang w:val="zh-CN" w:bidi="zh-CN"/>
              </w:rPr>
              <w:t>≤</w:t>
            </w:r>
            <w:r>
              <w:rPr>
                <w:rFonts w:eastAsia="宋体" w:cs="Times New Roman"/>
                <w:color w:val="auto"/>
                <w:sz w:val="20"/>
                <w:szCs w:val="28"/>
                <w:lang w:val="zh-CN" w:bidi="zh-CN"/>
              </w:rPr>
              <w:t>G</w:t>
            </w:r>
            <w:r>
              <w:rPr>
                <w:rFonts w:hint="eastAsia" w:eastAsia="宋体" w:cs="Times New Roman"/>
                <w:color w:val="auto"/>
                <w:sz w:val="20"/>
                <w:szCs w:val="28"/>
                <w:lang w:val="zh-CN" w:bidi="zh-CN"/>
              </w:rPr>
              <w:t>＜</w:t>
            </w:r>
            <w:r>
              <w:rPr>
                <w:rFonts w:eastAsia="宋体" w:cs="Times New Roman"/>
                <w:color w:val="auto"/>
                <w:sz w:val="20"/>
                <w:szCs w:val="28"/>
                <w:lang w:val="zh-CN" w:bidi="zh-CN"/>
              </w:rPr>
              <w:t>0.8</w:t>
            </w:r>
          </w:p>
        </w:tc>
        <w:tc>
          <w:tcPr>
            <w:tcW w:w="5172" w:type="dxa"/>
            <w:vAlign w:val="center"/>
          </w:tcPr>
          <w:p>
            <w:pPr>
              <w:adjustRightInd w:val="0"/>
              <w:rPr>
                <w:rFonts w:eastAsia="宋体" w:cs="Times New Roman"/>
                <w:color w:val="auto"/>
                <w:sz w:val="20"/>
                <w:szCs w:val="28"/>
                <w:lang w:val="zh-CN" w:bidi="zh-CN"/>
              </w:rPr>
            </w:pPr>
            <w:r>
              <w:rPr>
                <w:rFonts w:hint="eastAsia" w:eastAsia="宋体" w:cs="Times New Roman"/>
                <w:color w:val="auto"/>
                <w:sz w:val="20"/>
                <w:szCs w:val="28"/>
                <w:lang w:val="zh-CN" w:bidi="zh-CN"/>
              </w:rPr>
              <w:t>监测数值预警，采取加密监测点或提高监测频率等措施加强对城市轨道交通结构的监测，同时开展结构设施专项巡查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45" w:type="dxa"/>
            <w:vAlign w:val="center"/>
          </w:tcPr>
          <w:p>
            <w:pPr>
              <w:adjustRightInd w:val="0"/>
              <w:jc w:val="center"/>
              <w:rPr>
                <w:rFonts w:eastAsia="宋体" w:cs="Times New Roman"/>
                <w:color w:val="auto"/>
                <w:sz w:val="20"/>
                <w:szCs w:val="28"/>
                <w:lang w:val="zh-CN" w:bidi="zh-CN"/>
              </w:rPr>
            </w:pPr>
            <w:r>
              <w:rPr>
                <w:rFonts w:hint="eastAsia" w:eastAsia="宋体" w:cs="Times New Roman"/>
                <w:color w:val="auto"/>
                <w:sz w:val="20"/>
                <w:szCs w:val="28"/>
                <w:lang w:val="zh-CN" w:bidi="zh-CN"/>
              </w:rPr>
              <w:t>橙色预警</w:t>
            </w:r>
          </w:p>
        </w:tc>
        <w:tc>
          <w:tcPr>
            <w:tcW w:w="1559" w:type="dxa"/>
            <w:vAlign w:val="center"/>
          </w:tcPr>
          <w:p>
            <w:pPr>
              <w:adjustRightInd w:val="0"/>
              <w:jc w:val="center"/>
              <w:rPr>
                <w:rFonts w:eastAsia="宋体" w:cs="Times New Roman"/>
                <w:color w:val="auto"/>
                <w:sz w:val="20"/>
                <w:szCs w:val="28"/>
                <w:lang w:val="zh-CN" w:bidi="zh-CN"/>
              </w:rPr>
            </w:pPr>
            <w:r>
              <w:rPr>
                <w:rFonts w:eastAsia="宋体" w:cs="Times New Roman"/>
                <w:color w:val="auto"/>
                <w:sz w:val="20"/>
                <w:szCs w:val="28"/>
                <w:lang w:val="zh-CN" w:bidi="zh-CN"/>
              </w:rPr>
              <w:t>0.8</w:t>
            </w:r>
            <w:r>
              <w:rPr>
                <w:rFonts w:hint="eastAsia" w:ascii="宋体" w:hAnsi="宋体" w:eastAsia="宋体" w:cs="Times New Roman"/>
                <w:color w:val="auto"/>
                <w:sz w:val="20"/>
                <w:szCs w:val="28"/>
                <w:lang w:val="zh-CN" w:bidi="zh-CN"/>
              </w:rPr>
              <w:t>≤</w:t>
            </w:r>
            <w:r>
              <w:rPr>
                <w:rFonts w:eastAsia="宋体" w:cs="Times New Roman"/>
                <w:color w:val="auto"/>
                <w:sz w:val="20"/>
                <w:szCs w:val="28"/>
                <w:lang w:val="zh-CN" w:bidi="zh-CN"/>
              </w:rPr>
              <w:t>G</w:t>
            </w:r>
            <w:r>
              <w:rPr>
                <w:rFonts w:hint="eastAsia" w:ascii="宋体" w:hAnsi="宋体" w:eastAsia="宋体" w:cs="Times New Roman"/>
                <w:color w:val="auto"/>
                <w:sz w:val="20"/>
                <w:szCs w:val="28"/>
                <w:lang w:val="zh-CN" w:bidi="zh-CN"/>
              </w:rPr>
              <w:t>＜</w:t>
            </w:r>
            <w:r>
              <w:rPr>
                <w:rFonts w:eastAsia="宋体" w:cs="Times New Roman"/>
                <w:color w:val="auto"/>
                <w:sz w:val="20"/>
                <w:szCs w:val="28"/>
                <w:lang w:val="zh-CN" w:bidi="zh-CN"/>
              </w:rPr>
              <w:t>1.0</w:t>
            </w:r>
          </w:p>
        </w:tc>
        <w:tc>
          <w:tcPr>
            <w:tcW w:w="5172" w:type="dxa"/>
            <w:vAlign w:val="center"/>
          </w:tcPr>
          <w:p>
            <w:pPr>
              <w:adjustRightInd w:val="0"/>
              <w:rPr>
                <w:rFonts w:eastAsia="宋体" w:cs="Times New Roman"/>
                <w:color w:val="auto"/>
                <w:sz w:val="20"/>
                <w:szCs w:val="28"/>
                <w:lang w:val="zh-CN" w:bidi="zh-CN"/>
              </w:rPr>
            </w:pPr>
            <w:r>
              <w:rPr>
                <w:rFonts w:hint="eastAsia" w:eastAsia="宋体" w:cs="Times New Roman"/>
                <w:color w:val="auto"/>
                <w:lang w:val="zh-CN" w:bidi="zh-CN"/>
              </w:rPr>
              <w:t>应暂停外部作业，</w:t>
            </w:r>
            <w:r>
              <w:rPr>
                <w:rFonts w:hint="eastAsia" w:eastAsia="宋体" w:cs="Times New Roman"/>
                <w:color w:val="auto"/>
                <w:sz w:val="20"/>
                <w:szCs w:val="28"/>
                <w:lang w:val="zh-CN" w:bidi="zh-CN"/>
              </w:rPr>
              <w:t>立即开展专项巡查，召开评估会，开展隧道安全状态评价，采取对应的维修或加强措施。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45" w:type="dxa"/>
            <w:vAlign w:val="center"/>
          </w:tcPr>
          <w:p>
            <w:pPr>
              <w:adjustRightInd w:val="0"/>
              <w:jc w:val="center"/>
              <w:rPr>
                <w:rFonts w:eastAsia="宋体" w:cs="Times New Roman"/>
                <w:color w:val="auto"/>
                <w:sz w:val="20"/>
                <w:szCs w:val="28"/>
                <w:lang w:val="zh-CN" w:bidi="zh-CN"/>
              </w:rPr>
            </w:pPr>
            <w:r>
              <w:rPr>
                <w:rFonts w:hint="eastAsia" w:eastAsia="宋体" w:cs="Times New Roman"/>
                <w:color w:val="auto"/>
                <w:sz w:val="20"/>
                <w:szCs w:val="28"/>
                <w:lang w:val="zh-CN" w:bidi="zh-CN"/>
              </w:rPr>
              <w:t>红色预警</w:t>
            </w:r>
          </w:p>
        </w:tc>
        <w:tc>
          <w:tcPr>
            <w:tcW w:w="1559" w:type="dxa"/>
            <w:vAlign w:val="center"/>
          </w:tcPr>
          <w:p>
            <w:pPr>
              <w:adjustRightInd w:val="0"/>
              <w:jc w:val="center"/>
              <w:rPr>
                <w:rFonts w:eastAsia="宋体" w:cs="Times New Roman"/>
                <w:color w:val="auto"/>
                <w:sz w:val="20"/>
                <w:szCs w:val="28"/>
                <w:lang w:val="zh-CN" w:bidi="zh-CN"/>
              </w:rPr>
            </w:pPr>
            <w:r>
              <w:rPr>
                <w:rFonts w:eastAsia="宋体" w:cs="Times New Roman"/>
                <w:color w:val="auto"/>
                <w:sz w:val="20"/>
                <w:szCs w:val="28"/>
                <w:lang w:val="zh-CN" w:bidi="zh-CN"/>
              </w:rPr>
              <w:t>1.0</w:t>
            </w:r>
            <w:r>
              <w:rPr>
                <w:rFonts w:hint="eastAsia" w:ascii="宋体" w:hAnsi="宋体" w:eastAsia="宋体" w:cs="Times New Roman"/>
                <w:color w:val="auto"/>
                <w:sz w:val="20"/>
                <w:szCs w:val="28"/>
                <w:lang w:val="zh-CN" w:bidi="zh-CN"/>
              </w:rPr>
              <w:t>≤</w:t>
            </w:r>
            <w:r>
              <w:rPr>
                <w:rFonts w:eastAsia="宋体" w:cs="Times New Roman"/>
                <w:color w:val="auto"/>
                <w:sz w:val="20"/>
                <w:szCs w:val="28"/>
                <w:lang w:val="zh-CN" w:bidi="zh-CN"/>
              </w:rPr>
              <w:t>G</w:t>
            </w:r>
          </w:p>
        </w:tc>
        <w:tc>
          <w:tcPr>
            <w:tcW w:w="5172" w:type="dxa"/>
            <w:vAlign w:val="center"/>
          </w:tcPr>
          <w:p>
            <w:pPr>
              <w:adjustRightInd w:val="0"/>
              <w:rPr>
                <w:rFonts w:eastAsia="宋体" w:cs="Times New Roman"/>
                <w:color w:val="auto"/>
                <w:sz w:val="20"/>
                <w:szCs w:val="28"/>
                <w:lang w:val="zh-CN" w:bidi="zh-CN"/>
              </w:rPr>
            </w:pPr>
            <w:r>
              <w:rPr>
                <w:rFonts w:hint="eastAsia" w:eastAsia="宋体" w:cs="Times New Roman"/>
                <w:color w:val="auto"/>
                <w:sz w:val="20"/>
                <w:szCs w:val="28"/>
                <w:lang w:val="zh-CN" w:bidi="zh-CN"/>
              </w:rPr>
              <w:t>启动安全应急预案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76" w:type="dxa"/>
            <w:gridSpan w:val="3"/>
          </w:tcPr>
          <w:p>
            <w:pPr>
              <w:adjustRightInd w:val="0"/>
              <w:rPr>
                <w:rFonts w:eastAsia="宋体" w:cs="Times New Roman"/>
                <w:color w:val="auto"/>
                <w:sz w:val="20"/>
                <w:szCs w:val="28"/>
                <w:lang w:val="zh-CN" w:bidi="zh-CN"/>
              </w:rPr>
            </w:pPr>
            <w:r>
              <w:rPr>
                <w:rFonts w:hint="eastAsia" w:eastAsia="宋体" w:cs="Times New Roman"/>
                <w:color w:val="auto"/>
                <w:lang w:val="zh-CN" w:bidi="zh-CN"/>
              </w:rPr>
              <w:t>注：监测比值</w:t>
            </w:r>
            <w:r>
              <w:rPr>
                <w:rFonts w:eastAsia="宋体" w:cs="Times New Roman"/>
                <w:color w:val="auto"/>
                <w:lang w:val="zh-CN" w:bidi="zh-CN"/>
              </w:rPr>
              <w:t>G=</w:t>
            </w:r>
            <w:r>
              <w:rPr>
                <w:rFonts w:hint="eastAsia" w:eastAsia="宋体" w:cs="Times New Roman"/>
                <w:color w:val="auto"/>
                <w:lang w:val="zh-CN" w:bidi="zh-CN"/>
              </w:rPr>
              <w:t>监测项目实测值</w:t>
            </w:r>
            <w:r>
              <w:rPr>
                <w:rFonts w:eastAsia="宋体" w:cs="Times New Roman"/>
                <w:color w:val="auto"/>
                <w:lang w:val="zh-CN" w:bidi="zh-CN"/>
              </w:rPr>
              <w:t>/</w:t>
            </w:r>
            <w:r>
              <w:rPr>
                <w:rFonts w:hint="eastAsia" w:eastAsia="宋体" w:cs="Times New Roman"/>
                <w:color w:val="auto"/>
                <w:lang w:val="zh-CN" w:bidi="zh-CN"/>
              </w:rPr>
              <w:t>结构安全控制</w:t>
            </w:r>
          </w:p>
        </w:tc>
      </w:tr>
    </w:tbl>
    <w:p>
      <w:pPr>
        <w:pStyle w:val="74"/>
        <w:spacing w:line="500" w:lineRule="exact"/>
        <w:rPr>
          <w:color w:val="auto"/>
        </w:rPr>
      </w:pPr>
      <w:r>
        <w:rPr>
          <w:rFonts w:hint="eastAsia"/>
          <w:color w:val="auto"/>
        </w:rPr>
        <w:t>城市轨道交通结构变形监测数据趋于稳定的标准为最后</w:t>
      </w:r>
      <w:r>
        <w:rPr>
          <w:color w:val="auto"/>
        </w:rPr>
        <w:t>100天的平均变形速率小于0.04mm/d。</w:t>
      </w:r>
    </w:p>
    <w:p>
      <w:pPr>
        <w:pStyle w:val="2"/>
        <w:rPr>
          <w:color w:val="auto"/>
        </w:rPr>
      </w:pPr>
      <w:bookmarkStart w:id="187" w:name="_Toc60775615"/>
      <w:bookmarkStart w:id="188" w:name="_Toc123220791"/>
      <w:bookmarkStart w:id="189" w:name="_Toc15664"/>
      <w:bookmarkStart w:id="190" w:name="_Toc130285536"/>
      <w:bookmarkStart w:id="191" w:name="_Toc1699"/>
      <w:bookmarkStart w:id="192" w:name="_Toc152765480"/>
      <w:bookmarkStart w:id="193" w:name="_Toc152792140"/>
      <w:bookmarkStart w:id="194" w:name="_Toc32149"/>
      <w:bookmarkStart w:id="195" w:name="_Toc30583"/>
      <w:r>
        <w:rPr>
          <w:color w:val="auto"/>
        </w:rPr>
        <w:t>评价</w:t>
      </w:r>
      <w:bookmarkEnd w:id="187"/>
      <w:r>
        <w:rPr>
          <w:color w:val="auto"/>
        </w:rPr>
        <w:t>方法与等级划分</w:t>
      </w:r>
      <w:bookmarkEnd w:id="188"/>
      <w:bookmarkEnd w:id="189"/>
      <w:bookmarkEnd w:id="190"/>
      <w:bookmarkEnd w:id="191"/>
      <w:bookmarkEnd w:id="192"/>
      <w:bookmarkEnd w:id="193"/>
      <w:bookmarkEnd w:id="194"/>
      <w:bookmarkEnd w:id="195"/>
    </w:p>
    <w:p>
      <w:pPr>
        <w:pStyle w:val="3"/>
        <w:rPr>
          <w:color w:val="auto"/>
        </w:rPr>
      </w:pPr>
      <w:bookmarkStart w:id="196" w:name="_Toc152765481"/>
      <w:bookmarkStart w:id="197" w:name="_Toc152792141"/>
      <w:bookmarkStart w:id="198" w:name="_Toc21695"/>
      <w:bookmarkStart w:id="199" w:name="_Toc15858"/>
      <w:bookmarkStart w:id="200" w:name="_Toc130285537"/>
      <w:bookmarkStart w:id="201" w:name="_Toc30083"/>
      <w:bookmarkStart w:id="202" w:name="_Toc13638"/>
      <w:bookmarkStart w:id="203" w:name="_Toc60775616"/>
      <w:bookmarkStart w:id="204" w:name="_Toc123220792"/>
      <w:r>
        <w:rPr>
          <w:color w:val="auto"/>
        </w:rPr>
        <w:t>一般规定</w:t>
      </w:r>
      <w:bookmarkEnd w:id="196"/>
      <w:bookmarkEnd w:id="197"/>
      <w:bookmarkEnd w:id="198"/>
      <w:bookmarkEnd w:id="199"/>
      <w:bookmarkEnd w:id="200"/>
      <w:bookmarkEnd w:id="201"/>
      <w:bookmarkEnd w:id="202"/>
      <w:bookmarkEnd w:id="203"/>
      <w:bookmarkEnd w:id="204"/>
    </w:p>
    <w:p>
      <w:pPr>
        <w:pStyle w:val="74"/>
        <w:rPr>
          <w:color w:val="auto"/>
        </w:rPr>
      </w:pPr>
      <w:r>
        <w:rPr>
          <w:color w:val="auto"/>
        </w:rPr>
        <w:t>日常检查、特殊检查、专项检查和处置后复查宜采用单</w:t>
      </w:r>
      <w:r>
        <w:rPr>
          <w:rFonts w:hint="eastAsia"/>
          <w:color w:val="auto"/>
        </w:rPr>
        <w:t>项</w:t>
      </w:r>
      <w:r>
        <w:rPr>
          <w:color w:val="auto"/>
        </w:rPr>
        <w:t>指标评价法，定期检查宜采用综合评价法。</w:t>
      </w:r>
    </w:p>
    <w:p>
      <w:pPr>
        <w:pStyle w:val="74"/>
        <w:rPr>
          <w:color w:val="auto"/>
        </w:rPr>
      </w:pPr>
      <w:r>
        <w:rPr>
          <w:rFonts w:hint="eastAsia"/>
          <w:color w:val="auto"/>
        </w:rPr>
        <w:t>盾构隧道分项结构包括主体结构、接缝、道床及附属设施，一般取10环为一评价单元。</w:t>
      </w:r>
    </w:p>
    <w:p>
      <w:pPr>
        <w:pStyle w:val="3"/>
        <w:rPr>
          <w:color w:val="auto"/>
        </w:rPr>
      </w:pPr>
      <w:bookmarkStart w:id="205" w:name="_Toc30434"/>
      <w:bookmarkStart w:id="206" w:name="_Toc20511"/>
      <w:bookmarkStart w:id="207" w:name="_Toc130285538"/>
      <w:bookmarkStart w:id="208" w:name="_Toc152765482"/>
      <w:bookmarkStart w:id="209" w:name="_Toc11337"/>
      <w:bookmarkStart w:id="210" w:name="_Toc152792142"/>
      <w:bookmarkStart w:id="211" w:name="_Toc16275"/>
      <w:bookmarkStart w:id="212" w:name="_Toc123220793"/>
      <w:bookmarkStart w:id="213" w:name="_Toc60775617"/>
      <w:r>
        <w:rPr>
          <w:color w:val="auto"/>
        </w:rPr>
        <w:t>评价方法</w:t>
      </w:r>
      <w:bookmarkEnd w:id="205"/>
      <w:bookmarkEnd w:id="206"/>
      <w:bookmarkEnd w:id="207"/>
      <w:bookmarkEnd w:id="208"/>
      <w:bookmarkEnd w:id="209"/>
      <w:bookmarkEnd w:id="210"/>
      <w:bookmarkEnd w:id="211"/>
      <w:bookmarkEnd w:id="212"/>
      <w:bookmarkEnd w:id="213"/>
    </w:p>
    <w:p>
      <w:pPr>
        <w:pStyle w:val="74"/>
        <w:rPr>
          <w:color w:val="auto"/>
        </w:rPr>
      </w:pPr>
      <w:r>
        <w:rPr>
          <w:color w:val="auto"/>
        </w:rPr>
        <w:t>单</w:t>
      </w:r>
      <w:r>
        <w:rPr>
          <w:rFonts w:hint="eastAsia"/>
          <w:color w:val="auto"/>
        </w:rPr>
        <w:t>项</w:t>
      </w:r>
      <w:r>
        <w:rPr>
          <w:color w:val="auto"/>
        </w:rPr>
        <w:t>指标评价法，按公式（1）计算。</w:t>
      </w:r>
    </w:p>
    <w:p>
      <w:pPr>
        <w:jc w:val="right"/>
        <w:rPr>
          <w:color w:val="auto"/>
        </w:rPr>
      </w:pPr>
      <w:r>
        <w:rPr>
          <w:color w:val="auto"/>
          <w:lang w:bidi="ar"/>
        </w:rPr>
        <w:object>
          <v:shape id="_x0000_i1025" o:spt="75" type="#_x0000_t75" style="height:20.25pt;width:78.75pt;" o:ole="t" filled="f" o:preferrelative="t" stroked="f" coordsize="21600,21600">
            <v:path/>
            <v:fill on="f" focussize="0,0"/>
            <v:stroke on="f" joinstyle="miter"/>
            <v:imagedata r:id="rId9" o:title=""/>
            <o:lock v:ext="edit" aspectratio="t"/>
            <w10:wrap type="none"/>
            <w10:anchorlock/>
          </v:shape>
          <o:OLEObject Type="Embed" ProgID="Equation.DSMT4" ShapeID="_x0000_i1025" DrawAspect="Content" ObjectID="_1468075725" r:id="rId8">
            <o:LockedField>false</o:LockedField>
          </o:OLEObject>
        </w:object>
      </w:r>
      <w:r>
        <w:rPr>
          <w:color w:val="auto"/>
          <w:lang w:bidi="ar"/>
        </w:rPr>
        <w:t xml:space="preserve">            ……………………（1）</w:t>
      </w:r>
    </w:p>
    <w:p>
      <w:pPr>
        <w:rPr>
          <w:color w:val="auto"/>
          <w:lang w:bidi="ar"/>
        </w:rPr>
      </w:pPr>
      <w:r>
        <w:rPr>
          <w:color w:val="auto"/>
          <w:lang w:bidi="ar"/>
        </w:rPr>
        <w:t>式中：</w:t>
      </w:r>
    </w:p>
    <w:p>
      <w:pPr>
        <w:rPr>
          <w:color w:val="auto"/>
          <w:lang w:bidi="ar"/>
        </w:rPr>
      </w:pPr>
      <w:r>
        <w:rPr>
          <w:i/>
          <w:color w:val="auto"/>
          <w:lang w:bidi="ar"/>
        </w:rPr>
        <w:t>G</w:t>
      </w:r>
      <w:r>
        <w:rPr>
          <w:i/>
          <w:color w:val="auto"/>
          <w:vertAlign w:val="subscript"/>
          <w:lang w:bidi="ar"/>
        </w:rPr>
        <w:t xml:space="preserve">sd  </w:t>
      </w:r>
      <w:r>
        <w:rPr>
          <w:color w:val="auto"/>
          <w:lang w:bidi="ar"/>
        </w:rPr>
        <w:t>——</w:t>
      </w:r>
      <w:r>
        <w:rPr>
          <w:rFonts w:hint="eastAsia"/>
          <w:color w:val="auto"/>
        </w:rPr>
        <w:t>盾构</w:t>
      </w:r>
      <w:r>
        <w:rPr>
          <w:color w:val="auto"/>
        </w:rPr>
        <w:t>隧道</w:t>
      </w:r>
      <w:r>
        <w:rPr>
          <w:rFonts w:hint="eastAsia"/>
          <w:color w:val="auto"/>
        </w:rPr>
        <w:t>分项</w:t>
      </w:r>
      <w:r>
        <w:rPr>
          <w:color w:val="auto"/>
        </w:rPr>
        <w:t>结构</w:t>
      </w:r>
      <w:r>
        <w:rPr>
          <w:rFonts w:hint="eastAsia"/>
          <w:color w:val="auto"/>
        </w:rPr>
        <w:t>安全状态</w:t>
      </w:r>
      <w:r>
        <w:rPr>
          <w:color w:val="auto"/>
        </w:rPr>
        <w:t>等级</w:t>
      </w:r>
      <w:r>
        <w:rPr>
          <w:color w:val="auto"/>
          <w:lang w:bidi="ar"/>
        </w:rPr>
        <w:t>；</w:t>
      </w:r>
    </w:p>
    <w:p>
      <w:pPr>
        <w:rPr>
          <w:color w:val="auto"/>
          <w:lang w:bidi="ar"/>
        </w:rPr>
      </w:pPr>
      <w:r>
        <w:rPr>
          <w:color w:val="auto"/>
          <w:position w:val="-12"/>
          <w:lang w:bidi="ar"/>
        </w:rPr>
        <w:object>
          <v:shape id="_x0000_i1026" o:spt="75" type="#_x0000_t75" style="height:18pt;width:18pt;" o:ole="t" filled="f" o:preferrelative="t" stroked="f" coordsize="21600,21600">
            <v:path/>
            <v:fill on="f" focussize="0,0"/>
            <v:stroke on="f" joinstyle="miter"/>
            <v:imagedata r:id="rId11" o:title=""/>
            <o:lock v:ext="edit" aspectratio="t"/>
            <w10:wrap type="none"/>
            <w10:anchorlock/>
          </v:shape>
          <o:OLEObject Type="Embed" ProgID="Equation.DSMT4" ShapeID="_x0000_i1026" DrawAspect="Content" ObjectID="_1468075726" r:id="rId10">
            <o:LockedField>false</o:LockedField>
          </o:OLEObject>
        </w:object>
      </w:r>
      <w:r>
        <w:rPr>
          <w:color w:val="auto"/>
          <w:lang w:bidi="ar"/>
        </w:rPr>
        <w:t>——</w:t>
      </w:r>
      <w:r>
        <w:rPr>
          <w:rFonts w:hint="eastAsia"/>
          <w:color w:val="auto"/>
        </w:rPr>
        <w:t>盾构</w:t>
      </w:r>
      <w:r>
        <w:rPr>
          <w:color w:val="auto"/>
        </w:rPr>
        <w:t>隧道分项结构中的子项（单一病害）</w:t>
      </w:r>
      <w:r>
        <w:rPr>
          <w:rFonts w:hint="eastAsia"/>
          <w:color w:val="auto"/>
        </w:rPr>
        <w:t>安全状态</w:t>
      </w:r>
      <w:r>
        <w:rPr>
          <w:color w:val="auto"/>
        </w:rPr>
        <w:t>等级。</w:t>
      </w:r>
    </w:p>
    <w:p>
      <w:pPr>
        <w:pStyle w:val="74"/>
        <w:rPr>
          <w:color w:val="auto"/>
        </w:rPr>
      </w:pPr>
      <w:r>
        <w:rPr>
          <w:color w:val="auto"/>
        </w:rPr>
        <w:t>综合评价法</w:t>
      </w:r>
      <w:r>
        <w:rPr>
          <w:rFonts w:hint="eastAsia"/>
          <w:color w:val="auto"/>
        </w:rPr>
        <w:t>，应</w:t>
      </w:r>
      <w:r>
        <w:rPr>
          <w:color w:val="auto"/>
        </w:rPr>
        <w:t>符合以下要求：</w:t>
      </w:r>
    </w:p>
    <w:p>
      <w:pPr>
        <w:ind w:left="420" w:leftChars="200"/>
        <w:rPr>
          <w:color w:val="auto"/>
        </w:rPr>
      </w:pPr>
      <w:r>
        <w:rPr>
          <w:color w:val="auto"/>
        </w:rPr>
        <w:t xml:space="preserve">a) </w:t>
      </w:r>
      <w:r>
        <w:rPr>
          <w:rFonts w:hint="eastAsia"/>
          <w:color w:val="auto"/>
        </w:rPr>
        <w:t>盾构</w:t>
      </w:r>
      <w:r>
        <w:rPr>
          <w:color w:val="auto"/>
        </w:rPr>
        <w:t>隧道结构总体</w:t>
      </w:r>
      <w:r>
        <w:rPr>
          <w:rFonts w:hint="eastAsia"/>
          <w:color w:val="auto"/>
        </w:rPr>
        <w:t>安全状态</w:t>
      </w:r>
      <w:r>
        <w:rPr>
          <w:color w:val="auto"/>
        </w:rPr>
        <w:t>评分按公式（2）计算。</w:t>
      </w:r>
    </w:p>
    <w:p>
      <w:pPr>
        <w:ind w:left="840" w:leftChars="400"/>
        <w:jc w:val="right"/>
        <w:rPr>
          <w:color w:val="auto"/>
        </w:rPr>
      </w:pPr>
      <w:r>
        <w:rPr>
          <w:color w:val="auto"/>
          <w:position w:val="-30"/>
          <w:lang w:bidi="ar"/>
        </w:rPr>
        <w:object>
          <v:shape id="_x0000_i1027" o:spt="75" type="#_x0000_t75" style="height:36.75pt;width:147pt;" o:ole="t" filled="f" o:preferrelative="t" stroked="f" coordsize="21600,21600">
            <v:path/>
            <v:fill on="f" focussize="0,0"/>
            <v:stroke on="f" joinstyle="miter"/>
            <v:imagedata r:id="rId13" o:title=""/>
            <o:lock v:ext="edit" aspectratio="t"/>
            <w10:wrap type="none"/>
            <w10:anchorlock/>
          </v:shape>
          <o:OLEObject Type="Embed" ProgID="Equation.DSMT4" ShapeID="_x0000_i1027" DrawAspect="Content" ObjectID="_1468075727" r:id="rId12">
            <o:LockedField>false</o:LockedField>
          </o:OLEObject>
        </w:object>
      </w:r>
      <w:r>
        <w:rPr>
          <w:color w:val="auto"/>
          <w:lang w:bidi="ar"/>
        </w:rPr>
        <w:t xml:space="preserve">    ……………………（2）</w:t>
      </w:r>
    </w:p>
    <w:p>
      <w:pPr>
        <w:ind w:left="840" w:leftChars="400"/>
        <w:rPr>
          <w:color w:val="auto"/>
          <w:lang w:bidi="ar"/>
        </w:rPr>
      </w:pPr>
      <w:r>
        <w:rPr>
          <w:color w:val="auto"/>
          <w:lang w:bidi="ar"/>
        </w:rPr>
        <w:t>式中：</w:t>
      </w:r>
    </w:p>
    <w:p>
      <w:pPr>
        <w:ind w:left="840" w:leftChars="400"/>
        <w:rPr>
          <w:color w:val="auto"/>
          <w:lang w:bidi="ar"/>
        </w:rPr>
      </w:pPr>
      <w:r>
        <w:rPr>
          <w:color w:val="auto"/>
          <w:position w:val="-12"/>
          <w:lang w:bidi="ar"/>
        </w:rPr>
        <w:object>
          <v:shape id="_x0000_i1028" o:spt="75" type="#_x0000_t75" style="height:18pt;width:17.25pt;" o:ole="t" filled="f" o:preferrelative="t" stroked="f" coordsize="21600,21600">
            <v:path/>
            <v:fill on="f" focussize="0,0"/>
            <v:stroke on="f" joinstyle="miter"/>
            <v:imagedata r:id="rId15" o:title=""/>
            <o:lock v:ext="edit" aspectratio="t"/>
            <w10:wrap type="none"/>
            <w10:anchorlock/>
          </v:shape>
          <o:OLEObject Type="Embed" ProgID="Equation.DSMT4" ShapeID="_x0000_i1028" DrawAspect="Content" ObjectID="_1468075728" r:id="rId14">
            <o:LockedField>false</o:LockedField>
          </o:OLEObject>
        </w:object>
      </w:r>
      <w:r>
        <w:rPr>
          <w:color w:val="auto"/>
          <w:lang w:bidi="ar"/>
        </w:rPr>
        <w:t>——</w:t>
      </w:r>
      <w:r>
        <w:rPr>
          <w:rFonts w:hint="eastAsia"/>
          <w:color w:val="auto"/>
        </w:rPr>
        <w:t>盾构</w:t>
      </w:r>
      <w:r>
        <w:rPr>
          <w:color w:val="auto"/>
        </w:rPr>
        <w:t>隧道结构总体</w:t>
      </w:r>
      <w:r>
        <w:rPr>
          <w:rFonts w:hint="eastAsia"/>
          <w:color w:val="auto"/>
        </w:rPr>
        <w:t>安全状态</w:t>
      </w:r>
      <w:r>
        <w:rPr>
          <w:color w:val="auto"/>
        </w:rPr>
        <w:t>评分</w:t>
      </w:r>
      <w:r>
        <w:rPr>
          <w:color w:val="auto"/>
          <w:lang w:bidi="ar"/>
        </w:rPr>
        <w:t>；</w:t>
      </w:r>
    </w:p>
    <w:p>
      <w:pPr>
        <w:ind w:left="840" w:leftChars="400"/>
        <w:rPr>
          <w:color w:val="auto"/>
          <w:lang w:bidi="ar"/>
        </w:rPr>
      </w:pPr>
      <w:r>
        <w:rPr>
          <w:color w:val="auto"/>
          <w:position w:val="-14"/>
          <w:lang w:bidi="ar"/>
        </w:rPr>
        <w:object>
          <v:shape id="_x0000_i1029" o:spt="75" type="#_x0000_t75" style="height:20.25pt;width:17.25pt;" o:ole="t" filled="f" o:preferrelative="t" stroked="f" coordsize="21600,21600">
            <v:path/>
            <v:fill on="f" focussize="0,0"/>
            <v:stroke on="f" joinstyle="miter"/>
            <v:imagedata r:id="rId17" o:title=""/>
            <o:lock v:ext="edit" aspectratio="t"/>
            <w10:wrap type="none"/>
            <w10:anchorlock/>
          </v:shape>
          <o:OLEObject Type="Embed" ProgID="Equation.DSMT4" ShapeID="_x0000_i1029" DrawAspect="Content" ObjectID="_1468075729" r:id="rId16">
            <o:LockedField>false</o:LockedField>
          </o:OLEObject>
        </w:object>
      </w:r>
      <w:r>
        <w:rPr>
          <w:color w:val="auto"/>
          <w:lang w:bidi="ar"/>
        </w:rPr>
        <w:t>——</w:t>
      </w:r>
      <w:r>
        <w:rPr>
          <w:rFonts w:hint="eastAsia"/>
          <w:color w:val="auto"/>
        </w:rPr>
        <w:t>盾构</w:t>
      </w:r>
      <w:r>
        <w:rPr>
          <w:color w:val="auto"/>
        </w:rPr>
        <w:t>隧道结构分项</w:t>
      </w:r>
      <w:r>
        <w:rPr>
          <w:rFonts w:hint="eastAsia"/>
          <w:color w:val="auto"/>
        </w:rPr>
        <w:t>安全状态</w:t>
      </w:r>
      <w:r>
        <w:rPr>
          <w:color w:val="auto"/>
        </w:rPr>
        <w:t>评分，值域0～4</w:t>
      </w:r>
      <w:r>
        <w:rPr>
          <w:color w:val="auto"/>
          <w:lang w:bidi="ar"/>
        </w:rPr>
        <w:t>；</w:t>
      </w:r>
    </w:p>
    <w:p>
      <w:pPr>
        <w:ind w:left="1260" w:leftChars="400" w:hanging="420" w:hangingChars="200"/>
        <w:rPr>
          <w:color w:val="auto"/>
        </w:rPr>
      </w:pPr>
      <w:r>
        <w:rPr>
          <w:color w:val="auto"/>
          <w:position w:val="-12"/>
          <w:lang w:bidi="ar"/>
        </w:rPr>
        <w:object>
          <v:shape id="_x0000_i1030" o:spt="75" type="#_x0000_t75" style="height:18pt;width:14.25pt;" o:ole="t" filled="f" o:preferrelative="t" stroked="f" coordsize="21600,21600">
            <v:path/>
            <v:fill on="f" focussize="0,0"/>
            <v:stroke on="f" joinstyle="miter"/>
            <v:imagedata r:id="rId19" o:title=""/>
            <o:lock v:ext="edit" aspectratio="t"/>
            <w10:wrap type="none"/>
            <w10:anchorlock/>
          </v:shape>
          <o:OLEObject Type="Embed" ProgID="Equation.3" ShapeID="_x0000_i1030" DrawAspect="Content" ObjectID="_1468075730" r:id="rId18">
            <o:LockedField>false</o:LockedField>
          </o:OLEObject>
        </w:object>
      </w:r>
      <w:r>
        <w:rPr>
          <w:color w:val="auto"/>
          <w:lang w:bidi="ar"/>
        </w:rPr>
        <w:t>——</w:t>
      </w:r>
      <w:r>
        <w:rPr>
          <w:rFonts w:hint="eastAsia"/>
          <w:color w:val="auto"/>
        </w:rPr>
        <w:t>盾构</w:t>
      </w:r>
      <w:r>
        <w:rPr>
          <w:color w:val="auto"/>
        </w:rPr>
        <w:t>隧道结构分项评价指标权重</w:t>
      </w:r>
      <w:r>
        <w:rPr>
          <w:rFonts w:hint="eastAsia"/>
          <w:color w:val="auto"/>
        </w:rPr>
        <w:t>，宜采用层次分析法加以确定，各盾构</w:t>
      </w:r>
      <w:r>
        <w:rPr>
          <w:color w:val="auto"/>
        </w:rPr>
        <w:t>隧道结构分项权重之和应为</w:t>
      </w:r>
      <w:r>
        <w:rPr>
          <w:rFonts w:hint="eastAsia"/>
          <w:color w:val="auto"/>
        </w:rPr>
        <w:t>1。主体结构可取0</w:t>
      </w:r>
      <w:r>
        <w:rPr>
          <w:color w:val="auto"/>
        </w:rPr>
        <w:t>.50，接缝可取</w:t>
      </w:r>
      <w:r>
        <w:rPr>
          <w:rFonts w:hint="eastAsia"/>
          <w:color w:val="auto"/>
        </w:rPr>
        <w:t>0</w:t>
      </w:r>
      <w:r>
        <w:rPr>
          <w:color w:val="auto"/>
        </w:rPr>
        <w:t>.20，</w:t>
      </w:r>
      <w:r>
        <w:rPr>
          <w:rFonts w:hint="eastAsia"/>
          <w:color w:val="auto"/>
        </w:rPr>
        <w:t>道床</w:t>
      </w:r>
      <w:r>
        <w:rPr>
          <w:color w:val="auto"/>
        </w:rPr>
        <w:t>结构可取</w:t>
      </w:r>
      <w:r>
        <w:rPr>
          <w:rFonts w:hint="eastAsia"/>
          <w:color w:val="auto"/>
        </w:rPr>
        <w:t>0</w:t>
      </w:r>
      <w:r>
        <w:rPr>
          <w:color w:val="auto"/>
        </w:rPr>
        <w:t>.20，附属设施可取</w:t>
      </w:r>
      <w:r>
        <w:rPr>
          <w:rFonts w:hint="eastAsia"/>
          <w:color w:val="auto"/>
        </w:rPr>
        <w:t>0</w:t>
      </w:r>
      <w:r>
        <w:rPr>
          <w:color w:val="auto"/>
        </w:rPr>
        <w:t>.10。</w:t>
      </w:r>
    </w:p>
    <w:p>
      <w:pPr>
        <w:ind w:left="840" w:leftChars="400"/>
        <w:rPr>
          <w:color w:val="auto"/>
          <w:lang w:bidi="ar"/>
        </w:rPr>
      </w:pPr>
    </w:p>
    <w:p>
      <w:pPr>
        <w:ind w:left="420" w:leftChars="200"/>
        <w:rPr>
          <w:color w:val="auto"/>
        </w:rPr>
      </w:pPr>
      <w:r>
        <w:rPr>
          <w:color w:val="auto"/>
        </w:rPr>
        <w:t xml:space="preserve">b) </w:t>
      </w:r>
      <w:r>
        <w:rPr>
          <w:rFonts w:hint="eastAsia"/>
          <w:color w:val="auto"/>
        </w:rPr>
        <w:t>盾构</w:t>
      </w:r>
      <w:r>
        <w:rPr>
          <w:color w:val="auto"/>
        </w:rPr>
        <w:t>隧道结构分项</w:t>
      </w:r>
      <w:r>
        <w:rPr>
          <w:rFonts w:hint="eastAsia"/>
          <w:color w:val="auto"/>
        </w:rPr>
        <w:t>安全状态</w:t>
      </w:r>
      <w:r>
        <w:rPr>
          <w:color w:val="auto"/>
        </w:rPr>
        <w:t>评分应按公式（3）计算。</w:t>
      </w:r>
    </w:p>
    <w:p>
      <w:pPr>
        <w:ind w:left="840" w:leftChars="400"/>
        <w:jc w:val="right"/>
        <w:rPr>
          <w:color w:val="auto"/>
        </w:rPr>
      </w:pPr>
      <w:r>
        <w:rPr>
          <w:color w:val="auto"/>
          <w:position w:val="-16"/>
          <w:lang w:bidi="ar"/>
        </w:rPr>
        <w:object>
          <v:shape id="_x0000_i1031" o:spt="75" type="#_x0000_t75" style="height:20.25pt;width:76.5pt;" o:ole="t" filled="f" o:preferrelative="t" stroked="f" coordsize="21600,21600">
            <v:path/>
            <v:fill on="f" focussize="0,0"/>
            <v:stroke on="f" joinstyle="miter"/>
            <v:imagedata r:id="rId21" o:title=""/>
            <o:lock v:ext="edit" aspectratio="t"/>
            <w10:wrap type="none"/>
            <w10:anchorlock/>
          </v:shape>
          <o:OLEObject Type="Embed" ProgID="Equation.DSMT4" ShapeID="_x0000_i1031" DrawAspect="Content" ObjectID="_1468075731" r:id="rId20">
            <o:LockedField>false</o:LockedField>
          </o:OLEObject>
        </w:object>
      </w:r>
      <w:r>
        <w:rPr>
          <w:color w:val="auto"/>
          <w:lang w:bidi="ar"/>
        </w:rPr>
        <w:t xml:space="preserve">            ……………………（3）</w:t>
      </w:r>
    </w:p>
    <w:p>
      <w:pPr>
        <w:ind w:left="840" w:leftChars="400"/>
        <w:rPr>
          <w:color w:val="auto"/>
          <w:lang w:bidi="ar"/>
        </w:rPr>
      </w:pPr>
      <w:r>
        <w:rPr>
          <w:color w:val="auto"/>
          <w:lang w:bidi="ar"/>
        </w:rPr>
        <w:t>式中：</w:t>
      </w:r>
    </w:p>
    <w:p>
      <w:pPr>
        <w:ind w:left="840" w:leftChars="400"/>
        <w:rPr>
          <w:color w:val="auto"/>
          <w:lang w:bidi="ar"/>
        </w:rPr>
      </w:pPr>
      <w:r>
        <w:rPr>
          <w:color w:val="auto"/>
          <w:position w:val="-14"/>
          <w:lang w:bidi="ar"/>
        </w:rPr>
        <w:object>
          <v:shape id="_x0000_i1032" o:spt="75" type="#_x0000_t75" style="height:20.25pt;width:17.25pt;" o:ole="t" filled="f" o:preferrelative="t" stroked="f" coordsize="21600,21600">
            <v:path/>
            <v:fill on="f" focussize="0,0"/>
            <v:stroke on="f" joinstyle="miter"/>
            <v:imagedata r:id="rId23" o:title=""/>
            <o:lock v:ext="edit" aspectratio="t"/>
            <w10:wrap type="none"/>
            <w10:anchorlock/>
          </v:shape>
          <o:OLEObject Type="Embed" ProgID="Equation.DSMT4" ShapeID="_x0000_i1032" DrawAspect="Content" ObjectID="_1468075732" r:id="rId22">
            <o:LockedField>false</o:LockedField>
          </o:OLEObject>
        </w:object>
      </w:r>
      <w:r>
        <w:rPr>
          <w:color w:val="auto"/>
          <w:lang w:bidi="ar"/>
        </w:rPr>
        <w:t>——</w:t>
      </w:r>
      <w:r>
        <w:rPr>
          <w:rFonts w:hint="eastAsia"/>
          <w:color w:val="auto"/>
        </w:rPr>
        <w:t>盾构</w:t>
      </w:r>
      <w:r>
        <w:rPr>
          <w:color w:val="auto"/>
        </w:rPr>
        <w:t>隧道结构分项检查段落</w:t>
      </w:r>
      <w:r>
        <w:rPr>
          <w:rFonts w:hint="eastAsia"/>
          <w:color w:val="auto"/>
        </w:rPr>
        <w:t>安全状态</w:t>
      </w:r>
      <w:r>
        <w:rPr>
          <w:color w:val="auto"/>
        </w:rPr>
        <w:t>评分</w:t>
      </w:r>
      <w:r>
        <w:rPr>
          <w:color w:val="auto"/>
          <w:lang w:bidi="ar"/>
        </w:rPr>
        <w:t>；</w:t>
      </w:r>
    </w:p>
    <w:p>
      <w:pPr>
        <w:ind w:left="840" w:leftChars="400"/>
        <w:rPr>
          <w:color w:val="auto"/>
          <w:lang w:bidi="ar"/>
        </w:rPr>
      </w:pPr>
      <w:r>
        <w:rPr>
          <w:color w:val="auto"/>
          <w:position w:val="-10"/>
          <w:lang w:bidi="ar"/>
        </w:rPr>
        <w:object>
          <v:shape id="_x0000_i1033" o:spt="75" type="#_x0000_t75" style="height:15pt;width:9pt;" o:ole="t" filled="f" o:preferrelative="t" stroked="f" coordsize="21600,21600">
            <v:path/>
            <v:fill on="f" focussize="0,0"/>
            <v:stroke on="f" joinstyle="miter"/>
            <v:imagedata r:id="rId25" o:title=""/>
            <o:lock v:ext="edit" aspectratio="t"/>
            <w10:wrap type="none"/>
            <w10:anchorlock/>
          </v:shape>
          <o:OLEObject Type="Embed" ProgID="Equation.3" ShapeID="_x0000_i1033" DrawAspect="Content" ObjectID="_1468075733" r:id="rId24">
            <o:LockedField>false</o:LockedField>
          </o:OLEObject>
        </w:object>
      </w:r>
      <w:r>
        <w:rPr>
          <w:color w:val="auto"/>
        </w:rPr>
        <w:t>——检查</w:t>
      </w:r>
      <w:r>
        <w:rPr>
          <w:rFonts w:hint="eastAsia"/>
          <w:color w:val="auto"/>
        </w:rPr>
        <w:t>单元</w:t>
      </w:r>
      <w:r>
        <w:rPr>
          <w:color w:val="auto"/>
        </w:rPr>
        <w:t>，按实际分段数量取值，建议按</w:t>
      </w:r>
      <w:r>
        <w:rPr>
          <w:rFonts w:hint="eastAsia"/>
          <w:color w:val="auto"/>
        </w:rPr>
        <w:t>10</w:t>
      </w:r>
      <w:r>
        <w:rPr>
          <w:color w:val="auto"/>
        </w:rPr>
        <w:t>环为一</w:t>
      </w:r>
      <w:r>
        <w:rPr>
          <w:rFonts w:hint="eastAsia"/>
          <w:color w:val="auto"/>
        </w:rPr>
        <w:t>检查单元</w:t>
      </w:r>
      <w:r>
        <w:rPr>
          <w:color w:val="auto"/>
        </w:rPr>
        <w:t>。</w:t>
      </w:r>
    </w:p>
    <w:p>
      <w:pPr>
        <w:ind w:left="420" w:leftChars="200"/>
        <w:rPr>
          <w:color w:val="auto"/>
        </w:rPr>
      </w:pPr>
      <w:r>
        <w:rPr>
          <w:color w:val="auto"/>
        </w:rPr>
        <w:t xml:space="preserve">c) </w:t>
      </w:r>
      <w:r>
        <w:rPr>
          <w:rFonts w:hint="eastAsia"/>
          <w:color w:val="auto"/>
        </w:rPr>
        <w:t>盾构</w:t>
      </w:r>
      <w:r>
        <w:rPr>
          <w:color w:val="auto"/>
        </w:rPr>
        <w:t>隧道结构分项检查</w:t>
      </w:r>
      <w:r>
        <w:rPr>
          <w:rFonts w:hint="eastAsia"/>
          <w:color w:val="auto"/>
        </w:rPr>
        <w:t>单元安全状态</w:t>
      </w:r>
      <w:r>
        <w:rPr>
          <w:color w:val="auto"/>
        </w:rPr>
        <w:t>评分应按公式（4）计算。</w:t>
      </w:r>
    </w:p>
    <w:p>
      <w:pPr>
        <w:ind w:left="840" w:leftChars="400"/>
        <w:jc w:val="right"/>
        <w:rPr>
          <w:color w:val="auto"/>
        </w:rPr>
      </w:pPr>
      <w:r>
        <w:rPr>
          <w:color w:val="auto"/>
          <w:position w:val="-16"/>
          <w:lang w:bidi="ar"/>
        </w:rPr>
        <w:object>
          <v:shape id="_x0000_i1034" o:spt="75" type="#_x0000_t75" style="height:20.25pt;width:78.75pt;" o:ole="t" filled="f" o:preferrelative="t" stroked="f" coordsize="21600,21600">
            <v:path/>
            <v:fill on="f" focussize="0,0"/>
            <v:stroke on="f" joinstyle="miter"/>
            <v:imagedata r:id="rId27" o:title=""/>
            <o:lock v:ext="edit" aspectratio="t"/>
            <w10:wrap type="none"/>
            <w10:anchorlock/>
          </v:shape>
          <o:OLEObject Type="Embed" ProgID="Equation.DSMT4" ShapeID="_x0000_i1034" DrawAspect="Content" ObjectID="_1468075734" r:id="rId26">
            <o:LockedField>false</o:LockedField>
          </o:OLEObject>
        </w:object>
      </w:r>
      <w:r>
        <w:rPr>
          <w:color w:val="auto"/>
          <w:lang w:bidi="ar"/>
        </w:rPr>
        <w:t xml:space="preserve">           ……………………（4）</w:t>
      </w:r>
    </w:p>
    <w:p>
      <w:pPr>
        <w:ind w:left="840" w:leftChars="400"/>
        <w:rPr>
          <w:color w:val="auto"/>
          <w:lang w:bidi="ar"/>
        </w:rPr>
      </w:pPr>
      <w:r>
        <w:rPr>
          <w:color w:val="auto"/>
          <w:lang w:bidi="ar"/>
        </w:rPr>
        <w:t>式中：</w:t>
      </w:r>
    </w:p>
    <w:p>
      <w:pPr>
        <w:ind w:left="840" w:leftChars="400"/>
        <w:rPr>
          <w:color w:val="auto"/>
          <w:lang w:bidi="ar"/>
        </w:rPr>
      </w:pPr>
      <w:r>
        <w:rPr>
          <w:color w:val="auto"/>
          <w:position w:val="-12"/>
          <w:lang w:bidi="ar"/>
        </w:rPr>
        <w:object>
          <v:shape id="_x0000_i1035" o:spt="75" type="#_x0000_t75" style="height:18pt;width:18pt;" o:ole="t" filled="f" o:preferrelative="t" stroked="f" coordsize="21600,21600">
            <v:path/>
            <v:fill on="f" focussize="0,0"/>
            <v:stroke on="f" joinstyle="miter"/>
            <v:imagedata r:id="rId29" o:title=""/>
            <o:lock v:ext="edit" aspectratio="t"/>
            <w10:wrap type="none"/>
            <w10:anchorlock/>
          </v:shape>
          <o:OLEObject Type="Embed" ProgID="Equation.DSMT4" ShapeID="_x0000_i1035" DrawAspect="Content" ObjectID="_1468075735" r:id="rId28">
            <o:LockedField>false</o:LockedField>
          </o:OLEObject>
        </w:object>
      </w:r>
      <w:r>
        <w:rPr>
          <w:color w:val="auto"/>
          <w:lang w:bidi="ar"/>
        </w:rPr>
        <w:t>——在</w:t>
      </w:r>
      <w:r>
        <w:rPr>
          <w:i/>
          <w:color w:val="auto"/>
          <w:lang w:bidi="ar"/>
        </w:rPr>
        <w:t>j</w:t>
      </w:r>
      <w:r>
        <w:rPr>
          <w:color w:val="auto"/>
          <w:lang w:bidi="ar"/>
        </w:rPr>
        <w:t>检查段落，第</w:t>
      </w:r>
      <w:r>
        <w:rPr>
          <w:i/>
          <w:color w:val="auto"/>
          <w:lang w:bidi="ar"/>
        </w:rPr>
        <w:t>i</w:t>
      </w:r>
      <w:r>
        <w:rPr>
          <w:color w:val="auto"/>
          <w:lang w:bidi="ar"/>
        </w:rPr>
        <w:t>个</w:t>
      </w:r>
      <w:r>
        <w:rPr>
          <w:rFonts w:hint="eastAsia"/>
          <w:color w:val="auto"/>
        </w:rPr>
        <w:t>盾构</w:t>
      </w:r>
      <w:r>
        <w:rPr>
          <w:color w:val="auto"/>
        </w:rPr>
        <w:t>隧道结构分项中的第</w:t>
      </w:r>
      <w:r>
        <w:rPr>
          <w:i/>
          <w:color w:val="auto"/>
        </w:rPr>
        <w:t>k</w:t>
      </w:r>
      <w:r>
        <w:rPr>
          <w:color w:val="auto"/>
        </w:rPr>
        <w:t>个子项（单一病害）</w:t>
      </w:r>
      <w:r>
        <w:rPr>
          <w:rFonts w:hint="eastAsia"/>
          <w:color w:val="auto"/>
        </w:rPr>
        <w:t>安全状态</w:t>
      </w:r>
      <w:r>
        <w:rPr>
          <w:color w:val="auto"/>
        </w:rPr>
        <w:t>评分</w:t>
      </w:r>
      <w:r>
        <w:rPr>
          <w:rFonts w:hint="eastAsia"/>
          <w:color w:val="auto"/>
        </w:rPr>
        <w:t>（见表12）</w:t>
      </w:r>
      <w:r>
        <w:rPr>
          <w:color w:val="auto"/>
          <w:lang w:bidi="ar"/>
        </w:rPr>
        <w:t>；</w:t>
      </w:r>
    </w:p>
    <w:p>
      <w:pPr>
        <w:ind w:left="840" w:leftChars="400"/>
        <w:rPr>
          <w:color w:val="auto"/>
          <w:lang w:bidi="ar"/>
        </w:rPr>
      </w:pPr>
      <w:r>
        <w:rPr>
          <w:color w:val="auto"/>
          <w:position w:val="-6"/>
          <w:lang w:bidi="ar"/>
        </w:rPr>
        <w:object>
          <v:shape id="_x0000_i1036" o:spt="75" type="#_x0000_t75" style="height:14.25pt;width:9pt;" o:ole="t" filled="f" o:preferrelative="t" stroked="f" coordsize="21600,21600">
            <v:path/>
            <v:fill on="f" focussize="0,0"/>
            <v:stroke on="f" joinstyle="miter"/>
            <v:imagedata r:id="rId31" o:title=""/>
            <o:lock v:ext="edit" aspectratio="t"/>
            <w10:wrap type="none"/>
            <w10:anchorlock/>
          </v:shape>
          <o:OLEObject Type="Embed" ProgID="Equation.3" ShapeID="_x0000_i1036" DrawAspect="Content" ObjectID="_1468075736" r:id="rId30">
            <o:LockedField>false</o:LockedField>
          </o:OLEObject>
        </w:object>
      </w:r>
      <w:r>
        <w:rPr>
          <w:color w:val="auto"/>
          <w:lang w:bidi="ar"/>
        </w:rPr>
        <w:t>——</w:t>
      </w:r>
      <w:r>
        <w:rPr>
          <w:color w:val="auto"/>
        </w:rPr>
        <w:t>隧道结构分项中子项（单一病害）的</w:t>
      </w:r>
      <w:r>
        <w:rPr>
          <w:rFonts w:hint="eastAsia"/>
          <w:color w:val="auto"/>
        </w:rPr>
        <w:t>病害标度值（见表12）</w:t>
      </w:r>
      <w:r>
        <w:rPr>
          <w:color w:val="auto"/>
        </w:rPr>
        <w:t>。</w:t>
      </w:r>
    </w:p>
    <w:p>
      <w:pPr>
        <w:ind w:left="420" w:leftChars="200"/>
        <w:rPr>
          <w:color w:val="auto"/>
        </w:rPr>
      </w:pPr>
      <w:r>
        <w:rPr>
          <w:color w:val="auto"/>
        </w:rPr>
        <w:t xml:space="preserve">d) </w:t>
      </w:r>
      <w:r>
        <w:rPr>
          <w:rFonts w:hint="eastAsia"/>
          <w:color w:val="auto"/>
        </w:rPr>
        <w:t>盾构</w:t>
      </w:r>
      <w:r>
        <w:rPr>
          <w:color w:val="auto"/>
        </w:rPr>
        <w:t>隧道结构总体</w:t>
      </w:r>
      <w:r>
        <w:rPr>
          <w:rFonts w:hint="eastAsia"/>
          <w:color w:val="auto"/>
        </w:rPr>
        <w:t>安全状态等级与盾构</w:t>
      </w:r>
      <w:r>
        <w:rPr>
          <w:color w:val="auto"/>
        </w:rPr>
        <w:t>隧道结构总体</w:t>
      </w:r>
      <w:r>
        <w:rPr>
          <w:rFonts w:hint="eastAsia"/>
          <w:color w:val="auto"/>
        </w:rPr>
        <w:t>安全状态</w:t>
      </w:r>
      <w:r>
        <w:rPr>
          <w:color w:val="auto"/>
        </w:rPr>
        <w:t>评分</w:t>
      </w:r>
      <w:r>
        <w:rPr>
          <w:rFonts w:hint="eastAsia" w:ascii="宋体" w:hAnsi="宋体" w:eastAsia="宋体"/>
          <w:color w:val="auto"/>
          <w:sz w:val="18"/>
        </w:rPr>
        <w:t>S</w:t>
      </w:r>
      <w:r>
        <w:rPr>
          <w:rFonts w:ascii="宋体" w:hAnsi="宋体" w:eastAsia="宋体"/>
          <w:color w:val="auto"/>
          <w:sz w:val="18"/>
          <w:vertAlign w:val="subscript"/>
        </w:rPr>
        <w:t>sd</w:t>
      </w:r>
      <w:r>
        <w:rPr>
          <w:rFonts w:hint="eastAsia"/>
          <w:color w:val="auto"/>
        </w:rPr>
        <w:t>对应关系</w:t>
      </w:r>
      <w:r>
        <w:rPr>
          <w:color w:val="auto"/>
        </w:rPr>
        <w:t>宜按表</w:t>
      </w:r>
      <w:r>
        <w:rPr>
          <w:rFonts w:hint="eastAsia"/>
          <w:color w:val="auto"/>
        </w:rPr>
        <w:t>10</w:t>
      </w:r>
      <w:r>
        <w:rPr>
          <w:color w:val="auto"/>
        </w:rPr>
        <w:t>规定执行。</w:t>
      </w:r>
    </w:p>
    <w:p>
      <w:pPr>
        <w:pStyle w:val="75"/>
        <w:spacing w:before="156" w:after="312"/>
        <w:rPr>
          <w:color w:val="auto"/>
        </w:rPr>
      </w:pPr>
      <w:r>
        <w:rPr>
          <w:rFonts w:hint="eastAsia"/>
          <w:color w:val="auto"/>
        </w:rPr>
        <w:t>安全状态等级</w:t>
      </w:r>
      <w:r>
        <w:rPr>
          <w:color w:val="auto"/>
        </w:rPr>
        <w:t>与</w:t>
      </w:r>
      <w:r>
        <w:rPr>
          <w:rFonts w:hint="eastAsia"/>
          <w:color w:val="auto"/>
        </w:rPr>
        <w:t>安全状态</w:t>
      </w:r>
      <w:r>
        <w:rPr>
          <w:color w:val="auto"/>
        </w:rPr>
        <w:t>评分对应关系</w:t>
      </w:r>
      <w:r>
        <w:rPr>
          <w:rFonts w:hint="eastAsia"/>
          <w:color w:val="auto"/>
        </w:rPr>
        <w:t>（</w:t>
      </w:r>
      <w:r>
        <w:rPr>
          <w:color w:val="auto"/>
        </w:rPr>
        <w:t>综合评价法</w:t>
      </w:r>
      <w:r>
        <w:rPr>
          <w:rFonts w:hint="eastAsia"/>
          <w:color w:val="auto"/>
        </w:rPr>
        <w:t>）</w:t>
      </w:r>
    </w:p>
    <w:tbl>
      <w:tblPr>
        <w:tblStyle w:val="26"/>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636"/>
        <w:gridCol w:w="1296"/>
        <w:gridCol w:w="1571"/>
        <w:gridCol w:w="1346"/>
        <w:gridCol w:w="1342"/>
        <w:gridCol w:w="133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9" w:type="pct"/>
            <w:vMerge w:val="restart"/>
            <w:tcBorders>
              <w:tl2br w:val="nil"/>
              <w:tr2bl w:val="nil"/>
            </w:tcBorders>
            <w:vAlign w:val="center"/>
          </w:tcPr>
          <w:p>
            <w:pPr>
              <w:rPr>
                <w:rFonts w:ascii="宋体" w:hAnsi="宋体" w:eastAsia="宋体"/>
                <w:color w:val="auto"/>
                <w:sz w:val="18"/>
              </w:rPr>
            </w:pPr>
            <w:r>
              <w:rPr>
                <w:rFonts w:hint="eastAsia" w:ascii="宋体" w:hAnsi="宋体" w:eastAsia="宋体"/>
                <w:color w:val="auto"/>
                <w:sz w:val="18"/>
              </w:rPr>
              <w:t>安全状态</w:t>
            </w:r>
            <w:r>
              <w:rPr>
                <w:rFonts w:ascii="宋体" w:hAnsi="宋体" w:eastAsia="宋体"/>
                <w:color w:val="auto"/>
                <w:sz w:val="18"/>
              </w:rPr>
              <w:t>等级</w:t>
            </w:r>
          </w:p>
        </w:tc>
        <w:tc>
          <w:tcPr>
            <w:tcW w:w="4041" w:type="pct"/>
            <w:gridSpan w:val="5"/>
            <w:tcBorders>
              <w:tl2br w:val="nil"/>
              <w:tr2bl w:val="nil"/>
            </w:tcBorders>
            <w:vAlign w:val="center"/>
          </w:tcPr>
          <w:p>
            <w:pPr>
              <w:jc w:val="center"/>
              <w:rPr>
                <w:rFonts w:ascii="宋体" w:hAnsi="宋体" w:eastAsia="宋体"/>
                <w:color w:val="auto"/>
                <w:sz w:val="18"/>
              </w:rPr>
            </w:pPr>
            <w:r>
              <w:rPr>
                <w:rFonts w:ascii="宋体" w:hAnsi="宋体" w:eastAsia="宋体"/>
                <w:color w:val="auto"/>
                <w:sz w:val="18"/>
              </w:rPr>
              <w:t>隧道结构</w:t>
            </w:r>
            <w:r>
              <w:rPr>
                <w:rFonts w:hint="eastAsia" w:ascii="宋体" w:hAnsi="宋体" w:eastAsia="宋体"/>
                <w:color w:val="auto"/>
                <w:sz w:val="18"/>
              </w:rPr>
              <w:t>安全状态</w:t>
            </w:r>
            <w:r>
              <w:rPr>
                <w:rFonts w:ascii="宋体" w:hAnsi="宋体" w:eastAsia="宋体"/>
                <w:color w:val="auto"/>
                <w:sz w:val="18"/>
              </w:rPr>
              <w:t>分类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9" w:type="pct"/>
            <w:vMerge w:val="continue"/>
            <w:tcBorders>
              <w:tl2br w:val="nil"/>
              <w:tr2bl w:val="nil"/>
            </w:tcBorders>
            <w:vAlign w:val="center"/>
          </w:tcPr>
          <w:p>
            <w:pPr>
              <w:ind w:left="420" w:leftChars="200"/>
              <w:rPr>
                <w:rFonts w:ascii="宋体" w:hAnsi="宋体" w:eastAsia="宋体"/>
                <w:color w:val="auto"/>
                <w:sz w:val="18"/>
              </w:rPr>
            </w:pPr>
          </w:p>
        </w:tc>
        <w:tc>
          <w:tcPr>
            <w:tcW w:w="760" w:type="pct"/>
            <w:tcBorders>
              <w:tl2br w:val="nil"/>
              <w:tr2bl w:val="nil"/>
            </w:tcBorders>
            <w:vAlign w:val="center"/>
          </w:tcPr>
          <w:p>
            <w:pPr>
              <w:rPr>
                <w:rFonts w:ascii="宋体" w:hAnsi="宋体" w:eastAsia="宋体"/>
                <w:color w:val="auto"/>
                <w:sz w:val="18"/>
              </w:rPr>
            </w:pPr>
            <w:r>
              <w:rPr>
                <w:rFonts w:ascii="宋体" w:hAnsi="宋体" w:eastAsia="宋体"/>
                <w:color w:val="auto"/>
                <w:sz w:val="18"/>
              </w:rPr>
              <w:t>1级</w:t>
            </w:r>
          </w:p>
        </w:tc>
        <w:tc>
          <w:tcPr>
            <w:tcW w:w="921" w:type="pct"/>
            <w:tcBorders>
              <w:tl2br w:val="nil"/>
              <w:tr2bl w:val="nil"/>
            </w:tcBorders>
            <w:vAlign w:val="center"/>
          </w:tcPr>
          <w:p>
            <w:pPr>
              <w:rPr>
                <w:rFonts w:ascii="宋体" w:hAnsi="宋体" w:eastAsia="宋体"/>
                <w:color w:val="auto"/>
                <w:sz w:val="18"/>
              </w:rPr>
            </w:pPr>
            <w:r>
              <w:rPr>
                <w:rFonts w:ascii="宋体" w:hAnsi="宋体" w:eastAsia="宋体"/>
                <w:color w:val="auto"/>
                <w:sz w:val="18"/>
              </w:rPr>
              <w:t>2级</w:t>
            </w:r>
          </w:p>
        </w:tc>
        <w:tc>
          <w:tcPr>
            <w:tcW w:w="789" w:type="pct"/>
            <w:tcBorders>
              <w:tl2br w:val="nil"/>
              <w:tr2bl w:val="nil"/>
            </w:tcBorders>
            <w:vAlign w:val="center"/>
          </w:tcPr>
          <w:p>
            <w:pPr>
              <w:rPr>
                <w:rFonts w:ascii="宋体" w:hAnsi="宋体" w:eastAsia="宋体"/>
                <w:color w:val="auto"/>
                <w:sz w:val="18"/>
              </w:rPr>
            </w:pPr>
            <w:r>
              <w:rPr>
                <w:rFonts w:ascii="宋体" w:hAnsi="宋体" w:eastAsia="宋体"/>
                <w:color w:val="auto"/>
                <w:sz w:val="18"/>
              </w:rPr>
              <w:t>3级</w:t>
            </w:r>
          </w:p>
        </w:tc>
        <w:tc>
          <w:tcPr>
            <w:tcW w:w="787" w:type="pct"/>
            <w:tcBorders>
              <w:tl2br w:val="nil"/>
              <w:tr2bl w:val="nil"/>
            </w:tcBorders>
            <w:vAlign w:val="center"/>
          </w:tcPr>
          <w:p>
            <w:pPr>
              <w:rPr>
                <w:rFonts w:ascii="宋体" w:hAnsi="宋体" w:eastAsia="宋体"/>
                <w:color w:val="auto"/>
                <w:sz w:val="18"/>
              </w:rPr>
            </w:pPr>
            <w:r>
              <w:rPr>
                <w:rFonts w:ascii="宋体" w:hAnsi="宋体" w:eastAsia="宋体"/>
                <w:color w:val="auto"/>
                <w:sz w:val="18"/>
              </w:rPr>
              <w:t>4级</w:t>
            </w:r>
          </w:p>
        </w:tc>
        <w:tc>
          <w:tcPr>
            <w:tcW w:w="783" w:type="pct"/>
            <w:tcBorders>
              <w:tl2br w:val="nil"/>
              <w:tr2bl w:val="nil"/>
            </w:tcBorders>
            <w:vAlign w:val="center"/>
          </w:tcPr>
          <w:p>
            <w:pPr>
              <w:rPr>
                <w:rFonts w:ascii="宋体" w:hAnsi="宋体" w:eastAsia="宋体"/>
                <w:color w:val="auto"/>
                <w:sz w:val="18"/>
              </w:rPr>
            </w:pPr>
            <w:r>
              <w:rPr>
                <w:rFonts w:ascii="宋体" w:hAnsi="宋体" w:eastAsia="宋体"/>
                <w:color w:val="auto"/>
                <w:sz w:val="18"/>
              </w:rPr>
              <w:t>5级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9" w:type="pct"/>
            <w:tcBorders>
              <w:tl2br w:val="nil"/>
              <w:tr2bl w:val="nil"/>
            </w:tcBorders>
            <w:vAlign w:val="center"/>
          </w:tcPr>
          <w:p>
            <w:pPr>
              <w:pStyle w:val="19"/>
              <w:ind w:left="0" w:firstLine="0" w:firstLineChars="0"/>
              <w:rPr>
                <w:rFonts w:ascii="宋体" w:hAnsi="宋体"/>
                <w:color w:val="auto"/>
                <w:kern w:val="0"/>
                <w:sz w:val="18"/>
                <w:szCs w:val="21"/>
              </w:rPr>
            </w:pPr>
            <w:r>
              <w:rPr>
                <w:rFonts w:hint="eastAsia" w:ascii="宋体" w:hAnsi="宋体"/>
                <w:color w:val="auto"/>
                <w:sz w:val="18"/>
                <w:szCs w:val="21"/>
              </w:rPr>
              <w:t>评分</w:t>
            </w:r>
            <w:r>
              <w:rPr>
                <w:rFonts w:ascii="宋体" w:hAnsi="宋体"/>
                <w:color w:val="auto"/>
                <w:sz w:val="18"/>
                <w:szCs w:val="21"/>
              </w:rPr>
              <w:t>区间</w:t>
            </w:r>
          </w:p>
        </w:tc>
        <w:tc>
          <w:tcPr>
            <w:tcW w:w="760" w:type="pct"/>
            <w:tcBorders>
              <w:tl2br w:val="nil"/>
              <w:tr2bl w:val="nil"/>
            </w:tcBorders>
            <w:vAlign w:val="center"/>
          </w:tcPr>
          <w:p>
            <w:pPr>
              <w:rPr>
                <w:rFonts w:ascii="宋体" w:hAnsi="宋体" w:eastAsia="宋体"/>
                <w:color w:val="auto"/>
                <w:sz w:val="18"/>
                <w:szCs w:val="21"/>
              </w:rPr>
            </w:pPr>
            <w:r>
              <w:rPr>
                <w:rFonts w:ascii="宋体" w:hAnsi="宋体" w:eastAsia="宋体"/>
                <w:i/>
                <w:color w:val="auto"/>
                <w:sz w:val="18"/>
                <w:szCs w:val="21"/>
              </w:rPr>
              <w:t>S</w:t>
            </w:r>
            <w:r>
              <w:rPr>
                <w:rFonts w:ascii="宋体" w:hAnsi="宋体" w:eastAsia="宋体"/>
                <w:i/>
                <w:color w:val="auto"/>
                <w:sz w:val="18"/>
                <w:szCs w:val="21"/>
                <w:vertAlign w:val="subscript"/>
              </w:rPr>
              <w:t>sd</w:t>
            </w:r>
            <w:r>
              <w:rPr>
                <w:rFonts w:ascii="宋体" w:hAnsi="宋体" w:eastAsia="宋体"/>
                <w:color w:val="auto"/>
                <w:sz w:val="18"/>
                <w:szCs w:val="21"/>
              </w:rPr>
              <w:t>≥85</w:t>
            </w:r>
          </w:p>
        </w:tc>
        <w:tc>
          <w:tcPr>
            <w:tcW w:w="921" w:type="pct"/>
            <w:tcBorders>
              <w:tl2br w:val="nil"/>
              <w:tr2bl w:val="nil"/>
            </w:tcBorders>
            <w:vAlign w:val="center"/>
          </w:tcPr>
          <w:p>
            <w:pPr>
              <w:rPr>
                <w:rFonts w:ascii="宋体" w:hAnsi="宋体" w:eastAsia="宋体"/>
                <w:color w:val="auto"/>
                <w:sz w:val="18"/>
                <w:szCs w:val="21"/>
              </w:rPr>
            </w:pPr>
            <w:r>
              <w:rPr>
                <w:rFonts w:ascii="宋体" w:hAnsi="宋体" w:eastAsia="宋体"/>
                <w:color w:val="auto"/>
                <w:sz w:val="18"/>
                <w:szCs w:val="21"/>
              </w:rPr>
              <w:t>70</w:t>
            </w:r>
            <w:r>
              <w:rPr>
                <w:rFonts w:hint="eastAsia" w:ascii="宋体" w:hAnsi="宋体" w:eastAsia="宋体"/>
                <w:color w:val="auto"/>
                <w:sz w:val="18"/>
                <w:szCs w:val="21"/>
              </w:rPr>
              <w:t>≦</w:t>
            </w:r>
            <w:r>
              <w:rPr>
                <w:rFonts w:ascii="宋体" w:hAnsi="宋体" w:eastAsia="宋体"/>
                <w:i/>
                <w:color w:val="auto"/>
                <w:sz w:val="18"/>
                <w:szCs w:val="21"/>
              </w:rPr>
              <w:t>S</w:t>
            </w:r>
            <w:r>
              <w:rPr>
                <w:rFonts w:ascii="宋体" w:hAnsi="宋体" w:eastAsia="宋体"/>
                <w:i/>
                <w:color w:val="auto"/>
                <w:sz w:val="18"/>
                <w:szCs w:val="21"/>
                <w:vertAlign w:val="subscript"/>
              </w:rPr>
              <w:t>sd</w:t>
            </w:r>
            <w:r>
              <w:rPr>
                <w:rFonts w:hint="eastAsia" w:ascii="宋体" w:hAnsi="宋体" w:eastAsia="宋体"/>
                <w:color w:val="auto"/>
                <w:sz w:val="18"/>
                <w:szCs w:val="21"/>
              </w:rPr>
              <w:t>&lt;</w:t>
            </w:r>
            <w:r>
              <w:rPr>
                <w:rFonts w:ascii="宋体" w:hAnsi="宋体" w:eastAsia="宋体"/>
                <w:color w:val="auto"/>
                <w:sz w:val="18"/>
                <w:szCs w:val="21"/>
              </w:rPr>
              <w:t>85</w:t>
            </w:r>
          </w:p>
        </w:tc>
        <w:tc>
          <w:tcPr>
            <w:tcW w:w="789" w:type="pct"/>
            <w:tcBorders>
              <w:tl2br w:val="nil"/>
              <w:tr2bl w:val="nil"/>
            </w:tcBorders>
            <w:vAlign w:val="center"/>
          </w:tcPr>
          <w:p>
            <w:pPr>
              <w:rPr>
                <w:rFonts w:ascii="宋体" w:hAnsi="宋体" w:eastAsia="宋体"/>
                <w:color w:val="auto"/>
                <w:sz w:val="18"/>
                <w:szCs w:val="21"/>
              </w:rPr>
            </w:pPr>
            <w:r>
              <w:rPr>
                <w:rFonts w:ascii="宋体" w:hAnsi="宋体" w:eastAsia="宋体"/>
                <w:color w:val="auto"/>
                <w:sz w:val="18"/>
                <w:szCs w:val="21"/>
              </w:rPr>
              <w:t>55</w:t>
            </w:r>
            <w:r>
              <w:rPr>
                <w:rFonts w:hint="eastAsia" w:ascii="宋体" w:hAnsi="宋体" w:eastAsia="宋体"/>
                <w:color w:val="auto"/>
                <w:sz w:val="18"/>
                <w:szCs w:val="21"/>
              </w:rPr>
              <w:t>≦</w:t>
            </w:r>
            <w:r>
              <w:rPr>
                <w:rFonts w:ascii="宋体" w:hAnsi="宋体" w:eastAsia="宋体"/>
                <w:i/>
                <w:color w:val="auto"/>
                <w:sz w:val="18"/>
                <w:szCs w:val="21"/>
              </w:rPr>
              <w:t>S</w:t>
            </w:r>
            <w:r>
              <w:rPr>
                <w:rFonts w:ascii="宋体" w:hAnsi="宋体" w:eastAsia="宋体"/>
                <w:i/>
                <w:color w:val="auto"/>
                <w:sz w:val="18"/>
                <w:szCs w:val="21"/>
                <w:vertAlign w:val="subscript"/>
              </w:rPr>
              <w:t>sd</w:t>
            </w:r>
            <w:r>
              <w:rPr>
                <w:rFonts w:hint="eastAsia" w:ascii="宋体" w:hAnsi="宋体" w:eastAsia="宋体"/>
                <w:color w:val="auto"/>
                <w:sz w:val="18"/>
                <w:szCs w:val="21"/>
              </w:rPr>
              <w:t>&lt;</w:t>
            </w:r>
            <w:r>
              <w:rPr>
                <w:rFonts w:ascii="宋体" w:hAnsi="宋体" w:eastAsia="宋体"/>
                <w:color w:val="auto"/>
                <w:sz w:val="18"/>
                <w:szCs w:val="21"/>
              </w:rPr>
              <w:t>70</w:t>
            </w:r>
          </w:p>
        </w:tc>
        <w:tc>
          <w:tcPr>
            <w:tcW w:w="787" w:type="pct"/>
            <w:tcBorders>
              <w:tl2br w:val="nil"/>
              <w:tr2bl w:val="nil"/>
            </w:tcBorders>
            <w:vAlign w:val="center"/>
          </w:tcPr>
          <w:p>
            <w:pPr>
              <w:rPr>
                <w:rFonts w:ascii="宋体" w:hAnsi="宋体" w:eastAsia="宋体"/>
                <w:color w:val="auto"/>
                <w:sz w:val="18"/>
                <w:szCs w:val="21"/>
              </w:rPr>
            </w:pPr>
            <w:r>
              <w:rPr>
                <w:rFonts w:ascii="宋体" w:hAnsi="宋体" w:eastAsia="宋体"/>
                <w:color w:val="auto"/>
                <w:sz w:val="18"/>
                <w:szCs w:val="21"/>
              </w:rPr>
              <w:t>40</w:t>
            </w:r>
            <w:r>
              <w:rPr>
                <w:rFonts w:hint="eastAsia" w:ascii="宋体" w:hAnsi="宋体" w:eastAsia="宋体"/>
                <w:color w:val="auto"/>
                <w:sz w:val="18"/>
                <w:szCs w:val="21"/>
              </w:rPr>
              <w:t>≦</w:t>
            </w:r>
            <w:r>
              <w:rPr>
                <w:rFonts w:ascii="宋体" w:hAnsi="宋体" w:eastAsia="宋体"/>
                <w:i/>
                <w:color w:val="auto"/>
                <w:sz w:val="18"/>
                <w:szCs w:val="21"/>
              </w:rPr>
              <w:t>S</w:t>
            </w:r>
            <w:r>
              <w:rPr>
                <w:rFonts w:ascii="宋体" w:hAnsi="宋体" w:eastAsia="宋体"/>
                <w:i/>
                <w:color w:val="auto"/>
                <w:sz w:val="18"/>
                <w:szCs w:val="21"/>
                <w:vertAlign w:val="subscript"/>
              </w:rPr>
              <w:t>sd</w:t>
            </w:r>
            <w:r>
              <w:rPr>
                <w:rFonts w:hint="eastAsia" w:ascii="宋体" w:hAnsi="宋体" w:eastAsia="宋体"/>
                <w:color w:val="auto"/>
                <w:sz w:val="18"/>
                <w:szCs w:val="21"/>
              </w:rPr>
              <w:t>&lt;</w:t>
            </w:r>
            <w:r>
              <w:rPr>
                <w:rFonts w:ascii="宋体" w:hAnsi="宋体" w:eastAsia="宋体"/>
                <w:color w:val="auto"/>
                <w:sz w:val="18"/>
                <w:szCs w:val="21"/>
              </w:rPr>
              <w:t>55</w:t>
            </w:r>
          </w:p>
        </w:tc>
        <w:tc>
          <w:tcPr>
            <w:tcW w:w="783" w:type="pct"/>
            <w:tcBorders>
              <w:tl2br w:val="nil"/>
              <w:tr2bl w:val="nil"/>
            </w:tcBorders>
            <w:vAlign w:val="center"/>
          </w:tcPr>
          <w:p>
            <w:pPr>
              <w:rPr>
                <w:rFonts w:ascii="宋体" w:hAnsi="宋体" w:eastAsia="宋体"/>
                <w:color w:val="auto"/>
                <w:sz w:val="18"/>
                <w:szCs w:val="21"/>
              </w:rPr>
            </w:pPr>
            <w:r>
              <w:rPr>
                <w:rFonts w:ascii="宋体" w:hAnsi="宋体" w:eastAsia="宋体"/>
                <w:i/>
                <w:color w:val="auto"/>
                <w:sz w:val="18"/>
                <w:szCs w:val="21"/>
              </w:rPr>
              <w:t>S</w:t>
            </w:r>
            <w:r>
              <w:rPr>
                <w:rFonts w:ascii="宋体" w:hAnsi="宋体" w:eastAsia="宋体"/>
                <w:i/>
                <w:color w:val="auto"/>
                <w:sz w:val="18"/>
                <w:szCs w:val="21"/>
                <w:vertAlign w:val="subscript"/>
              </w:rPr>
              <w:t>sd</w:t>
            </w:r>
            <w:r>
              <w:rPr>
                <w:rFonts w:hint="eastAsia" w:ascii="宋体" w:hAnsi="宋体" w:eastAsia="宋体"/>
                <w:color w:val="auto"/>
                <w:sz w:val="18"/>
                <w:szCs w:val="21"/>
              </w:rPr>
              <w:t>&lt;</w:t>
            </w:r>
            <w:r>
              <w:rPr>
                <w:rFonts w:ascii="宋体" w:hAnsi="宋体" w:eastAsia="宋体"/>
                <w:color w:val="auto"/>
                <w:sz w:val="18"/>
                <w:szCs w:val="21"/>
              </w:rPr>
              <w:t>40</w:t>
            </w:r>
          </w:p>
        </w:tc>
      </w:tr>
    </w:tbl>
    <w:p>
      <w:pPr>
        <w:rPr>
          <w:color w:val="auto"/>
        </w:rPr>
      </w:pPr>
    </w:p>
    <w:p>
      <w:pPr>
        <w:ind w:left="840" w:leftChars="200" w:hanging="420" w:hangingChars="200"/>
        <w:rPr>
          <w:color w:val="auto"/>
        </w:rPr>
      </w:pPr>
      <w:r>
        <w:rPr>
          <w:color w:val="auto"/>
        </w:rPr>
        <w:t>f) 有下列情况之一时，结构</w:t>
      </w:r>
      <w:r>
        <w:rPr>
          <w:rFonts w:hint="eastAsia"/>
          <w:color w:val="auto"/>
        </w:rPr>
        <w:t>安全状态</w:t>
      </w:r>
      <w:r>
        <w:rPr>
          <w:color w:val="auto"/>
        </w:rPr>
        <w:t>等级直接定为5级：</w:t>
      </w:r>
    </w:p>
    <w:p>
      <w:pPr>
        <w:ind w:firstLine="420" w:firstLineChars="200"/>
        <w:rPr>
          <w:color w:val="auto"/>
        </w:rPr>
      </w:pPr>
      <w:r>
        <w:rPr>
          <w:color w:val="auto"/>
        </w:rPr>
        <w:t>1)病害导致构造物侵入建筑限界；</w:t>
      </w:r>
    </w:p>
    <w:p>
      <w:pPr>
        <w:ind w:firstLine="420" w:firstLineChars="200"/>
        <w:rPr>
          <w:color w:val="auto"/>
        </w:rPr>
      </w:pPr>
      <w:r>
        <w:rPr>
          <w:color w:val="auto"/>
        </w:rPr>
        <w:t>2)隧道衬砌出现大范围开裂、</w:t>
      </w:r>
      <w:r>
        <w:rPr>
          <w:rFonts w:hint="eastAsia"/>
          <w:color w:val="auto"/>
        </w:rPr>
        <w:t>破损掉块，严重威胁行车及结构安全</w:t>
      </w:r>
      <w:r>
        <w:rPr>
          <w:color w:val="auto"/>
        </w:rPr>
        <w:t>；</w:t>
      </w:r>
    </w:p>
    <w:p>
      <w:pPr>
        <w:ind w:firstLine="420" w:firstLineChars="200"/>
        <w:rPr>
          <w:color w:val="auto"/>
        </w:rPr>
      </w:pPr>
      <w:r>
        <w:rPr>
          <w:color w:val="auto"/>
        </w:rPr>
        <w:t>3)隧道衬砌结构</w:t>
      </w:r>
      <w:r>
        <w:rPr>
          <w:rFonts w:hint="eastAsia"/>
          <w:color w:val="auto"/>
        </w:rPr>
        <w:t>发生明显突变</w:t>
      </w:r>
      <w:r>
        <w:rPr>
          <w:color w:val="auto"/>
        </w:rPr>
        <w:t>，且有危及结构安全和</w:t>
      </w:r>
      <w:r>
        <w:rPr>
          <w:rFonts w:hint="eastAsia"/>
          <w:color w:val="auto"/>
        </w:rPr>
        <w:t>运营</w:t>
      </w:r>
      <w:r>
        <w:rPr>
          <w:color w:val="auto"/>
        </w:rPr>
        <w:t>安全的趋势；</w:t>
      </w:r>
    </w:p>
    <w:p>
      <w:pPr>
        <w:ind w:firstLine="420" w:firstLineChars="200"/>
        <w:rPr>
          <w:color w:val="auto"/>
        </w:rPr>
      </w:pPr>
      <w:r>
        <w:rPr>
          <w:color w:val="auto"/>
        </w:rPr>
        <w:t>4)地下水大规模涌流、喷射，道床出现涌泥沙或大面积严重积水等威胁交通安全</w:t>
      </w:r>
      <w:r>
        <w:rPr>
          <w:rFonts w:hint="eastAsia"/>
          <w:color w:val="auto"/>
        </w:rPr>
        <w:t>的</w:t>
      </w:r>
      <w:r>
        <w:rPr>
          <w:color w:val="auto"/>
        </w:rPr>
        <w:t>现象；</w:t>
      </w:r>
    </w:p>
    <w:p>
      <w:pPr>
        <w:ind w:firstLine="420" w:firstLineChars="200"/>
        <w:rPr>
          <w:color w:val="auto"/>
        </w:rPr>
      </w:pPr>
      <w:r>
        <w:rPr>
          <w:color w:val="auto"/>
        </w:rPr>
        <w:t>5)道床发生严重隆起、下沉，道床板严重错台、断裂及翻浆冒泥，严重影响</w:t>
      </w:r>
      <w:r>
        <w:rPr>
          <w:rFonts w:hint="eastAsia"/>
          <w:color w:val="auto"/>
        </w:rPr>
        <w:t>运营</w:t>
      </w:r>
      <w:r>
        <w:rPr>
          <w:color w:val="auto"/>
        </w:rPr>
        <w:t>安全</w:t>
      </w:r>
      <w:r>
        <w:rPr>
          <w:rFonts w:hint="eastAsia"/>
          <w:color w:val="auto"/>
        </w:rPr>
        <w:t>。</w:t>
      </w:r>
    </w:p>
    <w:p>
      <w:pPr>
        <w:pStyle w:val="74"/>
        <w:rPr>
          <w:color w:val="auto"/>
        </w:rPr>
      </w:pPr>
      <w:r>
        <w:rPr>
          <w:color w:val="auto"/>
        </w:rPr>
        <w:t>对评定划定的各类隧道结构安全状态，应分别采取不同的养护措施：</w:t>
      </w:r>
    </w:p>
    <w:p>
      <w:pPr>
        <w:ind w:left="420" w:leftChars="200"/>
        <w:rPr>
          <w:color w:val="auto"/>
        </w:rPr>
      </w:pPr>
      <w:r>
        <w:rPr>
          <w:color w:val="auto"/>
        </w:rPr>
        <w:t>a) 1级，</w:t>
      </w:r>
      <w:r>
        <w:rPr>
          <w:rFonts w:hint="eastAsia"/>
          <w:color w:val="auto"/>
        </w:rPr>
        <w:t>按正常周期频率开展检查</w:t>
      </w:r>
      <w:r>
        <w:rPr>
          <w:color w:val="auto"/>
        </w:rPr>
        <w:t>；</w:t>
      </w:r>
    </w:p>
    <w:p>
      <w:pPr>
        <w:ind w:left="420" w:leftChars="200"/>
        <w:rPr>
          <w:color w:val="auto"/>
        </w:rPr>
      </w:pPr>
      <w:r>
        <w:rPr>
          <w:color w:val="auto"/>
        </w:rPr>
        <w:t>b) 2级</w:t>
      </w:r>
      <w:r>
        <w:rPr>
          <w:rFonts w:hint="eastAsia"/>
          <w:color w:val="auto"/>
        </w:rPr>
        <w:t>，正常保养</w:t>
      </w:r>
      <w:r>
        <w:rPr>
          <w:color w:val="auto"/>
        </w:rPr>
        <w:t>；</w:t>
      </w:r>
    </w:p>
    <w:p>
      <w:pPr>
        <w:ind w:left="420" w:leftChars="200"/>
        <w:rPr>
          <w:color w:val="auto"/>
        </w:rPr>
      </w:pPr>
      <w:r>
        <w:rPr>
          <w:color w:val="auto"/>
        </w:rPr>
        <w:t>c) 3级</w:t>
      </w:r>
      <w:r>
        <w:rPr>
          <w:rFonts w:hint="eastAsia"/>
          <w:color w:val="auto"/>
        </w:rPr>
        <w:t>，开展专项检查和特殊监测，有计划采取维修措施或加固措施</w:t>
      </w:r>
      <w:r>
        <w:rPr>
          <w:color w:val="auto"/>
        </w:rPr>
        <w:t>；</w:t>
      </w:r>
    </w:p>
    <w:p>
      <w:pPr>
        <w:ind w:left="420" w:leftChars="200"/>
        <w:rPr>
          <w:color w:val="auto"/>
        </w:rPr>
      </w:pPr>
      <w:r>
        <w:rPr>
          <w:color w:val="auto"/>
        </w:rPr>
        <w:t>d) 4级</w:t>
      </w:r>
      <w:r>
        <w:rPr>
          <w:rFonts w:hint="eastAsia"/>
          <w:color w:val="auto"/>
        </w:rPr>
        <w:t>，开展专项检查和特殊监测，尽快采取维修或加固措施</w:t>
      </w:r>
      <w:r>
        <w:rPr>
          <w:color w:val="auto"/>
        </w:rPr>
        <w:t>；</w:t>
      </w:r>
    </w:p>
    <w:p>
      <w:pPr>
        <w:ind w:left="420" w:leftChars="200"/>
        <w:rPr>
          <w:color w:val="auto"/>
        </w:rPr>
      </w:pPr>
      <w:r>
        <w:rPr>
          <w:color w:val="auto"/>
        </w:rPr>
        <w:t>e) 5级</w:t>
      </w:r>
      <w:r>
        <w:rPr>
          <w:rFonts w:hint="eastAsia"/>
          <w:color w:val="auto"/>
        </w:rPr>
        <w:t>，启动应急预案立即采取维修或加固措施，同步开展专项检查和特殊监测</w:t>
      </w:r>
      <w:r>
        <w:rPr>
          <w:color w:val="auto"/>
        </w:rPr>
        <w:t>；</w:t>
      </w:r>
    </w:p>
    <w:p>
      <w:pPr>
        <w:pStyle w:val="2"/>
        <w:rPr>
          <w:rStyle w:val="34"/>
          <w:rFonts w:hint="default" w:ascii="Times New Roman" w:hAnsi="Times New Roman"/>
          <w:color w:val="auto"/>
          <w:sz w:val="21"/>
          <w:szCs w:val="44"/>
        </w:rPr>
      </w:pPr>
      <w:bookmarkStart w:id="214" w:name="_Toc130285539"/>
      <w:bookmarkStart w:id="215" w:name="_Toc31571"/>
      <w:bookmarkStart w:id="216" w:name="_Toc152792143"/>
      <w:bookmarkStart w:id="217" w:name="_Toc14828"/>
      <w:bookmarkStart w:id="218" w:name="_Toc1574"/>
      <w:bookmarkStart w:id="219" w:name="_Toc60775627"/>
      <w:bookmarkStart w:id="220" w:name="_Toc152765483"/>
      <w:bookmarkStart w:id="221" w:name="_Toc22699"/>
      <w:r>
        <w:rPr>
          <w:rStyle w:val="34"/>
          <w:rFonts w:hint="default" w:ascii="Times New Roman" w:hAnsi="Times New Roman"/>
          <w:color w:val="auto"/>
          <w:sz w:val="21"/>
          <w:szCs w:val="44"/>
        </w:rPr>
        <w:t>状态评价</w:t>
      </w:r>
      <w:bookmarkEnd w:id="214"/>
      <w:bookmarkEnd w:id="215"/>
      <w:bookmarkEnd w:id="216"/>
      <w:bookmarkEnd w:id="217"/>
      <w:bookmarkEnd w:id="218"/>
      <w:bookmarkEnd w:id="219"/>
      <w:bookmarkEnd w:id="220"/>
      <w:bookmarkEnd w:id="221"/>
    </w:p>
    <w:p>
      <w:pPr>
        <w:pStyle w:val="3"/>
        <w:rPr>
          <w:color w:val="auto"/>
        </w:rPr>
      </w:pPr>
      <w:bookmarkStart w:id="222" w:name="_Toc19582"/>
      <w:bookmarkStart w:id="223" w:name="_Toc11216"/>
      <w:bookmarkStart w:id="224" w:name="_Toc9425"/>
      <w:bookmarkStart w:id="225" w:name="_Toc152792144"/>
      <w:bookmarkStart w:id="226" w:name="_Toc60775628"/>
      <w:bookmarkStart w:id="227" w:name="_Toc130285540"/>
      <w:bookmarkStart w:id="228" w:name="_Toc152765484"/>
      <w:bookmarkStart w:id="229" w:name="_Toc11846"/>
      <w:r>
        <w:rPr>
          <w:color w:val="auto"/>
        </w:rPr>
        <w:t>一般规定</w:t>
      </w:r>
      <w:bookmarkEnd w:id="222"/>
      <w:bookmarkEnd w:id="223"/>
      <w:bookmarkEnd w:id="224"/>
      <w:bookmarkEnd w:id="225"/>
      <w:bookmarkEnd w:id="226"/>
      <w:bookmarkEnd w:id="227"/>
      <w:bookmarkEnd w:id="228"/>
      <w:bookmarkEnd w:id="229"/>
    </w:p>
    <w:p>
      <w:pPr>
        <w:pStyle w:val="74"/>
        <w:rPr>
          <w:color w:val="auto"/>
        </w:rPr>
      </w:pPr>
      <w:r>
        <w:rPr>
          <w:color w:val="auto"/>
        </w:rPr>
        <w:t>隧道结构安全状态等级应根据检查结果进行评价。</w:t>
      </w:r>
    </w:p>
    <w:p>
      <w:pPr>
        <w:pStyle w:val="74"/>
        <w:rPr>
          <w:color w:val="auto"/>
        </w:rPr>
      </w:pPr>
      <w:r>
        <w:rPr>
          <w:color w:val="auto"/>
        </w:rPr>
        <w:t>隧道结构总体安全状态等级应以隧道单个区间为基本单位评价。</w:t>
      </w:r>
    </w:p>
    <w:p>
      <w:pPr>
        <w:pStyle w:val="74"/>
        <w:rPr>
          <w:color w:val="auto"/>
        </w:rPr>
      </w:pPr>
      <w:r>
        <w:rPr>
          <w:color w:val="auto"/>
        </w:rPr>
        <w:t>采用综合评价法进行隧道结构安全状态等级评价时，宜选取</w:t>
      </w:r>
      <w:r>
        <w:rPr>
          <w:rFonts w:hint="eastAsia"/>
          <w:color w:val="auto"/>
        </w:rPr>
        <w:t>10</w:t>
      </w:r>
      <w:r>
        <w:rPr>
          <w:color w:val="auto"/>
        </w:rPr>
        <w:t>环为一检查段落。</w:t>
      </w:r>
    </w:p>
    <w:p>
      <w:pPr>
        <w:pStyle w:val="74"/>
        <w:rPr>
          <w:color w:val="auto"/>
        </w:rPr>
      </w:pPr>
      <w:r>
        <w:rPr>
          <w:color w:val="auto"/>
        </w:rPr>
        <w:t>采用</w:t>
      </w:r>
      <w:r>
        <w:rPr>
          <w:rFonts w:hint="eastAsia"/>
          <w:color w:val="auto"/>
        </w:rPr>
        <w:t>单项指标</w:t>
      </w:r>
      <w:r>
        <w:rPr>
          <w:color w:val="auto"/>
        </w:rPr>
        <w:t>评价法进行隧道结构安全状态等级评价时，</w:t>
      </w:r>
      <w:r>
        <w:rPr>
          <w:rFonts w:hint="eastAsia"/>
          <w:color w:val="auto"/>
        </w:rPr>
        <w:t>各</w:t>
      </w:r>
      <w:r>
        <w:rPr>
          <w:color w:val="auto"/>
        </w:rPr>
        <w:t>子项（单一病害）安全</w:t>
      </w:r>
      <w:r>
        <w:rPr>
          <w:rFonts w:hint="eastAsia"/>
          <w:color w:val="auto"/>
        </w:rPr>
        <w:t>状况</w:t>
      </w:r>
      <w:r>
        <w:rPr>
          <w:color w:val="auto"/>
        </w:rPr>
        <w:t>评分值与安全状态等级的对应关系按表</w:t>
      </w:r>
      <w:r>
        <w:rPr>
          <w:rFonts w:hint="eastAsia"/>
          <w:color w:val="auto"/>
        </w:rPr>
        <w:t>11</w:t>
      </w:r>
      <w:r>
        <w:rPr>
          <w:color w:val="auto"/>
        </w:rPr>
        <w:t>取值。</w:t>
      </w:r>
    </w:p>
    <w:p>
      <w:pPr>
        <w:pStyle w:val="75"/>
        <w:spacing w:before="156" w:after="312"/>
        <w:rPr>
          <w:color w:val="auto"/>
        </w:rPr>
      </w:pPr>
      <w:r>
        <w:rPr>
          <w:color w:val="auto"/>
        </w:rPr>
        <w:t>安全状态等级与</w:t>
      </w:r>
      <w:r>
        <w:rPr>
          <w:rFonts w:hint="eastAsia"/>
          <w:color w:val="auto"/>
          <w:lang w:val="zh-CN"/>
        </w:rPr>
        <w:t>病害标度值</w:t>
      </w:r>
      <w:r>
        <w:rPr>
          <w:color w:val="auto"/>
        </w:rPr>
        <w:t>对应关系</w:t>
      </w:r>
      <w:r>
        <w:rPr>
          <w:rFonts w:hint="eastAsia"/>
          <w:color w:val="auto"/>
        </w:rPr>
        <w:t>（单项指标评价法）</w:t>
      </w:r>
    </w:p>
    <w:tbl>
      <w:tblPr>
        <w:tblStyle w:val="27"/>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738"/>
        <w:gridCol w:w="1358"/>
        <w:gridCol w:w="1358"/>
        <w:gridCol w:w="1358"/>
        <w:gridCol w:w="1358"/>
        <w:gridCol w:w="135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019" w:type="pct"/>
            <w:tcBorders>
              <w:tl2br w:val="nil"/>
              <w:tr2bl w:val="nil"/>
            </w:tcBorders>
            <w:vAlign w:val="center"/>
          </w:tcPr>
          <w:p>
            <w:pPr>
              <w:jc w:val="center"/>
              <w:rPr>
                <w:rFonts w:eastAsia="宋体" w:cs="Times New Roman"/>
                <w:color w:val="auto"/>
                <w:kern w:val="0"/>
                <w:sz w:val="18"/>
                <w:szCs w:val="24"/>
                <w:lang w:val="zh-CN" w:bidi="zh-CN"/>
              </w:rPr>
            </w:pPr>
            <w:r>
              <w:rPr>
                <w:rFonts w:eastAsia="宋体" w:cs="Times New Roman"/>
                <w:color w:val="auto"/>
                <w:kern w:val="0"/>
                <w:sz w:val="18"/>
                <w:szCs w:val="24"/>
                <w:lang w:val="zh-CN" w:bidi="zh-CN"/>
              </w:rPr>
              <w:t>安全状态等级</w:t>
            </w:r>
          </w:p>
        </w:tc>
        <w:tc>
          <w:tcPr>
            <w:tcW w:w="796" w:type="pct"/>
            <w:tcBorders>
              <w:tl2br w:val="nil"/>
              <w:tr2bl w:val="nil"/>
            </w:tcBorders>
            <w:vAlign w:val="center"/>
          </w:tcPr>
          <w:p>
            <w:pPr>
              <w:jc w:val="center"/>
              <w:rPr>
                <w:rFonts w:eastAsia="宋体" w:cs="Times New Roman"/>
                <w:color w:val="auto"/>
                <w:kern w:val="0"/>
                <w:sz w:val="18"/>
                <w:szCs w:val="24"/>
                <w:lang w:val="zh-CN" w:bidi="zh-CN"/>
              </w:rPr>
            </w:pPr>
            <w:r>
              <w:rPr>
                <w:rFonts w:eastAsia="宋体" w:cs="Times New Roman"/>
                <w:color w:val="auto"/>
                <w:kern w:val="0"/>
                <w:sz w:val="18"/>
                <w:szCs w:val="24"/>
                <w:lang w:val="zh-CN" w:bidi="zh-CN"/>
              </w:rPr>
              <w:t>1级</w:t>
            </w:r>
          </w:p>
        </w:tc>
        <w:tc>
          <w:tcPr>
            <w:tcW w:w="796" w:type="pct"/>
            <w:tcBorders>
              <w:tl2br w:val="nil"/>
              <w:tr2bl w:val="nil"/>
            </w:tcBorders>
            <w:vAlign w:val="center"/>
          </w:tcPr>
          <w:p>
            <w:pPr>
              <w:jc w:val="center"/>
              <w:rPr>
                <w:rFonts w:eastAsia="宋体" w:cs="Times New Roman"/>
                <w:color w:val="auto"/>
                <w:kern w:val="0"/>
                <w:sz w:val="18"/>
                <w:szCs w:val="24"/>
                <w:lang w:val="zh-CN" w:bidi="zh-CN"/>
              </w:rPr>
            </w:pPr>
            <w:r>
              <w:rPr>
                <w:rFonts w:eastAsia="宋体" w:cs="Times New Roman"/>
                <w:color w:val="auto"/>
                <w:kern w:val="0"/>
                <w:sz w:val="18"/>
                <w:szCs w:val="24"/>
                <w:lang w:val="zh-CN" w:bidi="zh-CN"/>
              </w:rPr>
              <w:t>2级</w:t>
            </w:r>
          </w:p>
        </w:tc>
        <w:tc>
          <w:tcPr>
            <w:tcW w:w="796" w:type="pct"/>
            <w:tcBorders>
              <w:tl2br w:val="nil"/>
              <w:tr2bl w:val="nil"/>
            </w:tcBorders>
            <w:vAlign w:val="center"/>
          </w:tcPr>
          <w:p>
            <w:pPr>
              <w:jc w:val="center"/>
              <w:rPr>
                <w:rFonts w:eastAsia="宋体" w:cs="Times New Roman"/>
                <w:color w:val="auto"/>
                <w:kern w:val="0"/>
                <w:sz w:val="18"/>
                <w:szCs w:val="24"/>
                <w:lang w:val="zh-CN" w:bidi="zh-CN"/>
              </w:rPr>
            </w:pPr>
            <w:r>
              <w:rPr>
                <w:rFonts w:eastAsia="宋体" w:cs="Times New Roman"/>
                <w:color w:val="auto"/>
                <w:kern w:val="0"/>
                <w:sz w:val="18"/>
                <w:szCs w:val="24"/>
                <w:lang w:val="zh-CN" w:bidi="zh-CN"/>
              </w:rPr>
              <w:t>3级</w:t>
            </w:r>
          </w:p>
        </w:tc>
        <w:tc>
          <w:tcPr>
            <w:tcW w:w="796" w:type="pct"/>
            <w:tcBorders>
              <w:tl2br w:val="nil"/>
              <w:tr2bl w:val="nil"/>
            </w:tcBorders>
            <w:vAlign w:val="center"/>
          </w:tcPr>
          <w:p>
            <w:pPr>
              <w:jc w:val="center"/>
              <w:rPr>
                <w:rFonts w:eastAsia="宋体" w:cs="Times New Roman"/>
                <w:color w:val="auto"/>
                <w:kern w:val="0"/>
                <w:sz w:val="18"/>
                <w:szCs w:val="24"/>
                <w:lang w:val="zh-CN" w:bidi="zh-CN"/>
              </w:rPr>
            </w:pPr>
            <w:r>
              <w:rPr>
                <w:rFonts w:eastAsia="宋体" w:cs="Times New Roman"/>
                <w:color w:val="auto"/>
                <w:kern w:val="0"/>
                <w:sz w:val="18"/>
                <w:szCs w:val="24"/>
                <w:lang w:val="zh-CN" w:bidi="zh-CN"/>
              </w:rPr>
              <w:t>4级</w:t>
            </w:r>
          </w:p>
        </w:tc>
        <w:tc>
          <w:tcPr>
            <w:tcW w:w="796" w:type="pct"/>
            <w:tcBorders>
              <w:tl2br w:val="nil"/>
              <w:tr2bl w:val="nil"/>
            </w:tcBorders>
            <w:vAlign w:val="center"/>
          </w:tcPr>
          <w:p>
            <w:pPr>
              <w:jc w:val="center"/>
              <w:rPr>
                <w:rFonts w:eastAsia="宋体" w:cs="Times New Roman"/>
                <w:color w:val="auto"/>
                <w:kern w:val="0"/>
                <w:sz w:val="18"/>
                <w:szCs w:val="24"/>
                <w:lang w:val="zh-CN" w:bidi="zh-CN"/>
              </w:rPr>
            </w:pPr>
            <w:r>
              <w:rPr>
                <w:rFonts w:eastAsia="宋体" w:cs="Times New Roman"/>
                <w:color w:val="auto"/>
                <w:kern w:val="0"/>
                <w:sz w:val="18"/>
                <w:szCs w:val="24"/>
                <w:lang w:val="zh-CN" w:bidi="zh-CN"/>
              </w:rPr>
              <w:t>5级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019" w:type="pct"/>
            <w:tcBorders>
              <w:tl2br w:val="nil"/>
              <w:tr2bl w:val="nil"/>
            </w:tcBorders>
            <w:vAlign w:val="center"/>
          </w:tcPr>
          <w:p>
            <w:pPr>
              <w:jc w:val="center"/>
              <w:rPr>
                <w:rFonts w:eastAsia="宋体" w:cs="Times New Roman"/>
                <w:color w:val="auto"/>
                <w:kern w:val="0"/>
                <w:sz w:val="18"/>
                <w:szCs w:val="24"/>
                <w:lang w:val="zh-CN" w:bidi="zh-CN"/>
              </w:rPr>
            </w:pPr>
            <w:r>
              <w:rPr>
                <w:rFonts w:hint="eastAsia" w:eastAsia="宋体" w:cs="Times New Roman"/>
                <w:color w:val="auto"/>
                <w:kern w:val="0"/>
                <w:sz w:val="18"/>
                <w:szCs w:val="24"/>
                <w:lang w:val="zh-CN" w:bidi="zh-CN"/>
              </w:rPr>
              <w:t>病害标度值</w:t>
            </w:r>
          </w:p>
        </w:tc>
        <w:tc>
          <w:tcPr>
            <w:tcW w:w="796" w:type="pct"/>
            <w:tcBorders>
              <w:tl2br w:val="nil"/>
              <w:tr2bl w:val="nil"/>
            </w:tcBorders>
            <w:vAlign w:val="center"/>
          </w:tcPr>
          <w:p>
            <w:pPr>
              <w:jc w:val="center"/>
              <w:rPr>
                <w:rFonts w:eastAsia="宋体" w:cs="Times New Roman"/>
                <w:color w:val="auto"/>
                <w:kern w:val="0"/>
                <w:sz w:val="18"/>
                <w:szCs w:val="24"/>
                <w:lang w:val="zh-CN" w:bidi="zh-CN"/>
              </w:rPr>
            </w:pPr>
            <w:r>
              <w:rPr>
                <w:rFonts w:eastAsia="宋体" w:cs="Times New Roman"/>
                <w:color w:val="auto"/>
                <w:kern w:val="0"/>
                <w:sz w:val="18"/>
                <w:szCs w:val="24"/>
                <w:lang w:val="zh-CN" w:bidi="zh-CN"/>
              </w:rPr>
              <w:t>0</w:t>
            </w:r>
          </w:p>
        </w:tc>
        <w:tc>
          <w:tcPr>
            <w:tcW w:w="796" w:type="pct"/>
            <w:tcBorders>
              <w:tl2br w:val="nil"/>
              <w:tr2bl w:val="nil"/>
            </w:tcBorders>
            <w:vAlign w:val="center"/>
          </w:tcPr>
          <w:p>
            <w:pPr>
              <w:jc w:val="center"/>
              <w:rPr>
                <w:rFonts w:eastAsia="宋体" w:cs="Times New Roman"/>
                <w:color w:val="auto"/>
                <w:kern w:val="0"/>
                <w:sz w:val="18"/>
                <w:szCs w:val="24"/>
                <w:lang w:val="zh-CN" w:bidi="zh-CN"/>
              </w:rPr>
            </w:pPr>
            <w:r>
              <w:rPr>
                <w:rFonts w:eastAsia="宋体" w:cs="Times New Roman"/>
                <w:color w:val="auto"/>
                <w:kern w:val="0"/>
                <w:sz w:val="18"/>
                <w:szCs w:val="24"/>
                <w:lang w:val="zh-CN" w:bidi="zh-CN"/>
              </w:rPr>
              <w:t>1</w:t>
            </w:r>
          </w:p>
        </w:tc>
        <w:tc>
          <w:tcPr>
            <w:tcW w:w="796" w:type="pct"/>
            <w:tcBorders>
              <w:tl2br w:val="nil"/>
              <w:tr2bl w:val="nil"/>
            </w:tcBorders>
            <w:vAlign w:val="center"/>
          </w:tcPr>
          <w:p>
            <w:pPr>
              <w:jc w:val="center"/>
              <w:rPr>
                <w:rFonts w:eastAsia="宋体" w:cs="Times New Roman"/>
                <w:color w:val="auto"/>
                <w:kern w:val="0"/>
                <w:sz w:val="18"/>
                <w:szCs w:val="24"/>
                <w:lang w:val="zh-CN" w:bidi="zh-CN"/>
              </w:rPr>
            </w:pPr>
            <w:r>
              <w:rPr>
                <w:rFonts w:eastAsia="宋体" w:cs="Times New Roman"/>
                <w:color w:val="auto"/>
                <w:kern w:val="0"/>
                <w:sz w:val="18"/>
                <w:szCs w:val="24"/>
                <w:lang w:val="zh-CN" w:bidi="zh-CN"/>
              </w:rPr>
              <w:t>2</w:t>
            </w:r>
          </w:p>
        </w:tc>
        <w:tc>
          <w:tcPr>
            <w:tcW w:w="796" w:type="pct"/>
            <w:tcBorders>
              <w:tl2br w:val="nil"/>
              <w:tr2bl w:val="nil"/>
            </w:tcBorders>
            <w:vAlign w:val="center"/>
          </w:tcPr>
          <w:p>
            <w:pPr>
              <w:jc w:val="center"/>
              <w:rPr>
                <w:rFonts w:eastAsia="宋体" w:cs="Times New Roman"/>
                <w:color w:val="auto"/>
                <w:kern w:val="0"/>
                <w:sz w:val="18"/>
                <w:szCs w:val="24"/>
                <w:lang w:val="zh-CN" w:bidi="zh-CN"/>
              </w:rPr>
            </w:pPr>
            <w:r>
              <w:rPr>
                <w:rFonts w:eastAsia="宋体" w:cs="Times New Roman"/>
                <w:color w:val="auto"/>
                <w:kern w:val="0"/>
                <w:sz w:val="18"/>
                <w:szCs w:val="24"/>
                <w:lang w:val="zh-CN" w:bidi="zh-CN"/>
              </w:rPr>
              <w:t>3</w:t>
            </w:r>
          </w:p>
        </w:tc>
        <w:tc>
          <w:tcPr>
            <w:tcW w:w="796" w:type="pct"/>
            <w:tcBorders>
              <w:tl2br w:val="nil"/>
              <w:tr2bl w:val="nil"/>
            </w:tcBorders>
            <w:vAlign w:val="center"/>
          </w:tcPr>
          <w:p>
            <w:pPr>
              <w:jc w:val="center"/>
              <w:rPr>
                <w:rFonts w:eastAsia="宋体" w:cs="Times New Roman"/>
                <w:color w:val="auto"/>
                <w:kern w:val="0"/>
                <w:sz w:val="18"/>
                <w:szCs w:val="24"/>
                <w:lang w:val="zh-CN" w:bidi="zh-CN"/>
              </w:rPr>
            </w:pPr>
            <w:r>
              <w:rPr>
                <w:rFonts w:eastAsia="宋体" w:cs="Times New Roman"/>
                <w:color w:val="auto"/>
                <w:kern w:val="0"/>
                <w:sz w:val="18"/>
                <w:szCs w:val="24"/>
                <w:lang w:val="zh-CN" w:bidi="zh-CN"/>
              </w:rPr>
              <w:t>4</w:t>
            </w:r>
          </w:p>
        </w:tc>
      </w:tr>
    </w:tbl>
    <w:p>
      <w:pPr>
        <w:pStyle w:val="3"/>
        <w:rPr>
          <w:color w:val="auto"/>
        </w:rPr>
      </w:pPr>
      <w:bookmarkStart w:id="230" w:name="_Toc60775630"/>
      <w:bookmarkStart w:id="231" w:name="_Toc130285542"/>
      <w:bookmarkStart w:id="232" w:name="_Toc10384"/>
      <w:bookmarkStart w:id="233" w:name="_Toc152765485"/>
      <w:bookmarkStart w:id="234" w:name="_Toc152792145"/>
      <w:bookmarkStart w:id="235" w:name="_Toc18752"/>
      <w:bookmarkStart w:id="236" w:name="_Toc9678"/>
      <w:bookmarkStart w:id="237" w:name="_Toc8192"/>
      <w:r>
        <w:rPr>
          <w:color w:val="auto"/>
        </w:rPr>
        <w:t>安全</w:t>
      </w:r>
      <w:r>
        <w:rPr>
          <w:rFonts w:hint="eastAsia"/>
          <w:color w:val="auto"/>
        </w:rPr>
        <w:t>状况</w:t>
      </w:r>
      <w:bookmarkEnd w:id="230"/>
      <w:bookmarkEnd w:id="231"/>
      <w:r>
        <w:rPr>
          <w:rFonts w:hint="eastAsia"/>
          <w:color w:val="auto"/>
        </w:rPr>
        <w:t>评分</w:t>
      </w:r>
      <w:bookmarkEnd w:id="232"/>
      <w:bookmarkEnd w:id="233"/>
      <w:bookmarkEnd w:id="234"/>
      <w:bookmarkEnd w:id="235"/>
      <w:bookmarkEnd w:id="236"/>
      <w:bookmarkEnd w:id="237"/>
    </w:p>
    <w:p>
      <w:pPr>
        <w:pStyle w:val="74"/>
        <w:rPr>
          <w:color w:val="auto"/>
        </w:rPr>
      </w:pPr>
      <w:r>
        <w:rPr>
          <w:rFonts w:hint="eastAsia"/>
          <w:color w:val="auto"/>
        </w:rPr>
        <w:t>在对病害程度、发展趋势和对行车影响等多因素综合判断基础上对盾构隧道运营期病害进行评分，标度值为1~4,分值越大代表病害程度越高或发展趋势越快对运营的影响越大，评分值</w:t>
      </w:r>
      <w:r>
        <w:rPr>
          <w:color w:val="auto"/>
        </w:rPr>
        <w:t>参考表</w:t>
      </w:r>
      <w:r>
        <w:rPr>
          <w:rFonts w:hint="eastAsia"/>
          <w:color w:val="auto"/>
        </w:rPr>
        <w:t>12。</w:t>
      </w:r>
    </w:p>
    <w:p>
      <w:pPr>
        <w:pStyle w:val="75"/>
        <w:spacing w:before="156" w:after="312"/>
        <w:rPr>
          <w:color w:val="auto"/>
        </w:rPr>
      </w:pPr>
      <w:r>
        <w:rPr>
          <w:rFonts w:hint="eastAsia"/>
          <w:color w:val="auto"/>
        </w:rPr>
        <w:t>病害评分值</w:t>
      </w:r>
    </w:p>
    <w:tbl>
      <w:tblPr>
        <w:tblStyle w:val="26"/>
        <w:tblW w:w="4955"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 w:type="dxa"/>
          <w:bottom w:w="0" w:type="dxa"/>
          <w:right w:w="10" w:type="dxa"/>
        </w:tblCellMar>
      </w:tblPr>
      <w:tblGrid>
        <w:gridCol w:w="426"/>
        <w:gridCol w:w="534"/>
        <w:gridCol w:w="638"/>
        <w:gridCol w:w="1597"/>
        <w:gridCol w:w="1753"/>
        <w:gridCol w:w="1753"/>
        <w:gridCol w:w="175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70" w:hRule="atLeast"/>
          <w:tblHeader/>
          <w:jc w:val="center"/>
        </w:trPr>
        <w:tc>
          <w:tcPr>
            <w:tcW w:w="946" w:type="pct"/>
            <w:gridSpan w:val="3"/>
            <w:tcBorders>
              <w:tl2br w:val="nil"/>
              <w:tr2bl w:val="nil"/>
            </w:tcBorders>
            <w:shd w:val="clear" w:color="auto" w:fill="FFFFFF"/>
            <w:tcMar>
              <w:top w:w="57" w:type="dxa"/>
              <w:left w:w="108" w:type="dxa"/>
              <w:bottom w:w="57" w:type="dxa"/>
              <w:right w:w="108" w:type="dxa"/>
            </w:tcMar>
            <w:vAlign w:val="center"/>
          </w:tcPr>
          <w:p>
            <w:pPr>
              <w:pStyle w:val="46"/>
              <w:jc w:val="center"/>
              <w:rPr>
                <w:rFonts w:ascii="宋体" w:hAnsi="宋体" w:eastAsia="宋体"/>
                <w:color w:val="auto"/>
                <w:sz w:val="18"/>
                <w:szCs w:val="18"/>
              </w:rPr>
            </w:pPr>
            <w:r>
              <w:rPr>
                <w:rFonts w:ascii="宋体" w:hAnsi="宋体" w:eastAsia="宋体"/>
                <w:color w:val="auto"/>
                <w:sz w:val="18"/>
                <w:szCs w:val="18"/>
              </w:rPr>
              <w:t>项目</w:t>
            </w:r>
          </w:p>
        </w:tc>
        <w:tc>
          <w:tcPr>
            <w:tcW w:w="4054" w:type="pct"/>
            <w:gridSpan w:val="4"/>
            <w:tcBorders>
              <w:tl2br w:val="nil"/>
              <w:tr2bl w:val="nil"/>
            </w:tcBorders>
            <w:shd w:val="clear" w:color="auto" w:fill="FFFFFF"/>
            <w:tcMar>
              <w:top w:w="57" w:type="dxa"/>
              <w:left w:w="108" w:type="dxa"/>
              <w:bottom w:w="57" w:type="dxa"/>
              <w:right w:w="108" w:type="dxa"/>
            </w:tcMar>
            <w:vAlign w:val="center"/>
          </w:tcPr>
          <w:p>
            <w:pPr>
              <w:pStyle w:val="46"/>
              <w:jc w:val="center"/>
              <w:rPr>
                <w:rFonts w:ascii="宋体" w:hAnsi="宋体" w:eastAsia="宋体"/>
                <w:color w:val="auto"/>
                <w:sz w:val="18"/>
                <w:szCs w:val="18"/>
                <w:lang w:val="en-US" w:eastAsia="zh-CN"/>
              </w:rPr>
            </w:pPr>
            <w:r>
              <w:rPr>
                <w:rFonts w:hint="eastAsia" w:ascii="宋体" w:hAnsi="宋体" w:eastAsia="宋体"/>
                <w:color w:val="auto"/>
                <w:sz w:val="18"/>
                <w:szCs w:val="18"/>
                <w:lang w:val="en-US" w:eastAsia="zh-CN"/>
              </w:rPr>
              <w:t>标度值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312" w:hRule="atLeast"/>
          <w:tblHeader/>
          <w:jc w:val="center"/>
        </w:trPr>
        <w:tc>
          <w:tcPr>
            <w:tcW w:w="252" w:type="pct"/>
            <w:tcBorders>
              <w:tl2br w:val="nil"/>
              <w:tr2bl w:val="nil"/>
            </w:tcBorders>
            <w:shd w:val="clear" w:color="auto" w:fill="FFFFFF"/>
            <w:tcMar>
              <w:top w:w="57" w:type="dxa"/>
              <w:left w:w="0" w:type="dxa"/>
              <w:bottom w:w="57" w:type="dxa"/>
              <w:right w:w="0" w:type="dxa"/>
            </w:tcMar>
            <w:vAlign w:val="center"/>
          </w:tcPr>
          <w:p>
            <w:pPr>
              <w:rPr>
                <w:color w:val="auto"/>
              </w:rPr>
            </w:pPr>
            <w:r>
              <w:rPr>
                <w:rFonts w:hint="eastAsia" w:ascii="宋体" w:hAnsi="宋体" w:eastAsia="宋体"/>
                <w:color w:val="auto"/>
                <w:sz w:val="18"/>
                <w:szCs w:val="18"/>
              </w:rPr>
              <w:t>分项</w:t>
            </w:r>
          </w:p>
        </w:tc>
        <w:tc>
          <w:tcPr>
            <w:tcW w:w="694" w:type="pct"/>
            <w:gridSpan w:val="2"/>
            <w:tcBorders>
              <w:tl2br w:val="nil"/>
              <w:tr2bl w:val="nil"/>
            </w:tcBorders>
            <w:shd w:val="clear" w:color="auto" w:fill="FFFFFF"/>
            <w:tcMar>
              <w:top w:w="57" w:type="dxa"/>
              <w:left w:w="108" w:type="dxa"/>
              <w:bottom w:w="57" w:type="dxa"/>
              <w:right w:w="108" w:type="dxa"/>
            </w:tcMar>
            <w:vAlign w:val="center"/>
          </w:tcPr>
          <w:p>
            <w:pPr>
              <w:pStyle w:val="46"/>
              <w:jc w:val="center"/>
              <w:rPr>
                <w:rFonts w:ascii="宋体" w:hAnsi="宋体"/>
                <w:color w:val="auto"/>
                <w:sz w:val="18"/>
                <w:szCs w:val="18"/>
              </w:rPr>
            </w:pPr>
            <w:r>
              <w:rPr>
                <w:rFonts w:hint="eastAsia" w:ascii="宋体" w:hAnsi="宋体" w:eastAsia="宋体"/>
                <w:color w:val="auto"/>
                <w:sz w:val="18"/>
                <w:szCs w:val="18"/>
              </w:rPr>
              <w:t>子项</w:t>
            </w:r>
          </w:p>
        </w:tc>
        <w:tc>
          <w:tcPr>
            <w:tcW w:w="945" w:type="pct"/>
            <w:tcBorders>
              <w:tl2br w:val="nil"/>
              <w:tr2bl w:val="nil"/>
            </w:tcBorders>
            <w:shd w:val="clear" w:color="auto" w:fill="FFFFFF"/>
            <w:tcMar>
              <w:top w:w="57" w:type="dxa"/>
              <w:left w:w="108" w:type="dxa"/>
              <w:bottom w:w="57" w:type="dxa"/>
              <w:right w:w="108" w:type="dxa"/>
            </w:tcMar>
            <w:vAlign w:val="center"/>
          </w:tcPr>
          <w:p>
            <w:pPr>
              <w:pStyle w:val="46"/>
              <w:jc w:val="center"/>
              <w:rPr>
                <w:rFonts w:ascii="宋体" w:hAnsi="宋体" w:eastAsia="宋体"/>
                <w:color w:val="auto"/>
                <w:sz w:val="18"/>
                <w:szCs w:val="18"/>
                <w:lang w:val="en-US" w:eastAsia="zh-CN"/>
              </w:rPr>
            </w:pPr>
            <w:r>
              <w:rPr>
                <w:rFonts w:hint="eastAsia" w:ascii="宋体" w:hAnsi="宋体" w:eastAsia="宋体"/>
                <w:color w:val="auto"/>
                <w:sz w:val="18"/>
                <w:szCs w:val="18"/>
                <w:lang w:val="en-US" w:eastAsia="zh-CN"/>
              </w:rPr>
              <w:t>1分</w:t>
            </w:r>
          </w:p>
        </w:tc>
        <w:tc>
          <w:tcPr>
            <w:tcW w:w="1037" w:type="pct"/>
            <w:tcBorders>
              <w:tl2br w:val="nil"/>
              <w:tr2bl w:val="nil"/>
            </w:tcBorders>
            <w:shd w:val="clear" w:color="auto" w:fill="FFFFFF"/>
            <w:tcMar>
              <w:top w:w="57" w:type="dxa"/>
              <w:left w:w="108" w:type="dxa"/>
              <w:bottom w:w="57" w:type="dxa"/>
              <w:right w:w="108" w:type="dxa"/>
            </w:tcMar>
            <w:vAlign w:val="center"/>
          </w:tcPr>
          <w:p>
            <w:pPr>
              <w:pStyle w:val="46"/>
              <w:jc w:val="center"/>
              <w:rPr>
                <w:rFonts w:ascii="宋体" w:hAnsi="宋体" w:eastAsia="宋体"/>
                <w:color w:val="auto"/>
                <w:sz w:val="18"/>
                <w:szCs w:val="18"/>
                <w:lang w:val="en-US" w:eastAsia="zh-CN"/>
              </w:rPr>
            </w:pPr>
            <w:r>
              <w:rPr>
                <w:rFonts w:hint="eastAsia" w:ascii="宋体" w:hAnsi="宋体" w:eastAsia="宋体"/>
                <w:color w:val="auto"/>
                <w:sz w:val="18"/>
                <w:szCs w:val="18"/>
                <w:lang w:val="en-US" w:eastAsia="zh-CN"/>
              </w:rPr>
              <w:t>2分</w:t>
            </w:r>
          </w:p>
        </w:tc>
        <w:tc>
          <w:tcPr>
            <w:tcW w:w="1037" w:type="pct"/>
            <w:tcBorders>
              <w:tl2br w:val="nil"/>
              <w:tr2bl w:val="nil"/>
            </w:tcBorders>
            <w:shd w:val="clear" w:color="auto" w:fill="FFFFFF"/>
            <w:tcMar>
              <w:top w:w="57" w:type="dxa"/>
              <w:left w:w="108" w:type="dxa"/>
              <w:bottom w:w="57" w:type="dxa"/>
              <w:right w:w="108" w:type="dxa"/>
            </w:tcMar>
            <w:vAlign w:val="center"/>
          </w:tcPr>
          <w:p>
            <w:pPr>
              <w:pStyle w:val="46"/>
              <w:jc w:val="center"/>
              <w:rPr>
                <w:rFonts w:ascii="宋体" w:hAnsi="宋体" w:eastAsia="宋体"/>
                <w:color w:val="auto"/>
                <w:sz w:val="18"/>
                <w:szCs w:val="18"/>
                <w:lang w:val="en-US" w:eastAsia="zh-CN"/>
              </w:rPr>
            </w:pPr>
            <w:r>
              <w:rPr>
                <w:rFonts w:hint="eastAsia" w:ascii="宋体" w:hAnsi="宋体" w:eastAsia="宋体"/>
                <w:color w:val="auto"/>
                <w:sz w:val="18"/>
                <w:szCs w:val="18"/>
                <w:lang w:val="en-US" w:eastAsia="zh-CN"/>
              </w:rPr>
              <w:t>3分</w:t>
            </w:r>
          </w:p>
        </w:tc>
        <w:tc>
          <w:tcPr>
            <w:tcW w:w="1035" w:type="pct"/>
            <w:tcBorders>
              <w:tl2br w:val="nil"/>
              <w:tr2bl w:val="nil"/>
            </w:tcBorders>
            <w:shd w:val="clear" w:color="auto" w:fill="FFFFFF"/>
            <w:tcMar>
              <w:top w:w="57" w:type="dxa"/>
              <w:left w:w="108" w:type="dxa"/>
              <w:bottom w:w="57" w:type="dxa"/>
              <w:right w:w="108" w:type="dxa"/>
            </w:tcMar>
            <w:vAlign w:val="center"/>
          </w:tcPr>
          <w:p>
            <w:pPr>
              <w:pStyle w:val="46"/>
              <w:jc w:val="center"/>
              <w:rPr>
                <w:rFonts w:ascii="宋体" w:hAnsi="宋体" w:eastAsia="宋体"/>
                <w:color w:val="auto"/>
                <w:sz w:val="18"/>
                <w:szCs w:val="18"/>
                <w:lang w:val="en-US" w:eastAsia="zh-CN"/>
              </w:rPr>
            </w:pPr>
            <w:r>
              <w:rPr>
                <w:rFonts w:hint="eastAsia" w:ascii="宋体" w:hAnsi="宋体" w:eastAsia="宋体"/>
                <w:color w:val="auto"/>
                <w:sz w:val="18"/>
                <w:szCs w:val="18"/>
                <w:lang w:val="en-US" w:eastAsia="zh-CN"/>
              </w:rPr>
              <w:t>4分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252" w:type="pct"/>
            <w:vMerge w:val="restart"/>
            <w:tcBorders>
              <w:tl2br w:val="nil"/>
              <w:tr2bl w:val="nil"/>
            </w:tcBorders>
            <w:shd w:val="clear" w:color="auto" w:fill="FFFFFF"/>
            <w:tcMar>
              <w:top w:w="57" w:type="dxa"/>
              <w:left w:w="108" w:type="dxa"/>
              <w:bottom w:w="57" w:type="dxa"/>
              <w:right w:w="108" w:type="dxa"/>
            </w:tcMar>
            <w:vAlign w:val="center"/>
          </w:tcPr>
          <w:p>
            <w:pPr>
              <w:pStyle w:val="46"/>
              <w:rPr>
                <w:rFonts w:ascii="宋体" w:hAnsi="宋体" w:eastAsia="宋体"/>
                <w:color w:val="auto"/>
                <w:sz w:val="18"/>
                <w:szCs w:val="18"/>
                <w:lang w:eastAsia="zh-CN"/>
              </w:rPr>
            </w:pPr>
            <w:r>
              <w:rPr>
                <w:rFonts w:hint="eastAsia" w:ascii="宋体" w:hAnsi="宋体" w:eastAsia="宋体"/>
                <w:color w:val="auto"/>
                <w:sz w:val="18"/>
                <w:szCs w:val="18"/>
                <w:lang w:val="en-US" w:eastAsia="zh-CN"/>
              </w:rPr>
              <w:t xml:space="preserve">主结构体           </w:t>
            </w:r>
          </w:p>
        </w:tc>
        <w:tc>
          <w:tcPr>
            <w:tcW w:w="694" w:type="pct"/>
            <w:gridSpan w:val="2"/>
            <w:tcBorders>
              <w:tl2br w:val="nil"/>
              <w:tr2bl w:val="nil"/>
            </w:tcBorders>
            <w:shd w:val="clear" w:color="auto" w:fill="FFFFFF"/>
            <w:tcMar>
              <w:top w:w="57" w:type="dxa"/>
              <w:left w:w="108" w:type="dxa"/>
              <w:bottom w:w="57" w:type="dxa"/>
              <w:right w:w="108" w:type="dxa"/>
            </w:tcMar>
            <w:vAlign w:val="center"/>
          </w:tcPr>
          <w:p>
            <w:pPr>
              <w:pStyle w:val="46"/>
              <w:rPr>
                <w:rFonts w:ascii="宋体" w:hAnsi="宋体" w:eastAsia="宋体"/>
                <w:color w:val="auto"/>
                <w:sz w:val="18"/>
                <w:szCs w:val="18"/>
                <w:lang w:eastAsia="zh-CN"/>
              </w:rPr>
            </w:pPr>
            <w:r>
              <w:rPr>
                <w:rFonts w:hint="eastAsia" w:ascii="宋体" w:hAnsi="宋体" w:eastAsia="宋体"/>
                <w:color w:val="auto"/>
                <w:sz w:val="18"/>
                <w:szCs w:val="18"/>
                <w:lang w:val="en-US" w:eastAsia="zh-CN"/>
              </w:rPr>
              <w:t>裂缝</w:t>
            </w:r>
          </w:p>
        </w:tc>
        <w:tc>
          <w:tcPr>
            <w:tcW w:w="945" w:type="pct"/>
            <w:tcBorders>
              <w:tl2br w:val="nil"/>
              <w:tr2bl w:val="nil"/>
            </w:tcBorders>
            <w:shd w:val="clear" w:color="auto" w:fill="FFFFFF"/>
            <w:tcMar>
              <w:top w:w="57" w:type="dxa"/>
              <w:left w:w="108" w:type="dxa"/>
              <w:bottom w:w="57" w:type="dxa"/>
              <w:right w:w="108" w:type="dxa"/>
            </w:tcMar>
            <w:vAlign w:val="center"/>
          </w:tcPr>
          <w:p>
            <w:pPr>
              <w:pStyle w:val="42"/>
              <w:autoSpaceDE/>
              <w:autoSpaceDN/>
              <w:spacing w:before="38"/>
              <w:ind w:right="-17"/>
              <w:jc w:val="both"/>
              <w:rPr>
                <w:rFonts w:cs="MingLiU"/>
                <w:color w:val="auto"/>
                <w:sz w:val="18"/>
                <w:szCs w:val="18"/>
                <w:lang w:val="zh-TW" w:eastAsia="zh-TW" w:bidi="zh-TW"/>
              </w:rPr>
            </w:pPr>
            <w:r>
              <w:rPr>
                <w:rFonts w:hint="eastAsia" w:cs="MingLiU"/>
                <w:color w:val="auto"/>
                <w:sz w:val="18"/>
                <w:szCs w:val="18"/>
                <w:lang w:eastAsia="zh-CN" w:bidi="zh-TW"/>
              </w:rPr>
              <w:t>1）</w:t>
            </w:r>
            <w:r>
              <w:rPr>
                <w:rFonts w:cs="MingLiU"/>
                <w:color w:val="auto"/>
                <w:sz w:val="18"/>
                <w:szCs w:val="18"/>
                <w:lang w:val="zh-TW" w:eastAsia="zh-TW" w:bidi="zh-TW"/>
              </w:rPr>
              <w:t>结构表面存在轻微开裂，以干缩、温缩裂缝为主，或有少量轻微的环向裂缝；</w:t>
            </w:r>
          </w:p>
          <w:p>
            <w:pPr>
              <w:pStyle w:val="46"/>
              <w:autoSpaceDE/>
              <w:autoSpaceDN/>
              <w:spacing w:line="240" w:lineRule="auto"/>
              <w:rPr>
                <w:rFonts w:ascii="宋体" w:hAnsi="宋体" w:eastAsia="宋体"/>
                <w:color w:val="auto"/>
                <w:sz w:val="18"/>
                <w:szCs w:val="18"/>
              </w:rPr>
            </w:pPr>
            <w:r>
              <w:rPr>
                <w:rFonts w:hint="eastAsia" w:ascii="宋体" w:hAnsi="宋体" w:eastAsia="宋体"/>
                <w:color w:val="auto"/>
                <w:sz w:val="18"/>
                <w:szCs w:val="18"/>
                <w:lang w:val="en-US" w:eastAsia="zh-CN"/>
              </w:rPr>
              <w:t>2）</w:t>
            </w:r>
            <w:r>
              <w:rPr>
                <w:rFonts w:ascii="宋体" w:hAnsi="宋体" w:eastAsia="宋体"/>
                <w:color w:val="auto"/>
                <w:sz w:val="18"/>
                <w:szCs w:val="18"/>
              </w:rPr>
              <w:t>裂缝宽度小于</w:t>
            </w:r>
            <w:r>
              <w:rPr>
                <w:rFonts w:hint="eastAsia" w:ascii="宋体" w:hAnsi="宋体" w:eastAsia="宋体"/>
                <w:color w:val="auto"/>
                <w:sz w:val="18"/>
                <w:szCs w:val="18"/>
                <w:lang w:val="en-US" w:eastAsia="zh-CN"/>
              </w:rPr>
              <w:t>0.2mm</w:t>
            </w:r>
          </w:p>
        </w:tc>
        <w:tc>
          <w:tcPr>
            <w:tcW w:w="1037" w:type="pct"/>
            <w:tcBorders>
              <w:tl2br w:val="nil"/>
              <w:tr2bl w:val="nil"/>
            </w:tcBorders>
            <w:shd w:val="clear" w:color="auto" w:fill="FFFFFF"/>
            <w:tcMar>
              <w:top w:w="57" w:type="dxa"/>
              <w:left w:w="108" w:type="dxa"/>
              <w:bottom w:w="57" w:type="dxa"/>
              <w:right w:w="108" w:type="dxa"/>
            </w:tcMar>
            <w:vAlign w:val="center"/>
          </w:tcPr>
          <w:p>
            <w:pPr>
              <w:pStyle w:val="42"/>
              <w:autoSpaceDE/>
              <w:autoSpaceDN/>
              <w:spacing w:before="38"/>
              <w:ind w:right="-17"/>
              <w:jc w:val="both"/>
              <w:rPr>
                <w:rFonts w:cs="MingLiU"/>
                <w:color w:val="auto"/>
                <w:sz w:val="18"/>
                <w:szCs w:val="18"/>
                <w:lang w:val="zh-TW" w:eastAsia="zh-TW" w:bidi="zh-TW"/>
              </w:rPr>
            </w:pPr>
            <w:r>
              <w:rPr>
                <w:rFonts w:hint="eastAsia" w:cs="MingLiU"/>
                <w:color w:val="auto"/>
                <w:sz w:val="18"/>
                <w:szCs w:val="18"/>
                <w:lang w:eastAsia="zh-CN" w:bidi="zh-TW"/>
              </w:rPr>
              <w:t>1）</w:t>
            </w:r>
            <w:r>
              <w:rPr>
                <w:rFonts w:hint="eastAsia" w:cs="MingLiU"/>
                <w:color w:val="auto"/>
                <w:sz w:val="18"/>
                <w:szCs w:val="18"/>
                <w:lang w:val="zh-TW" w:eastAsia="zh-TW" w:bidi="zh-TW"/>
              </w:rPr>
              <w:t>结构裂缝以环向</w:t>
            </w:r>
          </w:p>
          <w:p>
            <w:pPr>
              <w:pStyle w:val="42"/>
              <w:autoSpaceDE/>
              <w:autoSpaceDN/>
              <w:spacing w:before="38"/>
              <w:ind w:right="-17"/>
              <w:jc w:val="both"/>
              <w:rPr>
                <w:rFonts w:cs="MingLiU"/>
                <w:color w:val="auto"/>
                <w:sz w:val="18"/>
                <w:szCs w:val="18"/>
                <w:lang w:val="zh-TW" w:eastAsia="zh-TW" w:bidi="zh-TW"/>
              </w:rPr>
            </w:pPr>
            <w:r>
              <w:rPr>
                <w:rFonts w:hint="eastAsia" w:cs="MingLiU"/>
                <w:color w:val="auto"/>
                <w:sz w:val="18"/>
                <w:szCs w:val="18"/>
                <w:lang w:val="zh-TW" w:eastAsia="zh-TW" w:bidi="zh-TW"/>
              </w:rPr>
              <w:t>裂缝为主；</w:t>
            </w:r>
          </w:p>
          <w:p>
            <w:pPr>
              <w:pStyle w:val="42"/>
              <w:autoSpaceDE/>
              <w:autoSpaceDN/>
              <w:spacing w:before="38"/>
              <w:ind w:right="-17"/>
              <w:jc w:val="both"/>
              <w:rPr>
                <w:rFonts w:cs="MingLiU"/>
                <w:color w:val="auto"/>
                <w:sz w:val="18"/>
                <w:szCs w:val="18"/>
                <w:lang w:val="zh-TW" w:eastAsia="zh-TW" w:bidi="zh-TW"/>
              </w:rPr>
            </w:pPr>
            <w:r>
              <w:rPr>
                <w:rFonts w:hint="eastAsia" w:cs="MingLiU"/>
                <w:color w:val="auto"/>
                <w:sz w:val="18"/>
                <w:szCs w:val="18"/>
                <w:lang w:eastAsia="zh-CN" w:bidi="zh-TW"/>
              </w:rPr>
              <w:t>2）</w:t>
            </w:r>
            <w:r>
              <w:rPr>
                <w:rFonts w:hint="eastAsia" w:cs="MingLiU"/>
                <w:color w:val="auto"/>
                <w:sz w:val="18"/>
                <w:szCs w:val="18"/>
                <w:lang w:val="zh-TW" w:eastAsia="zh-TW" w:bidi="zh-TW"/>
              </w:rPr>
              <w:t>出现少量纵向裂缝或斜裂缝；</w:t>
            </w:r>
          </w:p>
          <w:p>
            <w:pPr>
              <w:pStyle w:val="42"/>
              <w:autoSpaceDE/>
              <w:autoSpaceDN/>
              <w:spacing w:before="38"/>
              <w:ind w:right="-17"/>
              <w:jc w:val="both"/>
              <w:rPr>
                <w:color w:val="auto"/>
                <w:sz w:val="18"/>
                <w:szCs w:val="18"/>
                <w:lang w:eastAsia="zh-CN"/>
              </w:rPr>
            </w:pPr>
            <w:r>
              <w:rPr>
                <w:rFonts w:hint="eastAsia" w:cs="MingLiU"/>
                <w:color w:val="auto"/>
                <w:sz w:val="18"/>
                <w:szCs w:val="18"/>
                <w:lang w:eastAsia="zh-CN" w:bidi="zh-TW"/>
              </w:rPr>
              <w:t>3）</w:t>
            </w:r>
            <w:r>
              <w:rPr>
                <w:rFonts w:hint="eastAsia" w:cs="MingLiU"/>
                <w:color w:val="auto"/>
                <w:sz w:val="18"/>
                <w:szCs w:val="18"/>
                <w:lang w:val="zh-TW" w:eastAsia="zh-TW" w:bidi="zh-TW"/>
              </w:rPr>
              <w:t>受力裂缝宽度大于或等于</w:t>
            </w:r>
            <w:r>
              <w:rPr>
                <w:rFonts w:hint="eastAsia" w:cs="MingLiU"/>
                <w:color w:val="auto"/>
                <w:sz w:val="18"/>
                <w:szCs w:val="18"/>
                <w:lang w:eastAsia="zh-CN" w:bidi="zh-TW"/>
              </w:rPr>
              <w:t>0.2mm</w:t>
            </w:r>
            <w:r>
              <w:rPr>
                <w:rFonts w:hint="eastAsia" w:cs="MingLiU"/>
                <w:color w:val="auto"/>
                <w:sz w:val="18"/>
                <w:szCs w:val="18"/>
                <w:lang w:val="zh-TW" w:eastAsia="zh-TW" w:bidi="zh-TW"/>
              </w:rPr>
              <w:t>，小于</w:t>
            </w:r>
            <w:r>
              <w:rPr>
                <w:rFonts w:hint="eastAsia" w:cs="MingLiU"/>
                <w:color w:val="auto"/>
                <w:sz w:val="18"/>
                <w:szCs w:val="18"/>
                <w:lang w:eastAsia="zh-CN" w:bidi="zh-TW"/>
              </w:rPr>
              <w:t>0.5mm</w:t>
            </w:r>
          </w:p>
        </w:tc>
        <w:tc>
          <w:tcPr>
            <w:tcW w:w="1037" w:type="pct"/>
            <w:tcBorders>
              <w:tl2br w:val="nil"/>
              <w:tr2bl w:val="nil"/>
            </w:tcBorders>
            <w:shd w:val="clear" w:color="auto" w:fill="FFFFFF"/>
            <w:tcMar>
              <w:top w:w="57" w:type="dxa"/>
              <w:left w:w="108" w:type="dxa"/>
              <w:bottom w:w="57" w:type="dxa"/>
              <w:right w:w="108" w:type="dxa"/>
            </w:tcMar>
            <w:vAlign w:val="center"/>
          </w:tcPr>
          <w:p>
            <w:pPr>
              <w:pStyle w:val="42"/>
              <w:autoSpaceDE/>
              <w:autoSpaceDN/>
              <w:spacing w:before="38"/>
              <w:ind w:right="-17"/>
              <w:jc w:val="both"/>
              <w:rPr>
                <w:rFonts w:cs="MingLiU"/>
                <w:color w:val="auto"/>
                <w:sz w:val="18"/>
                <w:szCs w:val="18"/>
                <w:lang w:eastAsia="zh-CN" w:bidi="zh-TW"/>
              </w:rPr>
            </w:pPr>
            <w:r>
              <w:rPr>
                <w:rFonts w:hint="eastAsia" w:cs="MingLiU"/>
                <w:color w:val="auto"/>
                <w:sz w:val="18"/>
                <w:szCs w:val="18"/>
                <w:lang w:eastAsia="zh-CN" w:bidi="zh-TW"/>
              </w:rPr>
              <w:t>1）局部出现多处纵向裂缝或斜裂缝，因</w:t>
            </w:r>
          </w:p>
          <w:p>
            <w:pPr>
              <w:pStyle w:val="42"/>
              <w:autoSpaceDE/>
              <w:autoSpaceDN/>
              <w:spacing w:before="38"/>
              <w:ind w:right="-17"/>
              <w:jc w:val="both"/>
              <w:rPr>
                <w:rFonts w:cs="MingLiU"/>
                <w:color w:val="auto"/>
                <w:sz w:val="18"/>
                <w:szCs w:val="18"/>
                <w:lang w:eastAsia="zh-CN" w:bidi="zh-TW"/>
              </w:rPr>
            </w:pPr>
            <w:r>
              <w:rPr>
                <w:rFonts w:hint="eastAsia" w:cs="MingLiU"/>
                <w:color w:val="auto"/>
                <w:sz w:val="18"/>
                <w:szCs w:val="18"/>
                <w:lang w:eastAsia="zh-CN" w:bidi="zh-TW"/>
              </w:rPr>
              <w:t>裂缝或压溃混凝土存在掉块的可能性；</w:t>
            </w:r>
          </w:p>
          <w:p>
            <w:pPr>
              <w:pStyle w:val="42"/>
              <w:autoSpaceDE/>
              <w:autoSpaceDN/>
              <w:spacing w:before="38"/>
              <w:ind w:right="-17"/>
              <w:jc w:val="both"/>
              <w:rPr>
                <w:color w:val="auto"/>
                <w:sz w:val="18"/>
                <w:szCs w:val="18"/>
                <w:lang w:eastAsia="zh-CN"/>
              </w:rPr>
            </w:pPr>
            <w:r>
              <w:rPr>
                <w:rFonts w:hint="eastAsia" w:cs="MingLiU"/>
                <w:color w:val="auto"/>
                <w:sz w:val="18"/>
                <w:szCs w:val="18"/>
                <w:lang w:eastAsia="zh-CN" w:bidi="zh-TW"/>
              </w:rPr>
              <w:t>2）受力裂缝宽度大于或等于0.5mm，小于2.0mm</w:t>
            </w:r>
          </w:p>
        </w:tc>
        <w:tc>
          <w:tcPr>
            <w:tcW w:w="1035" w:type="pct"/>
            <w:tcBorders>
              <w:tl2br w:val="nil"/>
              <w:tr2bl w:val="nil"/>
            </w:tcBorders>
            <w:shd w:val="clear" w:color="auto" w:fill="FFFFFF"/>
            <w:tcMar>
              <w:top w:w="57" w:type="dxa"/>
              <w:left w:w="108" w:type="dxa"/>
              <w:bottom w:w="57" w:type="dxa"/>
              <w:right w:w="108" w:type="dxa"/>
            </w:tcMar>
            <w:vAlign w:val="center"/>
          </w:tcPr>
          <w:p>
            <w:pPr>
              <w:pStyle w:val="42"/>
              <w:autoSpaceDE/>
              <w:autoSpaceDN/>
              <w:spacing w:before="38"/>
              <w:ind w:right="-17"/>
              <w:jc w:val="both"/>
              <w:rPr>
                <w:rFonts w:cs="MingLiU"/>
                <w:color w:val="auto"/>
                <w:sz w:val="18"/>
                <w:szCs w:val="18"/>
                <w:lang w:eastAsia="zh-CN" w:bidi="zh-TW"/>
              </w:rPr>
            </w:pPr>
            <w:r>
              <w:rPr>
                <w:rFonts w:hint="eastAsia" w:cs="MingLiU"/>
                <w:color w:val="auto"/>
                <w:sz w:val="18"/>
                <w:szCs w:val="18"/>
                <w:lang w:eastAsia="zh-CN" w:bidi="zh-TW"/>
              </w:rPr>
              <w:t>1）裂缝发育密集，且拱部部位出现交叉裂缝，因裂缝发育或压溃已出现掉块；</w:t>
            </w:r>
          </w:p>
          <w:p>
            <w:pPr>
              <w:pStyle w:val="42"/>
              <w:autoSpaceDE/>
              <w:autoSpaceDN/>
              <w:spacing w:before="38"/>
              <w:ind w:right="-17"/>
              <w:jc w:val="both"/>
              <w:rPr>
                <w:color w:val="auto"/>
                <w:sz w:val="18"/>
                <w:szCs w:val="18"/>
                <w:lang w:eastAsia="zh-CN"/>
              </w:rPr>
            </w:pPr>
            <w:r>
              <w:rPr>
                <w:rFonts w:hint="eastAsia" w:cs="MingLiU"/>
                <w:color w:val="auto"/>
                <w:sz w:val="18"/>
                <w:szCs w:val="18"/>
                <w:lang w:eastAsia="zh-CN" w:bidi="zh-TW"/>
              </w:rPr>
              <w:t>2）裂缝宽度大于或等于2.0mm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252" w:type="pct"/>
            <w:vMerge w:val="continue"/>
            <w:tcBorders>
              <w:tl2br w:val="nil"/>
              <w:tr2bl w:val="nil"/>
            </w:tcBorders>
            <w:shd w:val="clear" w:color="auto" w:fill="FFFFFF"/>
            <w:tcMar>
              <w:top w:w="57" w:type="dxa"/>
              <w:left w:w="108" w:type="dxa"/>
              <w:bottom w:w="57" w:type="dxa"/>
              <w:right w:w="108" w:type="dxa"/>
            </w:tcMar>
            <w:vAlign w:val="center"/>
          </w:tcPr>
          <w:p>
            <w:pPr>
              <w:rPr>
                <w:rFonts w:ascii="宋体" w:hAnsi="宋体" w:eastAsia="宋体"/>
                <w:color w:val="auto"/>
                <w:sz w:val="18"/>
                <w:szCs w:val="18"/>
              </w:rPr>
            </w:pPr>
          </w:p>
        </w:tc>
        <w:tc>
          <w:tcPr>
            <w:tcW w:w="694" w:type="pct"/>
            <w:gridSpan w:val="2"/>
            <w:tcBorders>
              <w:tl2br w:val="nil"/>
              <w:tr2bl w:val="nil"/>
            </w:tcBorders>
            <w:shd w:val="clear" w:color="auto" w:fill="FFFFFF"/>
            <w:tcMar>
              <w:top w:w="57" w:type="dxa"/>
              <w:left w:w="108" w:type="dxa"/>
              <w:bottom w:w="57" w:type="dxa"/>
              <w:right w:w="108" w:type="dxa"/>
            </w:tcMar>
            <w:vAlign w:val="center"/>
          </w:tcPr>
          <w:p>
            <w:pPr>
              <w:pStyle w:val="46"/>
              <w:rPr>
                <w:rFonts w:ascii="宋体" w:hAnsi="宋体" w:eastAsia="宋体"/>
                <w:color w:val="auto"/>
                <w:sz w:val="18"/>
                <w:szCs w:val="18"/>
              </w:rPr>
            </w:pPr>
            <w:r>
              <w:rPr>
                <w:rFonts w:ascii="宋体" w:hAnsi="宋体" w:eastAsia="宋体"/>
                <w:color w:val="auto"/>
                <w:sz w:val="18"/>
                <w:szCs w:val="18"/>
              </w:rPr>
              <w:t>材料劣化</w:t>
            </w:r>
          </w:p>
        </w:tc>
        <w:tc>
          <w:tcPr>
            <w:tcW w:w="945" w:type="pct"/>
            <w:tcBorders>
              <w:tl2br w:val="nil"/>
              <w:tr2bl w:val="nil"/>
            </w:tcBorders>
            <w:shd w:val="clear" w:color="auto" w:fill="FFFFFF"/>
            <w:tcMar>
              <w:top w:w="57" w:type="dxa"/>
              <w:left w:w="108" w:type="dxa"/>
              <w:bottom w:w="57" w:type="dxa"/>
              <w:right w:w="108" w:type="dxa"/>
            </w:tcMar>
            <w:vAlign w:val="center"/>
          </w:tcPr>
          <w:p>
            <w:pPr>
              <w:pStyle w:val="42"/>
              <w:autoSpaceDE/>
              <w:autoSpaceDN/>
              <w:spacing w:before="38"/>
              <w:ind w:right="-17"/>
              <w:jc w:val="both"/>
              <w:rPr>
                <w:color w:val="auto"/>
                <w:sz w:val="18"/>
                <w:szCs w:val="18"/>
                <w:lang w:eastAsia="zh-CN"/>
              </w:rPr>
            </w:pPr>
            <w:r>
              <w:rPr>
                <w:rFonts w:hint="eastAsia" w:cs="MingLiU"/>
                <w:color w:val="auto"/>
                <w:sz w:val="18"/>
                <w:szCs w:val="18"/>
                <w:lang w:eastAsia="zh-CN" w:bidi="zh-TW"/>
              </w:rPr>
              <w:t>材料劣化引起少量轻微的起毛、酥 松、蜂窝麻面</w:t>
            </w:r>
          </w:p>
        </w:tc>
        <w:tc>
          <w:tcPr>
            <w:tcW w:w="1037" w:type="pct"/>
            <w:tcBorders>
              <w:tl2br w:val="nil"/>
              <w:tr2bl w:val="nil"/>
            </w:tcBorders>
            <w:shd w:val="clear" w:color="auto" w:fill="FFFFFF"/>
            <w:tcMar>
              <w:top w:w="57" w:type="dxa"/>
              <w:left w:w="108" w:type="dxa"/>
              <w:bottom w:w="57" w:type="dxa"/>
              <w:right w:w="108" w:type="dxa"/>
            </w:tcMar>
            <w:vAlign w:val="center"/>
          </w:tcPr>
          <w:p>
            <w:pPr>
              <w:pStyle w:val="42"/>
              <w:autoSpaceDE/>
              <w:autoSpaceDN/>
              <w:spacing w:before="38"/>
              <w:ind w:right="-17"/>
              <w:jc w:val="both"/>
              <w:rPr>
                <w:color w:val="auto"/>
                <w:sz w:val="18"/>
                <w:szCs w:val="18"/>
                <w:lang w:eastAsia="zh-CN"/>
              </w:rPr>
            </w:pPr>
            <w:r>
              <w:rPr>
                <w:rFonts w:hint="eastAsia" w:cs="MingLiU"/>
                <w:color w:val="auto"/>
                <w:sz w:val="18"/>
                <w:szCs w:val="18"/>
                <w:lang w:eastAsia="zh-CN" w:bidi="zh-TW"/>
              </w:rPr>
              <w:t>材料劣化导致混凝土表层出现起毛、酥松、蜂窝麻面</w:t>
            </w:r>
          </w:p>
        </w:tc>
        <w:tc>
          <w:tcPr>
            <w:tcW w:w="1037" w:type="pct"/>
            <w:tcBorders>
              <w:tl2br w:val="nil"/>
              <w:tr2bl w:val="nil"/>
            </w:tcBorders>
            <w:shd w:val="clear" w:color="auto" w:fill="FFFFFF"/>
            <w:tcMar>
              <w:top w:w="57" w:type="dxa"/>
              <w:left w:w="108" w:type="dxa"/>
              <w:bottom w:w="57" w:type="dxa"/>
              <w:right w:w="108" w:type="dxa"/>
            </w:tcMar>
            <w:vAlign w:val="center"/>
          </w:tcPr>
          <w:p>
            <w:pPr>
              <w:pStyle w:val="42"/>
              <w:autoSpaceDE/>
              <w:autoSpaceDN/>
              <w:spacing w:before="38"/>
              <w:ind w:right="-17"/>
              <w:jc w:val="both"/>
              <w:rPr>
                <w:color w:val="auto"/>
                <w:sz w:val="18"/>
                <w:szCs w:val="18"/>
                <w:lang w:eastAsia="zh-CN"/>
              </w:rPr>
            </w:pPr>
            <w:r>
              <w:rPr>
                <w:rFonts w:hint="eastAsia" w:cs="MingLiU"/>
                <w:color w:val="auto"/>
                <w:sz w:val="18"/>
                <w:szCs w:val="18"/>
                <w:lang w:eastAsia="zh-CN" w:bidi="zh-TW"/>
              </w:rPr>
              <w:t>材料劣化导致混凝土酥松、起鼓，存在掉块的可能性</w:t>
            </w:r>
          </w:p>
        </w:tc>
        <w:tc>
          <w:tcPr>
            <w:tcW w:w="1035" w:type="pct"/>
            <w:tcBorders>
              <w:tl2br w:val="nil"/>
              <w:tr2bl w:val="nil"/>
            </w:tcBorders>
            <w:shd w:val="clear" w:color="auto" w:fill="FFFFFF"/>
            <w:tcMar>
              <w:top w:w="57" w:type="dxa"/>
              <w:left w:w="108" w:type="dxa"/>
              <w:bottom w:w="57" w:type="dxa"/>
              <w:right w:w="108" w:type="dxa"/>
            </w:tcMar>
            <w:vAlign w:val="center"/>
          </w:tcPr>
          <w:p>
            <w:pPr>
              <w:pStyle w:val="42"/>
              <w:autoSpaceDE/>
              <w:autoSpaceDN/>
              <w:spacing w:before="38"/>
              <w:ind w:right="-17"/>
              <w:jc w:val="both"/>
              <w:rPr>
                <w:color w:val="auto"/>
                <w:sz w:val="18"/>
                <w:szCs w:val="18"/>
                <w:lang w:eastAsia="zh-CN"/>
              </w:rPr>
            </w:pPr>
            <w:r>
              <w:rPr>
                <w:rFonts w:hint="eastAsia" w:cs="MingLiU"/>
                <w:color w:val="auto"/>
                <w:sz w:val="18"/>
                <w:szCs w:val="18"/>
                <w:lang w:eastAsia="zh-CN" w:bidi="zh-TW"/>
              </w:rPr>
              <w:t>材料劣化导致混凝土起鼓，并出现掉块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252" w:type="pct"/>
            <w:vMerge w:val="continue"/>
            <w:tcBorders>
              <w:tl2br w:val="nil"/>
              <w:tr2bl w:val="nil"/>
            </w:tcBorders>
            <w:shd w:val="clear" w:color="auto" w:fill="FFFFFF"/>
            <w:tcMar>
              <w:top w:w="57" w:type="dxa"/>
              <w:left w:w="108" w:type="dxa"/>
              <w:bottom w:w="57" w:type="dxa"/>
              <w:right w:w="108" w:type="dxa"/>
            </w:tcMar>
            <w:vAlign w:val="center"/>
          </w:tcPr>
          <w:p>
            <w:pPr>
              <w:rPr>
                <w:rFonts w:ascii="宋体" w:hAnsi="宋体" w:eastAsia="宋体"/>
                <w:color w:val="auto"/>
                <w:sz w:val="18"/>
                <w:szCs w:val="18"/>
              </w:rPr>
            </w:pPr>
          </w:p>
        </w:tc>
        <w:tc>
          <w:tcPr>
            <w:tcW w:w="694" w:type="pct"/>
            <w:gridSpan w:val="2"/>
            <w:tcBorders>
              <w:tl2br w:val="nil"/>
              <w:tr2bl w:val="nil"/>
            </w:tcBorders>
            <w:shd w:val="clear" w:color="auto" w:fill="FFFFFF"/>
            <w:tcMar>
              <w:top w:w="57" w:type="dxa"/>
              <w:left w:w="108" w:type="dxa"/>
              <w:bottom w:w="57" w:type="dxa"/>
              <w:right w:w="108" w:type="dxa"/>
            </w:tcMar>
            <w:vAlign w:val="center"/>
          </w:tcPr>
          <w:p>
            <w:pPr>
              <w:pStyle w:val="46"/>
              <w:rPr>
                <w:rFonts w:ascii="宋体" w:hAnsi="宋体" w:eastAsia="宋体"/>
                <w:color w:val="auto"/>
                <w:sz w:val="18"/>
                <w:szCs w:val="18"/>
                <w:lang w:eastAsia="zh-CN"/>
              </w:rPr>
            </w:pPr>
            <w:r>
              <w:rPr>
                <w:rFonts w:hint="eastAsia" w:ascii="宋体" w:hAnsi="宋体" w:eastAsia="宋体"/>
                <w:color w:val="auto"/>
                <w:sz w:val="18"/>
                <w:szCs w:val="18"/>
                <w:lang w:val="en-US" w:eastAsia="zh-CN"/>
              </w:rPr>
              <w:t>剥离掉块</w:t>
            </w:r>
          </w:p>
        </w:tc>
        <w:tc>
          <w:tcPr>
            <w:tcW w:w="945" w:type="pct"/>
            <w:tcBorders>
              <w:tl2br w:val="nil"/>
              <w:tr2bl w:val="nil"/>
            </w:tcBorders>
            <w:shd w:val="clear" w:color="auto" w:fill="FFFFFF"/>
            <w:tcMar>
              <w:top w:w="57" w:type="dxa"/>
              <w:left w:w="108" w:type="dxa"/>
              <w:bottom w:w="57" w:type="dxa"/>
              <w:right w:w="108" w:type="dxa"/>
            </w:tcMar>
            <w:vAlign w:val="center"/>
          </w:tcPr>
          <w:p>
            <w:pPr>
              <w:pStyle w:val="42"/>
              <w:autoSpaceDE/>
              <w:autoSpaceDN/>
              <w:spacing w:before="38"/>
              <w:ind w:right="-17"/>
              <w:jc w:val="both"/>
              <w:rPr>
                <w:rFonts w:cs="MingLiU"/>
                <w:color w:val="auto"/>
                <w:sz w:val="18"/>
                <w:szCs w:val="18"/>
                <w:lang w:eastAsia="zh-CN" w:bidi="zh-TW"/>
              </w:rPr>
            </w:pPr>
            <w:r>
              <w:rPr>
                <w:rFonts w:hint="eastAsia" w:cs="MingLiU"/>
                <w:color w:val="auto"/>
                <w:sz w:val="18"/>
                <w:szCs w:val="18"/>
                <w:lang w:eastAsia="zh-CN" w:bidi="zh-TW"/>
              </w:rPr>
              <w:t>1）表层出现少量轻微的剥离；</w:t>
            </w:r>
          </w:p>
          <w:p>
            <w:pPr>
              <w:pStyle w:val="42"/>
              <w:autoSpaceDE/>
              <w:autoSpaceDN/>
              <w:spacing w:before="38"/>
              <w:ind w:right="-17"/>
              <w:jc w:val="both"/>
              <w:rPr>
                <w:rFonts w:cs="MingLiU"/>
                <w:color w:val="auto"/>
                <w:sz w:val="18"/>
                <w:szCs w:val="18"/>
                <w:lang w:eastAsia="zh-CN" w:bidi="zh-TW"/>
              </w:rPr>
            </w:pPr>
            <w:r>
              <w:rPr>
                <w:rFonts w:hint="eastAsia"/>
                <w:color w:val="auto"/>
                <w:sz w:val="18"/>
                <w:szCs w:val="18"/>
                <w:lang w:eastAsia="zh-CN"/>
              </w:rPr>
              <w:t>2）</w:t>
            </w:r>
            <w:r>
              <w:rPr>
                <w:rFonts w:hint="eastAsia" w:cs="MingLiU"/>
                <w:color w:val="auto"/>
                <w:sz w:val="18"/>
                <w:szCs w:val="18"/>
                <w:lang w:eastAsia="zh-CN" w:bidi="zh-TW"/>
              </w:rPr>
              <w:t>压溃范围小于0.5㎡；</w:t>
            </w:r>
          </w:p>
          <w:p>
            <w:pPr>
              <w:pStyle w:val="42"/>
              <w:autoSpaceDE/>
              <w:autoSpaceDN/>
              <w:spacing w:before="38"/>
              <w:ind w:right="-17"/>
              <w:jc w:val="both"/>
              <w:rPr>
                <w:color w:val="auto"/>
                <w:sz w:val="18"/>
                <w:szCs w:val="18"/>
                <w:lang w:eastAsia="zh-CN"/>
              </w:rPr>
            </w:pPr>
            <w:r>
              <w:rPr>
                <w:rFonts w:hint="eastAsia" w:cs="MingLiU"/>
                <w:color w:val="auto"/>
                <w:sz w:val="18"/>
                <w:szCs w:val="18"/>
                <w:lang w:eastAsia="zh-CN" w:bidi="zh-TW"/>
              </w:rPr>
              <w:t>3）剥离直径小于50mm、剥离最大深度小于6mm</w:t>
            </w:r>
          </w:p>
        </w:tc>
        <w:tc>
          <w:tcPr>
            <w:tcW w:w="1037" w:type="pct"/>
            <w:tcBorders>
              <w:tl2br w:val="nil"/>
              <w:tr2bl w:val="nil"/>
            </w:tcBorders>
            <w:shd w:val="clear" w:color="auto" w:fill="FFFFFF"/>
            <w:tcMar>
              <w:top w:w="57" w:type="dxa"/>
              <w:left w:w="108" w:type="dxa"/>
              <w:bottom w:w="57" w:type="dxa"/>
              <w:right w:w="108" w:type="dxa"/>
            </w:tcMar>
            <w:vAlign w:val="center"/>
          </w:tcPr>
          <w:p>
            <w:pPr>
              <w:pStyle w:val="42"/>
              <w:autoSpaceDE/>
              <w:autoSpaceDN/>
              <w:spacing w:before="38"/>
              <w:ind w:right="-17"/>
              <w:jc w:val="both"/>
              <w:rPr>
                <w:rFonts w:cs="MingLiU"/>
                <w:color w:val="auto"/>
                <w:sz w:val="18"/>
                <w:szCs w:val="18"/>
                <w:lang w:eastAsia="zh-CN" w:bidi="zh-TW"/>
              </w:rPr>
            </w:pPr>
            <w:r>
              <w:rPr>
                <w:rFonts w:hint="eastAsia" w:cs="MingLiU"/>
                <w:color w:val="auto"/>
                <w:sz w:val="18"/>
                <w:szCs w:val="18"/>
                <w:lang w:eastAsia="zh-CN" w:bidi="zh-TW"/>
              </w:rPr>
              <w:t>1）表层多处出现剥离，敲 击有空响，</w:t>
            </w:r>
          </w:p>
          <w:p>
            <w:pPr>
              <w:pStyle w:val="42"/>
              <w:autoSpaceDE/>
              <w:autoSpaceDN/>
              <w:spacing w:before="38"/>
              <w:ind w:right="-17"/>
              <w:jc w:val="both"/>
              <w:rPr>
                <w:rFonts w:cs="MingLiU"/>
                <w:color w:val="auto"/>
                <w:sz w:val="18"/>
                <w:szCs w:val="18"/>
                <w:lang w:eastAsia="zh-CN" w:bidi="zh-TW"/>
              </w:rPr>
            </w:pPr>
            <w:r>
              <w:rPr>
                <w:rFonts w:hint="eastAsia" w:cs="MingLiU"/>
                <w:color w:val="auto"/>
                <w:sz w:val="18"/>
                <w:szCs w:val="18"/>
                <w:lang w:eastAsia="zh-CN" w:bidi="zh-TW"/>
              </w:rPr>
              <w:t>尚未出现剥落掉块；</w:t>
            </w:r>
          </w:p>
          <w:p>
            <w:pPr>
              <w:pStyle w:val="42"/>
              <w:autoSpaceDE/>
              <w:autoSpaceDN/>
              <w:spacing w:before="38"/>
              <w:ind w:right="-17"/>
              <w:jc w:val="both"/>
              <w:rPr>
                <w:rFonts w:cs="MingLiU"/>
                <w:color w:val="auto"/>
                <w:sz w:val="18"/>
                <w:szCs w:val="18"/>
                <w:lang w:eastAsia="zh-CN" w:bidi="zh-TW"/>
              </w:rPr>
            </w:pPr>
            <w:r>
              <w:rPr>
                <w:rFonts w:hint="eastAsia"/>
                <w:color w:val="auto"/>
                <w:sz w:val="18"/>
                <w:szCs w:val="18"/>
                <w:lang w:eastAsia="zh-CN"/>
              </w:rPr>
              <w:t>2）</w:t>
            </w:r>
            <w:r>
              <w:rPr>
                <w:rFonts w:hint="eastAsia" w:cs="MingLiU"/>
                <w:color w:val="auto"/>
                <w:sz w:val="18"/>
                <w:szCs w:val="18"/>
                <w:lang w:eastAsia="zh-CN" w:bidi="zh-TW"/>
              </w:rPr>
              <w:t>压溃范围大于等于0.5㎡小于1㎡；</w:t>
            </w:r>
          </w:p>
          <w:p>
            <w:pPr>
              <w:pStyle w:val="42"/>
              <w:autoSpaceDE/>
              <w:autoSpaceDN/>
              <w:spacing w:before="38"/>
              <w:ind w:right="-17"/>
              <w:jc w:val="both"/>
              <w:rPr>
                <w:color w:val="auto"/>
                <w:sz w:val="18"/>
                <w:szCs w:val="18"/>
                <w:lang w:eastAsia="zh-CN"/>
              </w:rPr>
            </w:pPr>
            <w:r>
              <w:rPr>
                <w:rFonts w:hint="eastAsia" w:cs="MingLiU"/>
                <w:color w:val="auto"/>
                <w:sz w:val="18"/>
                <w:szCs w:val="18"/>
                <w:lang w:eastAsia="zh-CN" w:bidi="zh-TW"/>
              </w:rPr>
              <w:t>3）剥离直径大于或等千50mm，小于10mm、剥离最大深度大于或等于6mm，小于18mm</w:t>
            </w:r>
          </w:p>
        </w:tc>
        <w:tc>
          <w:tcPr>
            <w:tcW w:w="1037" w:type="pct"/>
            <w:tcBorders>
              <w:tl2br w:val="nil"/>
              <w:tr2bl w:val="nil"/>
            </w:tcBorders>
            <w:shd w:val="clear" w:color="auto" w:fill="FFFFFF"/>
            <w:tcMar>
              <w:top w:w="57" w:type="dxa"/>
              <w:left w:w="108" w:type="dxa"/>
              <w:bottom w:w="57" w:type="dxa"/>
              <w:right w:w="108" w:type="dxa"/>
            </w:tcMar>
            <w:vAlign w:val="center"/>
          </w:tcPr>
          <w:p>
            <w:pPr>
              <w:pStyle w:val="42"/>
              <w:autoSpaceDE/>
              <w:autoSpaceDN/>
              <w:spacing w:before="38"/>
              <w:ind w:right="-17"/>
              <w:jc w:val="both"/>
              <w:rPr>
                <w:rFonts w:cs="MingLiU"/>
                <w:color w:val="auto"/>
                <w:sz w:val="18"/>
                <w:szCs w:val="18"/>
                <w:lang w:eastAsia="zh-CN" w:bidi="zh-TW"/>
              </w:rPr>
            </w:pPr>
            <w:r>
              <w:rPr>
                <w:rFonts w:hint="eastAsia" w:cs="MingLiU"/>
                <w:color w:val="auto"/>
                <w:sz w:val="18"/>
                <w:szCs w:val="18"/>
                <w:lang w:eastAsia="zh-CN" w:bidi="zh-TW"/>
              </w:rPr>
              <w:t>1）表层出现剥离，敲击有空响，混凝土多  处出现剥落掉块；</w:t>
            </w:r>
          </w:p>
          <w:p>
            <w:pPr>
              <w:pStyle w:val="42"/>
              <w:autoSpaceDE/>
              <w:autoSpaceDN/>
              <w:spacing w:before="38"/>
              <w:ind w:right="-17"/>
              <w:jc w:val="both"/>
              <w:rPr>
                <w:rFonts w:cs="MingLiU"/>
                <w:color w:val="auto"/>
                <w:sz w:val="18"/>
                <w:szCs w:val="18"/>
                <w:lang w:eastAsia="zh-CN" w:bidi="zh-TW"/>
              </w:rPr>
            </w:pPr>
            <w:r>
              <w:rPr>
                <w:rFonts w:hint="eastAsia"/>
                <w:color w:val="auto"/>
                <w:sz w:val="18"/>
                <w:szCs w:val="18"/>
                <w:lang w:eastAsia="zh-CN"/>
              </w:rPr>
              <w:t>2）</w:t>
            </w:r>
            <w:r>
              <w:rPr>
                <w:rFonts w:hint="eastAsia" w:cs="MingLiU"/>
                <w:color w:val="auto"/>
                <w:sz w:val="18"/>
                <w:szCs w:val="18"/>
                <w:lang w:eastAsia="zh-CN" w:bidi="zh-TW"/>
              </w:rPr>
              <w:t>压溃范围大于或等于1㎡，小于3㎡；</w:t>
            </w:r>
          </w:p>
          <w:p>
            <w:pPr>
              <w:pStyle w:val="42"/>
              <w:autoSpaceDE/>
              <w:autoSpaceDN/>
              <w:spacing w:before="38"/>
              <w:ind w:right="-17"/>
              <w:jc w:val="both"/>
              <w:rPr>
                <w:color w:val="auto"/>
                <w:sz w:val="18"/>
                <w:szCs w:val="18"/>
                <w:lang w:eastAsia="zh-CN"/>
              </w:rPr>
            </w:pPr>
            <w:r>
              <w:rPr>
                <w:rFonts w:hint="eastAsia" w:cs="MingLiU"/>
                <w:color w:val="auto"/>
                <w:sz w:val="18"/>
                <w:szCs w:val="18"/>
                <w:lang w:eastAsia="zh-CN" w:bidi="zh-TW"/>
              </w:rPr>
              <w:t>3）剥离直径大于或等于10mm，小于150ｍｍ、剥离最大深度大 于或等于18mm，小于25mm</w:t>
            </w:r>
          </w:p>
        </w:tc>
        <w:tc>
          <w:tcPr>
            <w:tcW w:w="1035" w:type="pct"/>
            <w:tcBorders>
              <w:tl2br w:val="nil"/>
              <w:tr2bl w:val="nil"/>
            </w:tcBorders>
            <w:shd w:val="clear" w:color="auto" w:fill="FFFFFF"/>
            <w:tcMar>
              <w:top w:w="57" w:type="dxa"/>
              <w:left w:w="108" w:type="dxa"/>
              <w:bottom w:w="57" w:type="dxa"/>
              <w:right w:w="108" w:type="dxa"/>
            </w:tcMar>
            <w:vAlign w:val="center"/>
          </w:tcPr>
          <w:p>
            <w:pPr>
              <w:pStyle w:val="42"/>
              <w:autoSpaceDE/>
              <w:autoSpaceDN/>
              <w:spacing w:before="38"/>
              <w:ind w:right="-17"/>
              <w:jc w:val="both"/>
              <w:rPr>
                <w:rFonts w:cs="MingLiU"/>
                <w:color w:val="auto"/>
                <w:sz w:val="18"/>
                <w:szCs w:val="18"/>
                <w:lang w:eastAsia="zh-CN" w:bidi="zh-TW"/>
              </w:rPr>
            </w:pPr>
            <w:r>
              <w:rPr>
                <w:rFonts w:hint="eastAsia" w:cs="MingLiU"/>
                <w:color w:val="auto"/>
                <w:sz w:val="18"/>
                <w:szCs w:val="18"/>
                <w:lang w:eastAsia="zh-CN" w:bidi="zh-TW"/>
              </w:rPr>
              <w:t>1）表层出现大面积的剥离，并多处剥落，混凝土掉块侵入建筑限界；</w:t>
            </w:r>
          </w:p>
          <w:p>
            <w:pPr>
              <w:pStyle w:val="42"/>
              <w:autoSpaceDE/>
              <w:autoSpaceDN/>
              <w:spacing w:before="38"/>
              <w:ind w:right="-17"/>
              <w:jc w:val="both"/>
              <w:rPr>
                <w:rFonts w:cs="MingLiU"/>
                <w:color w:val="auto"/>
                <w:sz w:val="18"/>
                <w:szCs w:val="18"/>
                <w:lang w:eastAsia="zh-CN" w:bidi="zh-TW"/>
              </w:rPr>
            </w:pPr>
            <w:r>
              <w:rPr>
                <w:rFonts w:hint="eastAsia"/>
                <w:color w:val="auto"/>
                <w:sz w:val="18"/>
                <w:szCs w:val="18"/>
                <w:lang w:eastAsia="zh-CN"/>
              </w:rPr>
              <w:t>2）</w:t>
            </w:r>
            <w:r>
              <w:rPr>
                <w:rFonts w:hint="eastAsia" w:cs="MingLiU"/>
                <w:color w:val="auto"/>
                <w:sz w:val="18"/>
                <w:szCs w:val="18"/>
                <w:lang w:eastAsia="zh-CN" w:bidi="zh-TW"/>
              </w:rPr>
              <w:t>压溃范围大于或等于3㎡ 或衬砌掉块最大厚度大于衬砌厚度的1/4；</w:t>
            </w:r>
          </w:p>
          <w:p>
            <w:pPr>
              <w:pStyle w:val="42"/>
              <w:autoSpaceDE/>
              <w:autoSpaceDN/>
              <w:spacing w:before="38"/>
              <w:ind w:right="-17"/>
              <w:jc w:val="both"/>
              <w:rPr>
                <w:rFonts w:cs="MingLiU"/>
                <w:color w:val="auto"/>
                <w:sz w:val="18"/>
                <w:szCs w:val="18"/>
                <w:lang w:eastAsia="zh-CN" w:bidi="zh-TW"/>
              </w:rPr>
            </w:pPr>
            <w:r>
              <w:rPr>
                <w:rFonts w:hint="eastAsia" w:cs="MingLiU"/>
                <w:color w:val="auto"/>
                <w:sz w:val="18"/>
                <w:szCs w:val="18"/>
                <w:lang w:eastAsia="zh-CN" w:bidi="zh-TW"/>
              </w:rPr>
              <w:t>3）剥离直径大于或等于150mm、剥离最</w:t>
            </w:r>
          </w:p>
          <w:p>
            <w:pPr>
              <w:pStyle w:val="42"/>
              <w:autoSpaceDE/>
              <w:autoSpaceDN/>
              <w:spacing w:before="38"/>
              <w:ind w:right="-17"/>
              <w:jc w:val="both"/>
              <w:rPr>
                <w:rFonts w:cs="MingLiU"/>
                <w:color w:val="auto"/>
                <w:sz w:val="18"/>
                <w:szCs w:val="18"/>
                <w:lang w:eastAsia="zh-CN" w:bidi="zh-TW"/>
              </w:rPr>
            </w:pPr>
            <w:r>
              <w:rPr>
                <w:rFonts w:hint="eastAsia" w:cs="MingLiU"/>
                <w:color w:val="auto"/>
                <w:sz w:val="18"/>
                <w:szCs w:val="18"/>
                <w:lang w:eastAsia="zh-CN" w:bidi="zh-TW"/>
              </w:rPr>
              <w:t>大深度大于或等于</w:t>
            </w:r>
          </w:p>
          <w:p>
            <w:pPr>
              <w:pStyle w:val="42"/>
              <w:autoSpaceDE/>
              <w:autoSpaceDN/>
              <w:spacing w:before="38"/>
              <w:ind w:right="-17"/>
              <w:jc w:val="both"/>
              <w:rPr>
                <w:color w:val="auto"/>
                <w:sz w:val="18"/>
                <w:szCs w:val="18"/>
              </w:rPr>
            </w:pPr>
            <w:r>
              <w:rPr>
                <w:rFonts w:hint="eastAsia" w:cs="MingLiU"/>
                <w:color w:val="auto"/>
                <w:sz w:val="18"/>
                <w:szCs w:val="18"/>
                <w:lang w:eastAsia="zh-CN" w:bidi="zh-TW"/>
              </w:rPr>
              <w:t>25mm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252" w:type="pct"/>
            <w:vMerge w:val="continue"/>
            <w:tcBorders>
              <w:tl2br w:val="nil"/>
              <w:tr2bl w:val="nil"/>
            </w:tcBorders>
            <w:shd w:val="clear" w:color="auto" w:fill="FFFFFF"/>
            <w:tcMar>
              <w:top w:w="57" w:type="dxa"/>
              <w:left w:w="108" w:type="dxa"/>
              <w:bottom w:w="57" w:type="dxa"/>
              <w:right w:w="108" w:type="dxa"/>
            </w:tcMar>
            <w:vAlign w:val="center"/>
          </w:tcPr>
          <w:p>
            <w:pPr>
              <w:rPr>
                <w:rFonts w:ascii="宋体" w:hAnsi="宋体" w:eastAsia="宋体"/>
                <w:color w:val="auto"/>
                <w:sz w:val="18"/>
                <w:szCs w:val="18"/>
              </w:rPr>
            </w:pPr>
          </w:p>
        </w:tc>
        <w:tc>
          <w:tcPr>
            <w:tcW w:w="694" w:type="pct"/>
            <w:gridSpan w:val="2"/>
            <w:tcBorders>
              <w:tl2br w:val="nil"/>
              <w:tr2bl w:val="nil"/>
            </w:tcBorders>
            <w:shd w:val="clear" w:color="auto" w:fill="FFFFFF"/>
            <w:tcMar>
              <w:top w:w="57" w:type="dxa"/>
              <w:left w:w="108" w:type="dxa"/>
              <w:bottom w:w="57" w:type="dxa"/>
              <w:right w:w="108" w:type="dxa"/>
            </w:tcMar>
            <w:vAlign w:val="center"/>
          </w:tcPr>
          <w:p>
            <w:pPr>
              <w:pStyle w:val="46"/>
              <w:rPr>
                <w:rFonts w:ascii="宋体" w:hAnsi="宋体" w:eastAsia="宋体"/>
                <w:color w:val="auto"/>
                <w:sz w:val="18"/>
                <w:szCs w:val="18"/>
              </w:rPr>
            </w:pPr>
            <w:r>
              <w:rPr>
                <w:rFonts w:ascii="宋体" w:hAnsi="宋体" w:eastAsia="宋体"/>
                <w:color w:val="auto"/>
                <w:sz w:val="18"/>
                <w:szCs w:val="18"/>
              </w:rPr>
              <w:t>渗漏水</w:t>
            </w:r>
          </w:p>
        </w:tc>
        <w:tc>
          <w:tcPr>
            <w:tcW w:w="945" w:type="pct"/>
            <w:tcBorders>
              <w:tl2br w:val="nil"/>
              <w:tr2bl w:val="nil"/>
            </w:tcBorders>
            <w:shd w:val="clear" w:color="auto" w:fill="FFFFFF"/>
            <w:tcMar>
              <w:top w:w="57" w:type="dxa"/>
              <w:left w:w="108" w:type="dxa"/>
              <w:bottom w:w="57" w:type="dxa"/>
              <w:right w:w="108" w:type="dxa"/>
            </w:tcMar>
            <w:vAlign w:val="center"/>
          </w:tcPr>
          <w:p>
            <w:pPr>
              <w:pStyle w:val="46"/>
              <w:rPr>
                <w:rFonts w:ascii="宋体" w:hAnsi="宋体" w:eastAsia="宋体"/>
                <w:color w:val="auto"/>
                <w:sz w:val="18"/>
                <w:szCs w:val="18"/>
              </w:rPr>
            </w:pPr>
            <w:r>
              <w:rPr>
                <w:rFonts w:hint="eastAsia" w:ascii="宋体" w:hAnsi="宋体" w:eastAsia="宋体"/>
                <w:color w:val="auto"/>
                <w:sz w:val="18"/>
                <w:szCs w:val="18"/>
                <w:lang w:val="en-US" w:eastAsia="zh-CN"/>
              </w:rPr>
              <w:t>表面有少量湿渍，无肉眼可见漏水源</w:t>
            </w:r>
          </w:p>
        </w:tc>
        <w:tc>
          <w:tcPr>
            <w:tcW w:w="1037" w:type="pct"/>
            <w:tcBorders>
              <w:tl2br w:val="nil"/>
              <w:tr2bl w:val="nil"/>
            </w:tcBorders>
            <w:shd w:val="clear" w:color="auto" w:fill="FFFFFF"/>
            <w:tcMar>
              <w:top w:w="57" w:type="dxa"/>
              <w:left w:w="108" w:type="dxa"/>
              <w:bottom w:w="57" w:type="dxa"/>
              <w:right w:w="108" w:type="dxa"/>
            </w:tcMar>
            <w:vAlign w:val="center"/>
          </w:tcPr>
          <w:p>
            <w:pPr>
              <w:pStyle w:val="46"/>
              <w:rPr>
                <w:rFonts w:ascii="宋体" w:hAnsi="宋体" w:eastAsia="宋体"/>
                <w:color w:val="auto"/>
                <w:sz w:val="18"/>
                <w:szCs w:val="18"/>
              </w:rPr>
            </w:pPr>
            <w:r>
              <w:rPr>
                <w:rFonts w:ascii="宋体" w:hAnsi="宋体" w:eastAsia="宋体"/>
                <w:color w:val="auto"/>
                <w:sz w:val="18"/>
                <w:szCs w:val="18"/>
              </w:rPr>
              <w:t>有滴水，无漏泥，滴水频率小于60/min，位于侧面，不影响行车安全</w:t>
            </w:r>
          </w:p>
        </w:tc>
        <w:tc>
          <w:tcPr>
            <w:tcW w:w="1037" w:type="pct"/>
            <w:tcBorders>
              <w:tl2br w:val="nil"/>
              <w:tr2bl w:val="nil"/>
            </w:tcBorders>
            <w:shd w:val="clear" w:color="auto" w:fill="FFFFFF"/>
            <w:tcMar>
              <w:top w:w="57" w:type="dxa"/>
              <w:left w:w="108" w:type="dxa"/>
              <w:bottom w:w="57" w:type="dxa"/>
              <w:right w:w="108" w:type="dxa"/>
            </w:tcMar>
            <w:vAlign w:val="center"/>
          </w:tcPr>
          <w:p>
            <w:pPr>
              <w:pStyle w:val="46"/>
              <w:rPr>
                <w:rFonts w:ascii="宋体" w:hAnsi="宋体" w:eastAsia="宋体"/>
                <w:color w:val="auto"/>
                <w:sz w:val="18"/>
                <w:szCs w:val="18"/>
              </w:rPr>
            </w:pPr>
            <w:r>
              <w:rPr>
                <w:rFonts w:ascii="宋体" w:hAnsi="宋体" w:eastAsia="宋体"/>
                <w:color w:val="auto"/>
                <w:sz w:val="18"/>
                <w:szCs w:val="18"/>
                <w:lang w:val="en-US" w:eastAsia="zh-CN"/>
              </w:rPr>
              <w:t>滴水成线，无漏泥；滴水至接触网、钢轨等专业设备，影响行车安全</w:t>
            </w:r>
          </w:p>
        </w:tc>
        <w:tc>
          <w:tcPr>
            <w:tcW w:w="1035" w:type="pct"/>
            <w:tcBorders>
              <w:tl2br w:val="nil"/>
              <w:tr2bl w:val="nil"/>
            </w:tcBorders>
            <w:shd w:val="clear" w:color="auto" w:fill="FFFFFF"/>
            <w:tcMar>
              <w:top w:w="57" w:type="dxa"/>
              <w:left w:w="108" w:type="dxa"/>
              <w:bottom w:w="57" w:type="dxa"/>
              <w:right w:w="108" w:type="dxa"/>
            </w:tcMar>
            <w:vAlign w:val="center"/>
          </w:tcPr>
          <w:p>
            <w:pPr>
              <w:pStyle w:val="46"/>
              <w:rPr>
                <w:rFonts w:ascii="宋体" w:hAnsi="宋体" w:eastAsia="宋体"/>
                <w:color w:val="auto"/>
                <w:sz w:val="18"/>
                <w:szCs w:val="18"/>
              </w:rPr>
            </w:pPr>
            <w:r>
              <w:rPr>
                <w:rFonts w:ascii="宋体" w:hAnsi="宋体" w:eastAsia="宋体"/>
                <w:color w:val="auto"/>
                <w:sz w:val="18"/>
                <w:szCs w:val="18"/>
                <w:lang w:val="en-US" w:eastAsia="zh-CN"/>
              </w:rPr>
              <w:t>危及行车及结构安全的涌水；漏泥漏砂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252" w:type="pct"/>
            <w:vMerge w:val="continue"/>
            <w:tcBorders>
              <w:tl2br w:val="nil"/>
              <w:tr2bl w:val="nil"/>
            </w:tcBorders>
            <w:shd w:val="clear" w:color="auto" w:fill="FFFFFF"/>
            <w:tcMar>
              <w:top w:w="57" w:type="dxa"/>
              <w:left w:w="108" w:type="dxa"/>
              <w:bottom w:w="57" w:type="dxa"/>
              <w:right w:w="108" w:type="dxa"/>
            </w:tcMar>
            <w:vAlign w:val="center"/>
          </w:tcPr>
          <w:p>
            <w:pPr>
              <w:rPr>
                <w:rFonts w:ascii="宋体" w:hAnsi="宋体" w:eastAsia="宋体"/>
                <w:color w:val="auto"/>
                <w:sz w:val="18"/>
                <w:szCs w:val="18"/>
              </w:rPr>
            </w:pPr>
          </w:p>
        </w:tc>
        <w:tc>
          <w:tcPr>
            <w:tcW w:w="694" w:type="pct"/>
            <w:gridSpan w:val="2"/>
            <w:tcBorders>
              <w:tl2br w:val="nil"/>
              <w:tr2bl w:val="nil"/>
            </w:tcBorders>
            <w:shd w:val="clear" w:color="auto" w:fill="FFFFFF"/>
            <w:tcMar>
              <w:top w:w="57" w:type="dxa"/>
              <w:left w:w="108" w:type="dxa"/>
              <w:bottom w:w="57" w:type="dxa"/>
              <w:right w:w="108" w:type="dxa"/>
            </w:tcMar>
            <w:vAlign w:val="center"/>
          </w:tcPr>
          <w:p>
            <w:pPr>
              <w:pStyle w:val="46"/>
              <w:rPr>
                <w:rFonts w:ascii="宋体" w:hAnsi="宋体" w:eastAsia="宋体"/>
                <w:color w:val="auto"/>
                <w:sz w:val="18"/>
                <w:szCs w:val="18"/>
                <w:lang w:val="en-US" w:eastAsia="zh-CN"/>
              </w:rPr>
            </w:pPr>
            <w:r>
              <w:rPr>
                <w:rFonts w:hint="eastAsia" w:ascii="宋体" w:hAnsi="宋体" w:eastAsia="宋体"/>
                <w:color w:val="auto"/>
                <w:sz w:val="18"/>
                <w:szCs w:val="18"/>
                <w:lang w:val="en-US" w:eastAsia="zh-CN"/>
              </w:rPr>
              <w:t>净空收敛（错缝）</w:t>
            </w:r>
          </w:p>
        </w:tc>
        <w:tc>
          <w:tcPr>
            <w:tcW w:w="945" w:type="pct"/>
            <w:tcBorders>
              <w:tl2br w:val="nil"/>
              <w:tr2bl w:val="nil"/>
            </w:tcBorders>
            <w:shd w:val="clear" w:color="auto" w:fill="FFFFFF"/>
            <w:tcMar>
              <w:top w:w="57" w:type="dxa"/>
              <w:left w:w="108" w:type="dxa"/>
              <w:bottom w:w="57" w:type="dxa"/>
              <w:right w:w="108" w:type="dxa"/>
            </w:tcMar>
            <w:vAlign w:val="center"/>
          </w:tcPr>
          <w:p>
            <w:pPr>
              <w:pStyle w:val="97"/>
              <w:numPr>
                <w:ilvl w:val="0"/>
                <w:numId w:val="0"/>
              </w:numPr>
              <w:rPr>
                <w:rFonts w:asciiTheme="minorEastAsia" w:hAnsiTheme="minorEastAsia" w:eastAsiaTheme="minorEastAsia" w:cstheme="minorEastAsia"/>
                <w:color w:val="auto"/>
                <w:szCs w:val="18"/>
              </w:rPr>
            </w:pPr>
            <w:r>
              <w:rPr>
                <w:rFonts w:asciiTheme="minorEastAsia" w:hAnsiTheme="minorEastAsia" w:eastAsiaTheme="minorEastAsia" w:cstheme="minorEastAsia"/>
                <w:color w:val="auto"/>
                <w:szCs w:val="32"/>
              </w:rPr>
              <w:t>c</w:t>
            </w:r>
            <w:r>
              <w:rPr>
                <w:rFonts w:hint="eastAsia" w:asciiTheme="minorEastAsia" w:hAnsiTheme="minorEastAsia" w:eastAsiaTheme="minorEastAsia" w:cstheme="minorEastAsia"/>
                <w:color w:val="auto"/>
                <w:szCs w:val="18"/>
              </w:rPr>
              <w:t>＜</w:t>
            </w:r>
            <w:r>
              <w:rPr>
                <w:rFonts w:asciiTheme="minorEastAsia" w:hAnsiTheme="minorEastAsia" w:eastAsiaTheme="minorEastAsia" w:cstheme="minorEastAsia"/>
                <w:color w:val="auto"/>
                <w:szCs w:val="18"/>
              </w:rPr>
              <w:t>6‰D</w:t>
            </w:r>
            <w:r>
              <w:rPr>
                <w:rFonts w:hint="eastAsia" w:asciiTheme="minorEastAsia" w:hAnsiTheme="minorEastAsia" w:eastAsiaTheme="minorEastAsia" w:cstheme="minorEastAsia"/>
                <w:color w:val="auto"/>
                <w:szCs w:val="18"/>
              </w:rPr>
              <w:t>，</w:t>
            </w:r>
            <w:r>
              <w:rPr>
                <w:rFonts w:asciiTheme="minorEastAsia" w:hAnsiTheme="minorEastAsia" w:eastAsiaTheme="minorEastAsia" w:cstheme="minorEastAsia"/>
                <w:color w:val="auto"/>
              </w:rPr>
              <w:t>c</w:t>
            </w:r>
            <w:r>
              <w:rPr>
                <w:rFonts w:hint="eastAsia" w:asciiTheme="minorEastAsia" w:hAnsiTheme="minorEastAsia" w:eastAsiaTheme="minorEastAsia" w:cstheme="minorEastAsia"/>
                <w:color w:val="auto"/>
              </w:rPr>
              <w:t>为隧道收敛变形量，</w:t>
            </w:r>
            <w:r>
              <w:rPr>
                <w:rFonts w:asciiTheme="minorEastAsia" w:hAnsiTheme="minorEastAsia" w:eastAsiaTheme="minorEastAsia" w:cstheme="minorEastAsia"/>
                <w:color w:val="auto"/>
              </w:rPr>
              <w:t>D</w:t>
            </w:r>
            <w:r>
              <w:rPr>
                <w:rFonts w:hint="eastAsia" w:asciiTheme="minorEastAsia" w:hAnsiTheme="minorEastAsia" w:eastAsiaTheme="minorEastAsia" w:cstheme="minorEastAsia"/>
                <w:color w:val="auto"/>
              </w:rPr>
              <w:t>为隧道直径</w:t>
            </w:r>
          </w:p>
        </w:tc>
        <w:tc>
          <w:tcPr>
            <w:tcW w:w="1037" w:type="pct"/>
            <w:tcBorders>
              <w:tl2br w:val="nil"/>
              <w:tr2bl w:val="nil"/>
            </w:tcBorders>
            <w:shd w:val="clear" w:color="auto" w:fill="FFFFFF"/>
            <w:tcMar>
              <w:top w:w="57" w:type="dxa"/>
              <w:left w:w="108" w:type="dxa"/>
              <w:bottom w:w="57" w:type="dxa"/>
              <w:right w:w="108" w:type="dxa"/>
            </w:tcMar>
            <w:vAlign w:val="center"/>
          </w:tcPr>
          <w:p>
            <w:pPr>
              <w:pStyle w:val="46"/>
              <w:rPr>
                <w:rFonts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32"/>
                <w:lang w:val="en-US" w:eastAsia="zh-CN" w:bidi="ar-SA"/>
              </w:rPr>
              <w:t>6‰D≤c＜9‰D，c为隧道收敛变形量，D为隧道直径</w:t>
            </w:r>
          </w:p>
        </w:tc>
        <w:tc>
          <w:tcPr>
            <w:tcW w:w="1037" w:type="pct"/>
            <w:tcBorders>
              <w:tl2br w:val="nil"/>
              <w:tr2bl w:val="nil"/>
            </w:tcBorders>
            <w:shd w:val="clear" w:color="auto" w:fill="FFFFFF"/>
            <w:tcMar>
              <w:top w:w="57" w:type="dxa"/>
              <w:left w:w="108" w:type="dxa"/>
              <w:bottom w:w="57" w:type="dxa"/>
              <w:right w:w="108" w:type="dxa"/>
            </w:tcMar>
            <w:vAlign w:val="center"/>
          </w:tcPr>
          <w:p>
            <w:pPr>
              <w:pStyle w:val="46"/>
              <w:rPr>
                <w:rFonts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32"/>
                <w:lang w:val="en-US" w:eastAsia="zh-CN" w:bidi="ar-SA"/>
              </w:rPr>
              <w:t>9‰D≤c＜12‰D，c为隧道收敛变形量，D为隧道直径</w:t>
            </w:r>
          </w:p>
        </w:tc>
        <w:tc>
          <w:tcPr>
            <w:tcW w:w="1035" w:type="pct"/>
            <w:tcBorders>
              <w:tl2br w:val="nil"/>
              <w:tr2bl w:val="nil"/>
            </w:tcBorders>
            <w:shd w:val="clear" w:color="auto" w:fill="FFFFFF"/>
            <w:tcMar>
              <w:top w:w="57" w:type="dxa"/>
              <w:left w:w="108" w:type="dxa"/>
              <w:bottom w:w="57" w:type="dxa"/>
              <w:right w:w="108" w:type="dxa"/>
            </w:tcMar>
            <w:vAlign w:val="center"/>
          </w:tcPr>
          <w:p>
            <w:pPr>
              <w:pStyle w:val="46"/>
              <w:rPr>
                <w:rFonts w:asciiTheme="minorEastAsia" w:hAnsiTheme="minorEastAsia" w:eastAsiaTheme="minorEastAsia" w:cstheme="minorEastAsia"/>
                <w:color w:val="auto"/>
                <w:sz w:val="18"/>
                <w:szCs w:val="18"/>
              </w:rPr>
            </w:pPr>
            <w:r>
              <w:rPr>
                <w:rFonts w:asciiTheme="minorEastAsia" w:hAnsiTheme="minorEastAsia" w:eastAsiaTheme="minorEastAsia" w:cstheme="minorEastAsia"/>
                <w:color w:val="auto"/>
                <w:sz w:val="18"/>
                <w:szCs w:val="32"/>
              </w:rPr>
              <w:t>c≥12</w:t>
            </w:r>
            <w:r>
              <w:rPr>
                <w:rFonts w:hint="eastAsia" w:asciiTheme="minorEastAsia" w:hAnsiTheme="minorEastAsia" w:eastAsiaTheme="minorEastAsia" w:cstheme="minorEastAsia"/>
                <w:color w:val="auto"/>
                <w:sz w:val="18"/>
                <w:szCs w:val="32"/>
              </w:rPr>
              <w:t>‰</w:t>
            </w:r>
            <w:r>
              <w:rPr>
                <w:rFonts w:asciiTheme="minorEastAsia" w:hAnsiTheme="minorEastAsia" w:eastAsiaTheme="minorEastAsia" w:cstheme="minorEastAsia"/>
                <w:color w:val="auto"/>
                <w:sz w:val="18"/>
                <w:szCs w:val="32"/>
              </w:rPr>
              <w:t>D</w:t>
            </w:r>
            <w:r>
              <w:rPr>
                <w:rFonts w:hint="eastAsia" w:asciiTheme="minorEastAsia" w:hAnsiTheme="minorEastAsia" w:eastAsiaTheme="minorEastAsia" w:cstheme="minorEastAsia"/>
                <w:color w:val="auto"/>
                <w:sz w:val="18"/>
                <w:szCs w:val="32"/>
                <w:lang w:val="en-US" w:eastAsia="zh-CN" w:bidi="ar-SA"/>
              </w:rPr>
              <w:t>，c为隧道收敛变形量，D为隧道直径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252" w:type="pct"/>
            <w:vMerge w:val="continue"/>
            <w:tcBorders>
              <w:tl2br w:val="nil"/>
              <w:tr2bl w:val="nil"/>
            </w:tcBorders>
            <w:shd w:val="clear" w:color="auto" w:fill="FFFFFF"/>
            <w:tcMar>
              <w:top w:w="57" w:type="dxa"/>
              <w:left w:w="108" w:type="dxa"/>
              <w:bottom w:w="57" w:type="dxa"/>
              <w:right w:w="108" w:type="dxa"/>
            </w:tcMar>
            <w:vAlign w:val="center"/>
          </w:tcPr>
          <w:p>
            <w:pPr>
              <w:pStyle w:val="46"/>
              <w:rPr>
                <w:color w:val="auto"/>
              </w:rPr>
            </w:pPr>
          </w:p>
        </w:tc>
        <w:tc>
          <w:tcPr>
            <w:tcW w:w="694" w:type="pct"/>
            <w:gridSpan w:val="2"/>
            <w:tcBorders>
              <w:tl2br w:val="nil"/>
              <w:tr2bl w:val="nil"/>
            </w:tcBorders>
            <w:shd w:val="clear" w:color="auto" w:fill="FFFFFF"/>
            <w:tcMar>
              <w:top w:w="57" w:type="dxa"/>
              <w:left w:w="108" w:type="dxa"/>
              <w:bottom w:w="57" w:type="dxa"/>
              <w:right w:w="108" w:type="dxa"/>
            </w:tcMar>
            <w:vAlign w:val="center"/>
          </w:tcPr>
          <w:p>
            <w:pPr>
              <w:pStyle w:val="46"/>
              <w:rPr>
                <w:rFonts w:ascii="宋体" w:hAnsi="宋体" w:eastAsia="宋体"/>
                <w:color w:val="auto"/>
                <w:sz w:val="18"/>
                <w:szCs w:val="18"/>
                <w:lang w:val="en-US"/>
              </w:rPr>
            </w:pPr>
            <w:r>
              <w:rPr>
                <w:rFonts w:hint="eastAsia" w:ascii="宋体" w:hAnsi="宋体" w:eastAsia="宋体"/>
                <w:color w:val="auto"/>
                <w:sz w:val="18"/>
                <w:szCs w:val="18"/>
                <w:lang w:val="en-US" w:eastAsia="zh-CN"/>
              </w:rPr>
              <w:t>净空收敛（通缝）</w:t>
            </w:r>
          </w:p>
        </w:tc>
        <w:tc>
          <w:tcPr>
            <w:tcW w:w="945" w:type="pct"/>
            <w:tcBorders>
              <w:tl2br w:val="nil"/>
              <w:tr2bl w:val="nil"/>
            </w:tcBorders>
            <w:shd w:val="clear" w:color="auto" w:fill="FFFFFF"/>
            <w:tcMar>
              <w:top w:w="57" w:type="dxa"/>
              <w:left w:w="108" w:type="dxa"/>
              <w:bottom w:w="57" w:type="dxa"/>
              <w:right w:w="108" w:type="dxa"/>
            </w:tcMar>
            <w:vAlign w:val="center"/>
          </w:tcPr>
          <w:p>
            <w:pPr>
              <w:pStyle w:val="46"/>
              <w:rPr>
                <w:rFonts w:asciiTheme="minorEastAsia" w:hAnsiTheme="minorEastAsia" w:eastAsiaTheme="minorEastAsia" w:cstheme="minorEastAsia"/>
                <w:color w:val="auto"/>
                <w:sz w:val="18"/>
                <w:szCs w:val="18"/>
                <w:lang w:val="en-US"/>
              </w:rPr>
            </w:pPr>
            <w:r>
              <w:rPr>
                <w:rFonts w:asciiTheme="minorEastAsia" w:hAnsiTheme="minorEastAsia" w:eastAsiaTheme="minorEastAsia" w:cstheme="minorEastAsia"/>
                <w:color w:val="auto"/>
                <w:sz w:val="18"/>
                <w:szCs w:val="32"/>
              </w:rPr>
              <w:t>c</w:t>
            </w:r>
            <w:r>
              <w:rPr>
                <w:rFonts w:hint="eastAsia" w:asciiTheme="minorEastAsia" w:hAnsiTheme="minorEastAsia" w:eastAsiaTheme="minorEastAsia" w:cstheme="minorEastAsia"/>
                <w:color w:val="auto"/>
                <w:sz w:val="18"/>
                <w:szCs w:val="32"/>
              </w:rPr>
              <w:t>＜</w:t>
            </w:r>
            <w:r>
              <w:rPr>
                <w:rFonts w:asciiTheme="minorEastAsia" w:hAnsiTheme="minorEastAsia" w:eastAsiaTheme="minorEastAsia" w:cstheme="minorEastAsia"/>
                <w:color w:val="auto"/>
                <w:sz w:val="18"/>
                <w:szCs w:val="32"/>
                <w:lang w:val="en-US" w:eastAsia="zh-CN"/>
              </w:rPr>
              <w:t>8</w:t>
            </w:r>
            <w:r>
              <w:rPr>
                <w:rFonts w:hint="eastAsia" w:asciiTheme="minorEastAsia" w:hAnsiTheme="minorEastAsia" w:eastAsiaTheme="minorEastAsia" w:cstheme="minorEastAsia"/>
                <w:color w:val="auto"/>
                <w:sz w:val="18"/>
                <w:szCs w:val="32"/>
              </w:rPr>
              <w:t>‰</w:t>
            </w:r>
            <w:r>
              <w:rPr>
                <w:rFonts w:asciiTheme="minorEastAsia" w:hAnsiTheme="minorEastAsia" w:eastAsiaTheme="minorEastAsia" w:cstheme="minorEastAsia"/>
                <w:color w:val="auto"/>
                <w:sz w:val="18"/>
                <w:szCs w:val="32"/>
              </w:rPr>
              <w:t>D</w:t>
            </w:r>
            <w:r>
              <w:rPr>
                <w:rFonts w:hint="eastAsia" w:asciiTheme="minorEastAsia" w:hAnsiTheme="minorEastAsia" w:eastAsiaTheme="minorEastAsia" w:cstheme="minorEastAsia"/>
                <w:color w:val="auto"/>
                <w:sz w:val="18"/>
                <w:szCs w:val="32"/>
                <w:lang w:val="en-US" w:eastAsia="zh-CN" w:bidi="ar-SA"/>
              </w:rPr>
              <w:t>，c为隧道收敛变形量，D为隧道直径</w:t>
            </w:r>
          </w:p>
        </w:tc>
        <w:tc>
          <w:tcPr>
            <w:tcW w:w="1037" w:type="pct"/>
            <w:tcBorders>
              <w:tl2br w:val="nil"/>
              <w:tr2bl w:val="nil"/>
            </w:tcBorders>
            <w:shd w:val="clear" w:color="auto" w:fill="FFFFFF"/>
            <w:tcMar>
              <w:top w:w="57" w:type="dxa"/>
              <w:left w:w="108" w:type="dxa"/>
              <w:bottom w:w="57" w:type="dxa"/>
              <w:right w:w="108" w:type="dxa"/>
            </w:tcMar>
            <w:vAlign w:val="center"/>
          </w:tcPr>
          <w:p>
            <w:pPr>
              <w:pStyle w:val="46"/>
              <w:rPr>
                <w:rFonts w:asciiTheme="minorEastAsia" w:hAnsiTheme="minorEastAsia" w:eastAsiaTheme="minorEastAsia" w:cstheme="minorEastAsia"/>
                <w:color w:val="auto"/>
                <w:sz w:val="18"/>
                <w:szCs w:val="18"/>
                <w:lang w:val="en-US"/>
              </w:rPr>
            </w:pPr>
            <w:r>
              <w:rPr>
                <w:rFonts w:asciiTheme="minorEastAsia" w:hAnsiTheme="minorEastAsia" w:eastAsiaTheme="minorEastAsia" w:cstheme="minorEastAsia"/>
                <w:color w:val="auto"/>
                <w:sz w:val="18"/>
                <w:szCs w:val="32"/>
              </w:rPr>
              <w:t>8</w:t>
            </w:r>
            <w:r>
              <w:rPr>
                <w:rFonts w:hint="eastAsia" w:asciiTheme="minorEastAsia" w:hAnsiTheme="minorEastAsia" w:eastAsiaTheme="minorEastAsia" w:cstheme="minorEastAsia"/>
                <w:color w:val="auto"/>
                <w:sz w:val="18"/>
                <w:szCs w:val="32"/>
              </w:rPr>
              <w:t>‰</w:t>
            </w:r>
            <w:r>
              <w:rPr>
                <w:rFonts w:asciiTheme="minorEastAsia" w:hAnsiTheme="minorEastAsia" w:eastAsiaTheme="minorEastAsia" w:cstheme="minorEastAsia"/>
                <w:color w:val="auto"/>
                <w:sz w:val="18"/>
                <w:szCs w:val="32"/>
              </w:rPr>
              <w:t>D</w:t>
            </w:r>
            <w:r>
              <w:rPr>
                <w:rFonts w:hint="eastAsia" w:asciiTheme="minorEastAsia" w:hAnsiTheme="minorEastAsia" w:eastAsiaTheme="minorEastAsia" w:cstheme="minorEastAsia"/>
                <w:color w:val="auto"/>
                <w:sz w:val="18"/>
                <w:szCs w:val="32"/>
              </w:rPr>
              <w:t>≤</w:t>
            </w:r>
            <w:r>
              <w:rPr>
                <w:rFonts w:asciiTheme="minorEastAsia" w:hAnsiTheme="minorEastAsia" w:eastAsiaTheme="minorEastAsia" w:cstheme="minorEastAsia"/>
                <w:color w:val="auto"/>
                <w:sz w:val="18"/>
                <w:szCs w:val="32"/>
              </w:rPr>
              <w:t>c</w:t>
            </w:r>
            <w:r>
              <w:rPr>
                <w:rFonts w:hint="eastAsia" w:asciiTheme="minorEastAsia" w:hAnsiTheme="minorEastAsia" w:eastAsiaTheme="minorEastAsia" w:cstheme="minorEastAsia"/>
                <w:color w:val="auto"/>
                <w:sz w:val="18"/>
                <w:szCs w:val="32"/>
              </w:rPr>
              <w:t>＜</w:t>
            </w:r>
            <w:r>
              <w:rPr>
                <w:rFonts w:asciiTheme="minorEastAsia" w:hAnsiTheme="minorEastAsia" w:eastAsiaTheme="minorEastAsia" w:cstheme="minorEastAsia"/>
                <w:color w:val="auto"/>
                <w:sz w:val="18"/>
                <w:szCs w:val="32"/>
              </w:rPr>
              <w:t>12</w:t>
            </w:r>
            <w:r>
              <w:rPr>
                <w:rFonts w:hint="eastAsia" w:asciiTheme="minorEastAsia" w:hAnsiTheme="minorEastAsia" w:eastAsiaTheme="minorEastAsia" w:cstheme="minorEastAsia"/>
                <w:color w:val="auto"/>
                <w:sz w:val="18"/>
                <w:szCs w:val="32"/>
              </w:rPr>
              <w:t>‰</w:t>
            </w:r>
            <w:r>
              <w:rPr>
                <w:rFonts w:asciiTheme="minorEastAsia" w:hAnsiTheme="minorEastAsia" w:eastAsiaTheme="minorEastAsia" w:cstheme="minorEastAsia"/>
                <w:color w:val="auto"/>
                <w:sz w:val="18"/>
                <w:szCs w:val="32"/>
              </w:rPr>
              <w:t>D</w:t>
            </w:r>
            <w:r>
              <w:rPr>
                <w:rFonts w:hint="eastAsia" w:asciiTheme="minorEastAsia" w:hAnsiTheme="minorEastAsia" w:eastAsiaTheme="minorEastAsia" w:cstheme="minorEastAsia"/>
                <w:color w:val="auto"/>
                <w:sz w:val="18"/>
                <w:szCs w:val="32"/>
                <w:lang w:val="en-US" w:eastAsia="zh-CN" w:bidi="ar-SA"/>
              </w:rPr>
              <w:t>，c为隧道收敛变形量，D为隧道直径</w:t>
            </w:r>
          </w:p>
        </w:tc>
        <w:tc>
          <w:tcPr>
            <w:tcW w:w="1037" w:type="pct"/>
            <w:tcBorders>
              <w:tl2br w:val="nil"/>
              <w:tr2bl w:val="nil"/>
            </w:tcBorders>
            <w:shd w:val="clear" w:color="auto" w:fill="FFFFFF"/>
            <w:tcMar>
              <w:top w:w="57" w:type="dxa"/>
              <w:left w:w="108" w:type="dxa"/>
              <w:bottom w:w="57" w:type="dxa"/>
              <w:right w:w="108" w:type="dxa"/>
            </w:tcMar>
            <w:vAlign w:val="center"/>
          </w:tcPr>
          <w:p>
            <w:pPr>
              <w:pStyle w:val="46"/>
              <w:rPr>
                <w:rFonts w:asciiTheme="minorEastAsia" w:hAnsiTheme="minorEastAsia" w:eastAsiaTheme="minorEastAsia" w:cstheme="minorEastAsia"/>
                <w:color w:val="auto"/>
                <w:sz w:val="18"/>
                <w:szCs w:val="18"/>
                <w:lang w:val="en-US"/>
              </w:rPr>
            </w:pPr>
            <w:r>
              <w:rPr>
                <w:rFonts w:asciiTheme="minorEastAsia" w:hAnsiTheme="minorEastAsia" w:eastAsiaTheme="minorEastAsia" w:cstheme="minorEastAsia"/>
                <w:color w:val="auto"/>
                <w:sz w:val="18"/>
                <w:szCs w:val="32"/>
              </w:rPr>
              <w:t>12</w:t>
            </w:r>
            <w:r>
              <w:rPr>
                <w:rFonts w:hint="eastAsia" w:asciiTheme="minorEastAsia" w:hAnsiTheme="minorEastAsia" w:eastAsiaTheme="minorEastAsia" w:cstheme="minorEastAsia"/>
                <w:color w:val="auto"/>
                <w:sz w:val="18"/>
                <w:szCs w:val="32"/>
              </w:rPr>
              <w:t>‰</w:t>
            </w:r>
            <w:r>
              <w:rPr>
                <w:rFonts w:asciiTheme="minorEastAsia" w:hAnsiTheme="minorEastAsia" w:eastAsiaTheme="minorEastAsia" w:cstheme="minorEastAsia"/>
                <w:color w:val="auto"/>
                <w:sz w:val="18"/>
                <w:szCs w:val="32"/>
              </w:rPr>
              <w:t>D</w:t>
            </w:r>
            <w:r>
              <w:rPr>
                <w:rFonts w:hint="eastAsia" w:asciiTheme="minorEastAsia" w:hAnsiTheme="minorEastAsia" w:eastAsiaTheme="minorEastAsia" w:cstheme="minorEastAsia"/>
                <w:color w:val="auto"/>
                <w:sz w:val="18"/>
                <w:szCs w:val="32"/>
              </w:rPr>
              <w:t>≤</w:t>
            </w:r>
            <w:r>
              <w:rPr>
                <w:rFonts w:asciiTheme="minorEastAsia" w:hAnsiTheme="minorEastAsia" w:eastAsiaTheme="minorEastAsia" w:cstheme="minorEastAsia"/>
                <w:color w:val="auto"/>
                <w:sz w:val="18"/>
                <w:szCs w:val="32"/>
              </w:rPr>
              <w:t>c</w:t>
            </w:r>
            <w:r>
              <w:rPr>
                <w:rFonts w:hint="eastAsia" w:asciiTheme="minorEastAsia" w:hAnsiTheme="minorEastAsia" w:eastAsiaTheme="minorEastAsia" w:cstheme="minorEastAsia"/>
                <w:color w:val="auto"/>
                <w:sz w:val="18"/>
                <w:szCs w:val="32"/>
              </w:rPr>
              <w:t>＜</w:t>
            </w:r>
            <w:r>
              <w:rPr>
                <w:rFonts w:asciiTheme="minorEastAsia" w:hAnsiTheme="minorEastAsia" w:eastAsiaTheme="minorEastAsia" w:cstheme="minorEastAsia"/>
                <w:color w:val="auto"/>
                <w:sz w:val="18"/>
                <w:szCs w:val="32"/>
              </w:rPr>
              <w:t>16</w:t>
            </w:r>
            <w:r>
              <w:rPr>
                <w:rFonts w:hint="eastAsia" w:asciiTheme="minorEastAsia" w:hAnsiTheme="minorEastAsia" w:eastAsiaTheme="minorEastAsia" w:cstheme="minorEastAsia"/>
                <w:color w:val="auto"/>
                <w:sz w:val="18"/>
                <w:szCs w:val="32"/>
              </w:rPr>
              <w:t>‰</w:t>
            </w:r>
            <w:r>
              <w:rPr>
                <w:rFonts w:asciiTheme="minorEastAsia" w:hAnsiTheme="minorEastAsia" w:eastAsiaTheme="minorEastAsia" w:cstheme="minorEastAsia"/>
                <w:color w:val="auto"/>
                <w:sz w:val="18"/>
                <w:szCs w:val="32"/>
              </w:rPr>
              <w:t>D</w:t>
            </w:r>
            <w:r>
              <w:rPr>
                <w:rFonts w:hint="eastAsia" w:asciiTheme="minorEastAsia" w:hAnsiTheme="minorEastAsia" w:eastAsiaTheme="minorEastAsia" w:cstheme="minorEastAsia"/>
                <w:color w:val="auto"/>
                <w:sz w:val="18"/>
                <w:szCs w:val="32"/>
                <w:lang w:val="en-US" w:eastAsia="zh-CN" w:bidi="ar-SA"/>
              </w:rPr>
              <w:t>，c为隧道收敛变形量，D为隧道直径</w:t>
            </w:r>
          </w:p>
        </w:tc>
        <w:tc>
          <w:tcPr>
            <w:tcW w:w="1035" w:type="pct"/>
            <w:tcBorders>
              <w:tl2br w:val="nil"/>
              <w:tr2bl w:val="nil"/>
            </w:tcBorders>
            <w:shd w:val="clear" w:color="auto" w:fill="FFFFFF"/>
            <w:tcMar>
              <w:top w:w="57" w:type="dxa"/>
              <w:left w:w="108" w:type="dxa"/>
              <w:bottom w:w="57" w:type="dxa"/>
              <w:right w:w="108" w:type="dxa"/>
            </w:tcMar>
            <w:vAlign w:val="center"/>
          </w:tcPr>
          <w:p>
            <w:pPr>
              <w:pStyle w:val="46"/>
              <w:rPr>
                <w:rFonts w:asciiTheme="minorEastAsia" w:hAnsiTheme="minorEastAsia" w:eastAsiaTheme="minorEastAsia" w:cstheme="minorEastAsia"/>
                <w:color w:val="auto"/>
                <w:sz w:val="18"/>
                <w:szCs w:val="18"/>
                <w:lang w:val="en-US"/>
              </w:rPr>
            </w:pPr>
            <w:r>
              <w:rPr>
                <w:rFonts w:asciiTheme="minorEastAsia" w:hAnsiTheme="minorEastAsia" w:eastAsiaTheme="minorEastAsia" w:cstheme="minorEastAsia"/>
                <w:color w:val="auto"/>
                <w:sz w:val="18"/>
                <w:szCs w:val="32"/>
              </w:rPr>
              <w:t>c≥16</w:t>
            </w:r>
            <w:r>
              <w:rPr>
                <w:rFonts w:hint="eastAsia" w:asciiTheme="minorEastAsia" w:hAnsiTheme="minorEastAsia" w:eastAsiaTheme="minorEastAsia" w:cstheme="minorEastAsia"/>
                <w:color w:val="auto"/>
                <w:sz w:val="18"/>
                <w:szCs w:val="32"/>
              </w:rPr>
              <w:t>‰</w:t>
            </w:r>
            <w:r>
              <w:rPr>
                <w:rFonts w:asciiTheme="minorEastAsia" w:hAnsiTheme="minorEastAsia" w:eastAsiaTheme="minorEastAsia" w:cstheme="minorEastAsia"/>
                <w:color w:val="auto"/>
                <w:sz w:val="18"/>
                <w:szCs w:val="32"/>
              </w:rPr>
              <w:t>D</w:t>
            </w:r>
            <w:r>
              <w:rPr>
                <w:rFonts w:hint="eastAsia" w:asciiTheme="minorEastAsia" w:hAnsiTheme="minorEastAsia" w:eastAsiaTheme="minorEastAsia" w:cstheme="minorEastAsia"/>
                <w:color w:val="auto"/>
                <w:sz w:val="18"/>
                <w:szCs w:val="32"/>
                <w:lang w:val="en-US" w:eastAsia="zh-CN" w:bidi="ar-SA"/>
              </w:rPr>
              <w:t>，c为隧道收敛变形量，D为隧道直径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252" w:type="pct"/>
            <w:vMerge w:val="continue"/>
            <w:tcBorders>
              <w:tl2br w:val="nil"/>
              <w:tr2bl w:val="nil"/>
            </w:tcBorders>
            <w:shd w:val="clear" w:color="auto" w:fill="FFFFFF"/>
            <w:tcMar>
              <w:top w:w="57" w:type="dxa"/>
              <w:left w:w="108" w:type="dxa"/>
              <w:bottom w:w="57" w:type="dxa"/>
              <w:right w:w="108" w:type="dxa"/>
            </w:tcMar>
            <w:vAlign w:val="center"/>
          </w:tcPr>
          <w:p>
            <w:pPr>
              <w:pStyle w:val="46"/>
              <w:rPr>
                <w:color w:val="auto"/>
              </w:rPr>
            </w:pPr>
          </w:p>
        </w:tc>
        <w:tc>
          <w:tcPr>
            <w:tcW w:w="694" w:type="pct"/>
            <w:gridSpan w:val="2"/>
            <w:tcBorders>
              <w:tl2br w:val="nil"/>
              <w:tr2bl w:val="nil"/>
            </w:tcBorders>
            <w:shd w:val="clear" w:color="auto" w:fill="FFFFFF"/>
            <w:tcMar>
              <w:top w:w="57" w:type="dxa"/>
              <w:left w:w="108" w:type="dxa"/>
              <w:bottom w:w="57" w:type="dxa"/>
              <w:right w:w="108" w:type="dxa"/>
            </w:tcMar>
            <w:vAlign w:val="center"/>
          </w:tcPr>
          <w:p>
            <w:pPr>
              <w:pStyle w:val="46"/>
              <w:rPr>
                <w:rFonts w:ascii="宋体" w:hAnsi="宋体" w:eastAsia="宋体"/>
                <w:color w:val="auto"/>
                <w:sz w:val="18"/>
                <w:szCs w:val="18"/>
                <w:lang w:val="en-US" w:eastAsia="zh-CN"/>
              </w:rPr>
            </w:pPr>
            <w:r>
              <w:rPr>
                <w:rFonts w:hint="eastAsia" w:ascii="宋体" w:hAnsi="宋体" w:eastAsia="宋体"/>
                <w:color w:val="auto"/>
                <w:sz w:val="18"/>
                <w:szCs w:val="18"/>
                <w:lang w:val="en-US" w:eastAsia="zh-CN"/>
              </w:rPr>
              <w:t>沉降变形</w:t>
            </w:r>
          </w:p>
        </w:tc>
        <w:tc>
          <w:tcPr>
            <w:tcW w:w="945" w:type="pct"/>
            <w:tcBorders>
              <w:tl2br w:val="nil"/>
              <w:tr2bl w:val="nil"/>
            </w:tcBorders>
            <w:shd w:val="clear" w:color="auto" w:fill="FFFFFF"/>
            <w:tcMar>
              <w:top w:w="57" w:type="dxa"/>
              <w:left w:w="108" w:type="dxa"/>
              <w:bottom w:w="57" w:type="dxa"/>
              <w:right w:w="108" w:type="dxa"/>
            </w:tcMar>
            <w:vAlign w:val="center"/>
          </w:tcPr>
          <w:p>
            <w:pPr>
              <w:pStyle w:val="42"/>
              <w:spacing w:line="238" w:lineRule="exact"/>
              <w:ind w:left="55"/>
              <w:rPr>
                <w:rFonts w:asciiTheme="minorEastAsia" w:hAnsiTheme="minorEastAsia" w:eastAsiaTheme="minorEastAsia" w:cstheme="minorEastAsia"/>
                <w:color w:val="auto"/>
                <w:sz w:val="18"/>
                <w:szCs w:val="32"/>
                <w:lang w:val="zh-TW" w:eastAsia="zh-TW" w:bidi="zh-TW"/>
              </w:rPr>
            </w:pPr>
            <w:r>
              <w:rPr>
                <w:rFonts w:asciiTheme="minorEastAsia" w:hAnsiTheme="minorEastAsia" w:eastAsiaTheme="minorEastAsia" w:cstheme="minorEastAsia"/>
                <w:color w:val="auto"/>
                <w:sz w:val="18"/>
                <w:szCs w:val="32"/>
                <w:lang w:eastAsia="zh-CN" w:bidi="zh-TW"/>
              </w:rPr>
              <w:t>1）</w:t>
            </w:r>
            <w:r>
              <w:rPr>
                <w:rFonts w:hint="eastAsia" w:asciiTheme="minorEastAsia" w:hAnsiTheme="minorEastAsia" w:eastAsiaTheme="minorEastAsia" w:cstheme="minorEastAsia"/>
                <w:color w:val="auto"/>
                <w:sz w:val="18"/>
                <w:szCs w:val="32"/>
                <w:lang w:val="zh-TW" w:eastAsia="zh-TW" w:bidi="zh-TW"/>
              </w:rPr>
              <w:t>变形速度小</w:t>
            </w:r>
            <w:r>
              <w:rPr>
                <w:rFonts w:hint="eastAsia" w:asciiTheme="minorEastAsia" w:hAnsiTheme="minorEastAsia" w:eastAsiaTheme="minorEastAsia" w:cstheme="minorEastAsia"/>
                <w:color w:val="auto"/>
                <w:sz w:val="18"/>
                <w:szCs w:val="32"/>
                <w:lang w:eastAsia="zh-CN" w:bidi="zh-TW"/>
              </w:rPr>
              <w:t>于</w:t>
            </w:r>
            <w:r>
              <w:rPr>
                <w:rFonts w:asciiTheme="minorEastAsia" w:hAnsiTheme="minorEastAsia" w:eastAsiaTheme="minorEastAsia" w:cstheme="minorEastAsia"/>
                <w:color w:val="auto"/>
                <w:sz w:val="18"/>
                <w:szCs w:val="32"/>
                <w:lang w:eastAsia="zh-CN" w:bidi="zh-TW"/>
              </w:rPr>
              <w:t>1mm/a</w:t>
            </w:r>
            <w:r>
              <w:rPr>
                <w:rFonts w:asciiTheme="minorEastAsia" w:hAnsiTheme="minorEastAsia" w:eastAsiaTheme="minorEastAsia" w:cstheme="minorEastAsia"/>
                <w:color w:val="auto"/>
                <w:sz w:val="18"/>
                <w:szCs w:val="32"/>
                <w:lang w:val="zh-TW" w:eastAsia="zh-TW" w:bidi="zh-TW"/>
              </w:rPr>
              <w:t>；</w:t>
            </w:r>
          </w:p>
          <w:p>
            <w:pPr>
              <w:pStyle w:val="46"/>
              <w:rPr>
                <w:rFonts w:asciiTheme="minorEastAsia" w:hAnsiTheme="minorEastAsia" w:eastAsiaTheme="minorEastAsia" w:cstheme="minorEastAsia"/>
                <w:color w:val="auto"/>
                <w:sz w:val="18"/>
                <w:szCs w:val="32"/>
                <w:lang w:val="en-US" w:eastAsia="zh-CN"/>
              </w:rPr>
            </w:pPr>
            <w:r>
              <w:rPr>
                <w:rFonts w:asciiTheme="minorEastAsia" w:hAnsiTheme="minorEastAsia" w:eastAsiaTheme="minorEastAsia" w:cstheme="minorEastAsia"/>
                <w:color w:val="auto"/>
                <w:sz w:val="18"/>
                <w:szCs w:val="18"/>
                <w:lang w:val="en-US" w:eastAsia="zh-CN"/>
              </w:rPr>
              <w:t>2）</w:t>
            </w:r>
            <w:r>
              <w:rPr>
                <w:rFonts w:hint="eastAsia" w:asciiTheme="minorEastAsia" w:hAnsiTheme="minorEastAsia" w:eastAsiaTheme="minorEastAsia" w:cstheme="minorEastAsia"/>
                <w:color w:val="auto"/>
                <w:sz w:val="18"/>
                <w:szCs w:val="32"/>
              </w:rPr>
              <w:t>纵向变形相对曲率小</w:t>
            </w:r>
            <w:r>
              <w:rPr>
                <w:rFonts w:hint="eastAsia" w:asciiTheme="minorEastAsia" w:hAnsiTheme="minorEastAsia" w:eastAsiaTheme="minorEastAsia" w:cstheme="minorEastAsia"/>
                <w:color w:val="auto"/>
                <w:sz w:val="18"/>
                <w:szCs w:val="32"/>
                <w:lang w:val="en-US" w:eastAsia="zh-CN"/>
              </w:rPr>
              <w:t>于</w:t>
            </w:r>
            <w:r>
              <w:rPr>
                <w:rFonts w:asciiTheme="minorEastAsia" w:hAnsiTheme="minorEastAsia" w:eastAsiaTheme="minorEastAsia" w:cstheme="minorEastAsia"/>
                <w:color w:val="auto"/>
                <w:sz w:val="18"/>
                <w:szCs w:val="32"/>
                <w:lang w:val="en-US" w:eastAsia="zh-CN"/>
              </w:rPr>
              <w:t>1/5000</w:t>
            </w:r>
          </w:p>
        </w:tc>
        <w:tc>
          <w:tcPr>
            <w:tcW w:w="1037" w:type="pct"/>
            <w:tcBorders>
              <w:tl2br w:val="nil"/>
              <w:tr2bl w:val="nil"/>
            </w:tcBorders>
            <w:shd w:val="clear" w:color="auto" w:fill="FFFFFF"/>
            <w:tcMar>
              <w:top w:w="57" w:type="dxa"/>
              <w:left w:w="108" w:type="dxa"/>
              <w:bottom w:w="57" w:type="dxa"/>
              <w:right w:w="108" w:type="dxa"/>
            </w:tcMar>
            <w:vAlign w:val="center"/>
          </w:tcPr>
          <w:p>
            <w:pPr>
              <w:pStyle w:val="42"/>
              <w:spacing w:line="238" w:lineRule="exact"/>
              <w:ind w:left="55"/>
              <w:rPr>
                <w:rFonts w:asciiTheme="minorEastAsia" w:hAnsiTheme="minorEastAsia" w:eastAsiaTheme="minorEastAsia" w:cstheme="minorEastAsia"/>
                <w:color w:val="auto"/>
                <w:sz w:val="18"/>
                <w:szCs w:val="32"/>
                <w:lang w:eastAsia="zh-CN" w:bidi="zh-TW"/>
              </w:rPr>
            </w:pPr>
            <w:r>
              <w:rPr>
                <w:rFonts w:asciiTheme="minorEastAsia" w:hAnsiTheme="minorEastAsia" w:eastAsiaTheme="minorEastAsia" w:cstheme="minorEastAsia"/>
                <w:color w:val="auto"/>
                <w:sz w:val="18"/>
                <w:szCs w:val="32"/>
                <w:lang w:eastAsia="zh-CN" w:bidi="zh-TW"/>
              </w:rPr>
              <w:t>1）</w:t>
            </w:r>
            <w:r>
              <w:rPr>
                <w:rFonts w:hint="eastAsia" w:asciiTheme="minorEastAsia" w:hAnsiTheme="minorEastAsia" w:eastAsiaTheme="minorEastAsia" w:cstheme="minorEastAsia"/>
                <w:color w:val="auto"/>
                <w:sz w:val="18"/>
                <w:szCs w:val="32"/>
                <w:lang w:eastAsia="zh-CN" w:bidi="zh-TW"/>
              </w:rPr>
              <w:t>变形速度大于或等于</w:t>
            </w:r>
            <w:r>
              <w:rPr>
                <w:rFonts w:asciiTheme="minorEastAsia" w:hAnsiTheme="minorEastAsia" w:eastAsiaTheme="minorEastAsia" w:cstheme="minorEastAsia"/>
                <w:color w:val="auto"/>
                <w:sz w:val="18"/>
                <w:szCs w:val="32"/>
                <w:lang w:eastAsia="zh-CN" w:bidi="zh-TW"/>
              </w:rPr>
              <w:t>1mm/a</w:t>
            </w:r>
            <w:r>
              <w:rPr>
                <w:rFonts w:hint="eastAsia" w:asciiTheme="minorEastAsia" w:hAnsiTheme="minorEastAsia" w:eastAsiaTheme="minorEastAsia" w:cstheme="minorEastAsia"/>
                <w:color w:val="auto"/>
                <w:sz w:val="18"/>
                <w:szCs w:val="32"/>
                <w:lang w:eastAsia="zh-CN" w:bidi="zh-TW"/>
              </w:rPr>
              <w:t>，小于</w:t>
            </w:r>
            <w:r>
              <w:rPr>
                <w:rFonts w:asciiTheme="minorEastAsia" w:hAnsiTheme="minorEastAsia" w:eastAsiaTheme="minorEastAsia" w:cstheme="minorEastAsia"/>
                <w:color w:val="auto"/>
                <w:sz w:val="18"/>
                <w:szCs w:val="32"/>
                <w:lang w:eastAsia="zh-CN" w:bidi="zh-TW"/>
              </w:rPr>
              <w:t>3mm/a</w:t>
            </w:r>
            <w:r>
              <w:rPr>
                <w:rFonts w:hint="eastAsia" w:asciiTheme="minorEastAsia" w:hAnsiTheme="minorEastAsia" w:eastAsiaTheme="minorEastAsia" w:cstheme="minorEastAsia"/>
                <w:color w:val="auto"/>
                <w:sz w:val="18"/>
                <w:szCs w:val="32"/>
                <w:lang w:eastAsia="zh-CN" w:bidi="zh-TW"/>
              </w:rPr>
              <w:t>；</w:t>
            </w:r>
          </w:p>
          <w:p>
            <w:pPr>
              <w:pStyle w:val="42"/>
              <w:spacing w:line="238" w:lineRule="exact"/>
              <w:ind w:left="55"/>
              <w:rPr>
                <w:rFonts w:asciiTheme="minorEastAsia" w:hAnsiTheme="minorEastAsia" w:eastAsiaTheme="minorEastAsia" w:cstheme="minorEastAsia"/>
                <w:color w:val="auto"/>
                <w:sz w:val="18"/>
                <w:szCs w:val="32"/>
                <w:lang w:eastAsia="zh-CN" w:bidi="zh-TW"/>
              </w:rPr>
            </w:pPr>
            <w:r>
              <w:rPr>
                <w:rFonts w:asciiTheme="minorEastAsia" w:hAnsiTheme="minorEastAsia" w:eastAsiaTheme="minorEastAsia" w:cstheme="minorEastAsia"/>
                <w:color w:val="auto"/>
                <w:sz w:val="18"/>
                <w:szCs w:val="18"/>
                <w:lang w:eastAsia="zh-CN"/>
              </w:rPr>
              <w:t>2）</w:t>
            </w:r>
            <w:r>
              <w:rPr>
                <w:rFonts w:hint="eastAsia" w:asciiTheme="minorEastAsia" w:hAnsiTheme="minorEastAsia" w:eastAsiaTheme="minorEastAsia" w:cstheme="minorEastAsia"/>
                <w:color w:val="auto"/>
                <w:sz w:val="18"/>
                <w:szCs w:val="32"/>
                <w:lang w:eastAsia="zh-CN" w:bidi="zh-TW"/>
              </w:rPr>
              <w:t>纵向变形相对曲</w:t>
            </w:r>
          </w:p>
          <w:p>
            <w:pPr>
              <w:pStyle w:val="42"/>
              <w:spacing w:line="238" w:lineRule="exact"/>
              <w:ind w:left="55"/>
              <w:rPr>
                <w:rFonts w:asciiTheme="minorEastAsia" w:hAnsiTheme="minorEastAsia" w:eastAsiaTheme="minorEastAsia" w:cstheme="minorEastAsia"/>
                <w:color w:val="auto"/>
                <w:sz w:val="18"/>
                <w:szCs w:val="32"/>
                <w:lang w:eastAsia="zh-CN"/>
              </w:rPr>
            </w:pPr>
            <w:r>
              <w:rPr>
                <w:rFonts w:hint="eastAsia" w:asciiTheme="minorEastAsia" w:hAnsiTheme="minorEastAsia" w:eastAsiaTheme="minorEastAsia" w:cstheme="minorEastAsia"/>
                <w:color w:val="auto"/>
                <w:sz w:val="18"/>
                <w:szCs w:val="32"/>
                <w:lang w:eastAsia="zh-CN" w:bidi="zh-TW"/>
              </w:rPr>
              <w:t>率大于或等于</w:t>
            </w:r>
            <w:r>
              <w:rPr>
                <w:rFonts w:asciiTheme="minorEastAsia" w:hAnsiTheme="minorEastAsia" w:eastAsiaTheme="minorEastAsia" w:cstheme="minorEastAsia"/>
                <w:color w:val="auto"/>
                <w:sz w:val="18"/>
                <w:szCs w:val="32"/>
                <w:lang w:eastAsia="zh-CN" w:bidi="zh-TW"/>
              </w:rPr>
              <w:t>1/5000</w:t>
            </w:r>
            <w:r>
              <w:rPr>
                <w:rFonts w:hint="eastAsia" w:asciiTheme="minorEastAsia" w:hAnsiTheme="minorEastAsia" w:eastAsiaTheme="minorEastAsia" w:cstheme="minorEastAsia"/>
                <w:color w:val="auto"/>
                <w:sz w:val="18"/>
                <w:szCs w:val="32"/>
                <w:lang w:eastAsia="zh-CN" w:bidi="zh-TW"/>
              </w:rPr>
              <w:t>，小于</w:t>
            </w:r>
            <w:r>
              <w:rPr>
                <w:rFonts w:asciiTheme="minorEastAsia" w:hAnsiTheme="minorEastAsia" w:eastAsiaTheme="minorEastAsia" w:cstheme="minorEastAsia"/>
                <w:color w:val="auto"/>
                <w:sz w:val="18"/>
                <w:szCs w:val="32"/>
                <w:lang w:eastAsia="zh-CN" w:bidi="zh-TW"/>
              </w:rPr>
              <w:t>1/2500</w:t>
            </w:r>
          </w:p>
        </w:tc>
        <w:tc>
          <w:tcPr>
            <w:tcW w:w="1037" w:type="pct"/>
            <w:tcBorders>
              <w:tl2br w:val="nil"/>
              <w:tr2bl w:val="nil"/>
            </w:tcBorders>
            <w:shd w:val="clear" w:color="auto" w:fill="FFFFFF"/>
            <w:tcMar>
              <w:top w:w="57" w:type="dxa"/>
              <w:left w:w="108" w:type="dxa"/>
              <w:bottom w:w="57" w:type="dxa"/>
              <w:right w:w="108" w:type="dxa"/>
            </w:tcMar>
            <w:vAlign w:val="center"/>
          </w:tcPr>
          <w:p>
            <w:pPr>
              <w:pStyle w:val="42"/>
              <w:spacing w:line="238" w:lineRule="exact"/>
              <w:ind w:left="55"/>
              <w:rPr>
                <w:rFonts w:asciiTheme="minorEastAsia" w:hAnsiTheme="minorEastAsia" w:eastAsiaTheme="minorEastAsia" w:cstheme="minorEastAsia"/>
                <w:color w:val="auto"/>
                <w:sz w:val="18"/>
                <w:szCs w:val="32"/>
                <w:lang w:eastAsia="zh-CN" w:bidi="zh-TW"/>
              </w:rPr>
            </w:pPr>
            <w:r>
              <w:rPr>
                <w:rFonts w:asciiTheme="minorEastAsia" w:hAnsiTheme="minorEastAsia" w:eastAsiaTheme="minorEastAsia" w:cstheme="minorEastAsia"/>
                <w:color w:val="auto"/>
                <w:sz w:val="18"/>
                <w:szCs w:val="32"/>
                <w:lang w:eastAsia="zh-CN" w:bidi="zh-TW"/>
              </w:rPr>
              <w:t>1</w:t>
            </w:r>
            <w:r>
              <w:rPr>
                <w:rFonts w:hint="eastAsia" w:asciiTheme="minorEastAsia" w:hAnsiTheme="minorEastAsia" w:eastAsiaTheme="minorEastAsia" w:cstheme="minorEastAsia"/>
                <w:color w:val="auto"/>
                <w:sz w:val="18"/>
                <w:szCs w:val="32"/>
                <w:lang w:eastAsia="zh-CN" w:bidi="zh-TW"/>
              </w:rPr>
              <w:t>）变形速度大于或等于</w:t>
            </w:r>
            <w:r>
              <w:rPr>
                <w:rFonts w:asciiTheme="minorEastAsia" w:hAnsiTheme="minorEastAsia" w:eastAsiaTheme="minorEastAsia" w:cstheme="minorEastAsia"/>
                <w:color w:val="auto"/>
                <w:sz w:val="18"/>
                <w:szCs w:val="32"/>
                <w:lang w:eastAsia="zh-CN" w:bidi="zh-TW"/>
              </w:rPr>
              <w:t>3mm/a</w:t>
            </w:r>
            <w:r>
              <w:rPr>
                <w:rFonts w:hint="eastAsia" w:asciiTheme="minorEastAsia" w:hAnsiTheme="minorEastAsia" w:eastAsiaTheme="minorEastAsia" w:cstheme="minorEastAsia"/>
                <w:color w:val="auto"/>
                <w:sz w:val="18"/>
                <w:szCs w:val="32"/>
                <w:lang w:eastAsia="zh-CN" w:bidi="zh-TW"/>
              </w:rPr>
              <w:t>，小于</w:t>
            </w:r>
            <w:r>
              <w:rPr>
                <w:rFonts w:asciiTheme="minorEastAsia" w:hAnsiTheme="minorEastAsia" w:eastAsiaTheme="minorEastAsia" w:cstheme="minorEastAsia"/>
                <w:color w:val="auto"/>
                <w:sz w:val="18"/>
                <w:szCs w:val="32"/>
                <w:lang w:eastAsia="zh-CN" w:bidi="zh-TW"/>
              </w:rPr>
              <w:t>10mm/a</w:t>
            </w:r>
            <w:r>
              <w:rPr>
                <w:rFonts w:hint="eastAsia" w:asciiTheme="minorEastAsia" w:hAnsiTheme="minorEastAsia" w:eastAsiaTheme="minorEastAsia" w:cstheme="minorEastAsia"/>
                <w:color w:val="auto"/>
                <w:sz w:val="18"/>
                <w:szCs w:val="32"/>
                <w:lang w:eastAsia="zh-CN" w:bidi="zh-TW"/>
              </w:rPr>
              <w:t>；</w:t>
            </w:r>
          </w:p>
          <w:p>
            <w:pPr>
              <w:pStyle w:val="42"/>
              <w:spacing w:line="238" w:lineRule="exact"/>
              <w:ind w:left="55"/>
              <w:rPr>
                <w:rFonts w:asciiTheme="minorEastAsia" w:hAnsiTheme="minorEastAsia" w:eastAsiaTheme="minorEastAsia" w:cstheme="minorEastAsia"/>
                <w:color w:val="auto"/>
                <w:sz w:val="18"/>
                <w:szCs w:val="32"/>
                <w:lang w:eastAsia="zh-CN"/>
              </w:rPr>
            </w:pPr>
            <w:r>
              <w:rPr>
                <w:rFonts w:asciiTheme="minorEastAsia" w:hAnsiTheme="minorEastAsia" w:eastAsiaTheme="minorEastAsia" w:cstheme="minorEastAsia"/>
                <w:color w:val="auto"/>
                <w:sz w:val="18"/>
                <w:szCs w:val="32"/>
                <w:lang w:eastAsia="zh-CN" w:bidi="zh-TW"/>
              </w:rPr>
              <w:t>2）</w:t>
            </w:r>
            <w:r>
              <w:rPr>
                <w:rFonts w:hint="eastAsia" w:asciiTheme="minorEastAsia" w:hAnsiTheme="minorEastAsia" w:eastAsiaTheme="minorEastAsia" w:cstheme="minorEastAsia"/>
                <w:color w:val="auto"/>
                <w:sz w:val="18"/>
                <w:szCs w:val="32"/>
                <w:lang w:eastAsia="zh-CN" w:bidi="zh-TW"/>
              </w:rPr>
              <w:t>纵向变形相对曲率大于或等于</w:t>
            </w:r>
            <w:r>
              <w:rPr>
                <w:rFonts w:asciiTheme="minorEastAsia" w:hAnsiTheme="minorEastAsia" w:eastAsiaTheme="minorEastAsia" w:cstheme="minorEastAsia"/>
                <w:color w:val="auto"/>
                <w:sz w:val="18"/>
                <w:szCs w:val="32"/>
                <w:lang w:eastAsia="zh-CN" w:bidi="zh-TW"/>
              </w:rPr>
              <w:t>1/2500</w:t>
            </w:r>
            <w:r>
              <w:rPr>
                <w:rFonts w:hint="eastAsia" w:asciiTheme="minorEastAsia" w:hAnsiTheme="minorEastAsia" w:eastAsiaTheme="minorEastAsia" w:cstheme="minorEastAsia"/>
                <w:color w:val="auto"/>
                <w:sz w:val="18"/>
                <w:szCs w:val="32"/>
                <w:lang w:eastAsia="zh-CN" w:bidi="zh-TW"/>
              </w:rPr>
              <w:t>，</w:t>
            </w:r>
            <w:r>
              <w:rPr>
                <w:rFonts w:asciiTheme="minorEastAsia" w:hAnsiTheme="minorEastAsia" w:eastAsiaTheme="minorEastAsia" w:cstheme="minorEastAsia"/>
                <w:color w:val="auto"/>
                <w:sz w:val="18"/>
                <w:szCs w:val="32"/>
                <w:lang w:eastAsia="zh-CN" w:bidi="zh-TW"/>
              </w:rPr>
              <w:t xml:space="preserve"> </w:t>
            </w:r>
            <w:r>
              <w:rPr>
                <w:rFonts w:hint="eastAsia" w:asciiTheme="minorEastAsia" w:hAnsiTheme="minorEastAsia" w:eastAsiaTheme="minorEastAsia" w:cstheme="minorEastAsia"/>
                <w:color w:val="auto"/>
                <w:sz w:val="18"/>
                <w:szCs w:val="32"/>
                <w:lang w:eastAsia="zh-CN" w:bidi="zh-TW"/>
              </w:rPr>
              <w:t>小于</w:t>
            </w:r>
            <w:r>
              <w:rPr>
                <w:rFonts w:asciiTheme="minorEastAsia" w:hAnsiTheme="minorEastAsia" w:eastAsiaTheme="minorEastAsia" w:cstheme="minorEastAsia"/>
                <w:color w:val="auto"/>
                <w:sz w:val="18"/>
                <w:szCs w:val="32"/>
                <w:lang w:eastAsia="zh-CN" w:bidi="zh-TW"/>
              </w:rPr>
              <w:t>1/1500</w:t>
            </w:r>
          </w:p>
        </w:tc>
        <w:tc>
          <w:tcPr>
            <w:tcW w:w="1035" w:type="pct"/>
            <w:tcBorders>
              <w:tl2br w:val="nil"/>
              <w:tr2bl w:val="nil"/>
            </w:tcBorders>
            <w:shd w:val="clear" w:color="auto" w:fill="FFFFFF"/>
            <w:tcMar>
              <w:top w:w="57" w:type="dxa"/>
              <w:left w:w="108" w:type="dxa"/>
              <w:bottom w:w="57" w:type="dxa"/>
              <w:right w:w="108" w:type="dxa"/>
            </w:tcMar>
            <w:vAlign w:val="center"/>
          </w:tcPr>
          <w:p>
            <w:pPr>
              <w:pStyle w:val="42"/>
              <w:spacing w:line="238" w:lineRule="exact"/>
              <w:ind w:left="55"/>
              <w:rPr>
                <w:rFonts w:asciiTheme="minorEastAsia" w:hAnsiTheme="minorEastAsia" w:eastAsiaTheme="minorEastAsia" w:cstheme="minorEastAsia"/>
                <w:color w:val="auto"/>
                <w:sz w:val="18"/>
                <w:szCs w:val="32"/>
                <w:lang w:eastAsia="zh-CN" w:bidi="zh-TW"/>
              </w:rPr>
            </w:pPr>
            <w:r>
              <w:rPr>
                <w:rFonts w:asciiTheme="minorEastAsia" w:hAnsiTheme="minorEastAsia" w:eastAsiaTheme="minorEastAsia" w:cstheme="minorEastAsia"/>
                <w:color w:val="auto"/>
                <w:sz w:val="18"/>
                <w:szCs w:val="32"/>
                <w:lang w:eastAsia="zh-CN" w:bidi="zh-TW"/>
              </w:rPr>
              <w:t>1）</w:t>
            </w:r>
            <w:r>
              <w:rPr>
                <w:rFonts w:hint="eastAsia" w:asciiTheme="minorEastAsia" w:hAnsiTheme="minorEastAsia" w:eastAsiaTheme="minorEastAsia" w:cstheme="minorEastAsia"/>
                <w:color w:val="auto"/>
                <w:sz w:val="18"/>
                <w:szCs w:val="32"/>
                <w:lang w:eastAsia="zh-CN" w:bidi="zh-TW"/>
              </w:rPr>
              <w:t>变形速度大于或等于</w:t>
            </w:r>
            <w:r>
              <w:rPr>
                <w:rFonts w:asciiTheme="minorEastAsia" w:hAnsiTheme="minorEastAsia" w:eastAsiaTheme="minorEastAsia" w:cstheme="minorEastAsia"/>
                <w:color w:val="auto"/>
                <w:sz w:val="18"/>
                <w:szCs w:val="32"/>
                <w:lang w:eastAsia="zh-CN" w:bidi="zh-TW"/>
              </w:rPr>
              <w:t>10mm/a</w:t>
            </w:r>
            <w:r>
              <w:rPr>
                <w:rFonts w:hint="eastAsia" w:asciiTheme="minorEastAsia" w:hAnsiTheme="minorEastAsia" w:eastAsiaTheme="minorEastAsia" w:cstheme="minorEastAsia"/>
                <w:color w:val="auto"/>
                <w:sz w:val="18"/>
                <w:szCs w:val="32"/>
                <w:lang w:eastAsia="zh-CN" w:bidi="zh-TW"/>
              </w:rPr>
              <w:t>；</w:t>
            </w:r>
          </w:p>
          <w:p>
            <w:pPr>
              <w:pStyle w:val="42"/>
              <w:spacing w:line="238" w:lineRule="exact"/>
              <w:ind w:left="55"/>
              <w:rPr>
                <w:rFonts w:asciiTheme="minorEastAsia" w:hAnsiTheme="minorEastAsia" w:eastAsiaTheme="minorEastAsia" w:cstheme="minorEastAsia"/>
                <w:color w:val="auto"/>
                <w:sz w:val="18"/>
                <w:szCs w:val="32"/>
                <w:lang w:eastAsia="zh-CN"/>
              </w:rPr>
            </w:pPr>
            <w:r>
              <w:rPr>
                <w:rFonts w:asciiTheme="minorEastAsia" w:hAnsiTheme="minorEastAsia" w:eastAsiaTheme="minorEastAsia" w:cstheme="minorEastAsia"/>
                <w:color w:val="auto"/>
                <w:sz w:val="18"/>
                <w:szCs w:val="18"/>
                <w:lang w:eastAsia="zh-CN"/>
              </w:rPr>
              <w:t>2）</w:t>
            </w:r>
            <w:r>
              <w:rPr>
                <w:rFonts w:hint="eastAsia" w:asciiTheme="minorEastAsia" w:hAnsiTheme="minorEastAsia" w:eastAsiaTheme="minorEastAsia" w:cstheme="minorEastAsia"/>
                <w:color w:val="auto"/>
                <w:sz w:val="18"/>
                <w:szCs w:val="32"/>
                <w:lang w:eastAsia="zh-CN" w:bidi="zh-TW"/>
              </w:rPr>
              <w:t>纵向变形相对曲率大于或等于</w:t>
            </w:r>
            <w:r>
              <w:rPr>
                <w:rFonts w:asciiTheme="minorEastAsia" w:hAnsiTheme="minorEastAsia" w:eastAsiaTheme="minorEastAsia" w:cstheme="minorEastAsia"/>
                <w:color w:val="auto"/>
                <w:sz w:val="18"/>
                <w:szCs w:val="32"/>
                <w:lang w:eastAsia="zh-CN" w:bidi="zh-TW"/>
              </w:rPr>
              <w:t>1/1500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946" w:type="pct"/>
            <w:gridSpan w:val="3"/>
            <w:tcBorders>
              <w:tl2br w:val="nil"/>
              <w:tr2bl w:val="nil"/>
            </w:tcBorders>
            <w:shd w:val="clear" w:color="auto" w:fill="FFFFFF"/>
            <w:tcMar>
              <w:top w:w="57" w:type="dxa"/>
              <w:left w:w="108" w:type="dxa"/>
              <w:bottom w:w="57" w:type="dxa"/>
              <w:right w:w="108" w:type="dxa"/>
            </w:tcMar>
            <w:vAlign w:val="center"/>
          </w:tcPr>
          <w:p>
            <w:pPr>
              <w:pStyle w:val="46"/>
              <w:rPr>
                <w:rFonts w:ascii="宋体" w:hAnsi="宋体" w:eastAsia="PMingLiU"/>
                <w:color w:val="auto"/>
                <w:sz w:val="18"/>
                <w:szCs w:val="18"/>
              </w:rPr>
            </w:pPr>
            <w:r>
              <w:rPr>
                <w:rFonts w:ascii="宋体" w:hAnsi="宋体" w:eastAsia="宋体"/>
                <w:color w:val="auto"/>
                <w:sz w:val="18"/>
                <w:szCs w:val="18"/>
              </w:rPr>
              <w:t>管片接缝</w:t>
            </w:r>
          </w:p>
        </w:tc>
        <w:tc>
          <w:tcPr>
            <w:tcW w:w="945" w:type="pct"/>
            <w:tcBorders>
              <w:tl2br w:val="nil"/>
              <w:tr2bl w:val="nil"/>
            </w:tcBorders>
            <w:shd w:val="clear" w:color="auto" w:fill="FFFFFF"/>
            <w:tcMar>
              <w:top w:w="57" w:type="dxa"/>
              <w:left w:w="108" w:type="dxa"/>
              <w:bottom w:w="57" w:type="dxa"/>
              <w:right w:w="108" w:type="dxa"/>
            </w:tcMar>
            <w:vAlign w:val="center"/>
          </w:tcPr>
          <w:p>
            <w:pPr>
              <w:pStyle w:val="46"/>
              <w:rPr>
                <w:rFonts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lang w:val="en-US" w:eastAsia="zh-CN"/>
              </w:rPr>
              <w:t>错台量≤</w:t>
            </w:r>
            <w:r>
              <w:rPr>
                <w:rFonts w:asciiTheme="minorEastAsia" w:hAnsiTheme="minorEastAsia" w:eastAsiaTheme="minorEastAsia" w:cstheme="minorEastAsia"/>
                <w:color w:val="auto"/>
                <w:sz w:val="18"/>
                <w:szCs w:val="18"/>
                <w:lang w:val="en-US" w:eastAsia="zh-CN"/>
              </w:rPr>
              <w:t>D-d,</w:t>
            </w:r>
            <w:r>
              <w:rPr>
                <w:rFonts w:hint="eastAsia" w:asciiTheme="minorEastAsia" w:hAnsiTheme="minorEastAsia" w:eastAsiaTheme="minorEastAsia" w:cstheme="minorEastAsia"/>
                <w:color w:val="auto"/>
                <w:sz w:val="18"/>
                <w:szCs w:val="18"/>
                <w:lang w:val="en-US" w:eastAsia="zh-CN"/>
              </w:rPr>
              <w:t>错台无发展，</w:t>
            </w:r>
            <w:r>
              <w:rPr>
                <w:rFonts w:asciiTheme="minorEastAsia" w:hAnsiTheme="minorEastAsia" w:eastAsiaTheme="minorEastAsia" w:cstheme="minorEastAsia"/>
                <w:color w:val="auto"/>
                <w:sz w:val="18"/>
                <w:szCs w:val="18"/>
                <w:lang w:val="en-US" w:eastAsia="zh-CN"/>
              </w:rPr>
              <w:t>D表示盾构管片</w:t>
            </w:r>
            <w:r>
              <w:rPr>
                <w:rFonts w:hint="eastAsia" w:asciiTheme="minorEastAsia" w:hAnsiTheme="minorEastAsia" w:eastAsiaTheme="minorEastAsia" w:cstheme="minorEastAsia"/>
                <w:color w:val="auto"/>
                <w:sz w:val="18"/>
                <w:szCs w:val="18"/>
                <w:lang w:val="en-US" w:eastAsia="zh-CN"/>
              </w:rPr>
              <w:t>对穿螺栓孔直径，</w:t>
            </w:r>
            <w:r>
              <w:rPr>
                <w:rFonts w:asciiTheme="minorEastAsia" w:hAnsiTheme="minorEastAsia" w:eastAsiaTheme="minorEastAsia" w:cstheme="minorEastAsia"/>
                <w:color w:val="auto"/>
                <w:sz w:val="18"/>
                <w:szCs w:val="18"/>
                <w:lang w:val="en-US" w:eastAsia="zh-CN"/>
              </w:rPr>
              <w:t>d代表盾构管片</w:t>
            </w:r>
            <w:r>
              <w:rPr>
                <w:rFonts w:hint="eastAsia" w:asciiTheme="minorEastAsia" w:hAnsiTheme="minorEastAsia" w:eastAsiaTheme="minorEastAsia" w:cstheme="minorEastAsia"/>
                <w:color w:val="auto"/>
                <w:sz w:val="18"/>
                <w:szCs w:val="18"/>
                <w:lang w:val="en-US" w:eastAsia="zh-CN"/>
              </w:rPr>
              <w:t>对穿螺栓外径</w:t>
            </w:r>
          </w:p>
        </w:tc>
        <w:tc>
          <w:tcPr>
            <w:tcW w:w="1037" w:type="pct"/>
            <w:tcBorders>
              <w:tl2br w:val="nil"/>
              <w:tr2bl w:val="nil"/>
            </w:tcBorders>
            <w:shd w:val="clear" w:color="auto" w:fill="FFFFFF"/>
            <w:tcMar>
              <w:top w:w="57" w:type="dxa"/>
              <w:left w:w="108" w:type="dxa"/>
              <w:bottom w:w="57" w:type="dxa"/>
              <w:right w:w="108" w:type="dxa"/>
            </w:tcMar>
            <w:vAlign w:val="center"/>
          </w:tcPr>
          <w:p>
            <w:pPr>
              <w:pStyle w:val="46"/>
              <w:rPr>
                <w:rFonts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lang w:val="en-US" w:eastAsia="zh-CN"/>
              </w:rPr>
              <w:t>错台量≤</w:t>
            </w:r>
            <w:r>
              <w:rPr>
                <w:rFonts w:asciiTheme="minorEastAsia" w:hAnsiTheme="minorEastAsia" w:eastAsiaTheme="minorEastAsia" w:cstheme="minorEastAsia"/>
                <w:color w:val="auto"/>
                <w:sz w:val="18"/>
                <w:szCs w:val="18"/>
                <w:lang w:val="en-US" w:eastAsia="zh-CN"/>
              </w:rPr>
              <w:t>D-d,</w:t>
            </w:r>
            <w:r>
              <w:rPr>
                <w:rFonts w:hint="eastAsia" w:asciiTheme="minorEastAsia" w:hAnsiTheme="minorEastAsia" w:eastAsiaTheme="minorEastAsia" w:cstheme="minorEastAsia"/>
                <w:color w:val="auto"/>
                <w:sz w:val="18"/>
                <w:szCs w:val="18"/>
                <w:lang w:val="en-US" w:eastAsia="zh-CN"/>
              </w:rPr>
              <w:t>错台有发展，趋势较慢，</w:t>
            </w:r>
            <w:r>
              <w:rPr>
                <w:rFonts w:asciiTheme="minorEastAsia" w:hAnsiTheme="minorEastAsia" w:eastAsiaTheme="minorEastAsia" w:cstheme="minorEastAsia"/>
                <w:color w:val="auto"/>
                <w:sz w:val="18"/>
                <w:szCs w:val="18"/>
                <w:lang w:val="en-US" w:eastAsia="zh-CN"/>
              </w:rPr>
              <w:t>D表示盾构管片</w:t>
            </w:r>
            <w:r>
              <w:rPr>
                <w:rFonts w:hint="eastAsia" w:asciiTheme="minorEastAsia" w:hAnsiTheme="minorEastAsia" w:eastAsiaTheme="minorEastAsia" w:cstheme="minorEastAsia"/>
                <w:color w:val="auto"/>
                <w:sz w:val="18"/>
                <w:szCs w:val="18"/>
                <w:lang w:val="en-US" w:eastAsia="zh-CN"/>
              </w:rPr>
              <w:t>对穿螺栓孔直径，</w:t>
            </w:r>
            <w:r>
              <w:rPr>
                <w:rFonts w:asciiTheme="minorEastAsia" w:hAnsiTheme="minorEastAsia" w:eastAsiaTheme="minorEastAsia" w:cstheme="minorEastAsia"/>
                <w:color w:val="auto"/>
                <w:sz w:val="18"/>
                <w:szCs w:val="18"/>
                <w:lang w:val="en-US" w:eastAsia="zh-CN"/>
              </w:rPr>
              <w:t>d代表盾构管片</w:t>
            </w:r>
            <w:r>
              <w:rPr>
                <w:rFonts w:hint="eastAsia" w:asciiTheme="minorEastAsia" w:hAnsiTheme="minorEastAsia" w:eastAsiaTheme="minorEastAsia" w:cstheme="minorEastAsia"/>
                <w:color w:val="auto"/>
                <w:sz w:val="18"/>
                <w:szCs w:val="18"/>
                <w:lang w:val="en-US" w:eastAsia="zh-CN"/>
              </w:rPr>
              <w:t>对穿螺栓外径</w:t>
            </w:r>
          </w:p>
        </w:tc>
        <w:tc>
          <w:tcPr>
            <w:tcW w:w="1037" w:type="pct"/>
            <w:tcBorders>
              <w:tl2br w:val="nil"/>
              <w:tr2bl w:val="nil"/>
            </w:tcBorders>
            <w:shd w:val="clear" w:color="auto" w:fill="FFFFFF"/>
            <w:tcMar>
              <w:top w:w="57" w:type="dxa"/>
              <w:left w:w="108" w:type="dxa"/>
              <w:bottom w:w="57" w:type="dxa"/>
              <w:right w:w="108" w:type="dxa"/>
            </w:tcMar>
            <w:vAlign w:val="center"/>
          </w:tcPr>
          <w:p>
            <w:pPr>
              <w:pStyle w:val="46"/>
              <w:rPr>
                <w:rFonts w:asciiTheme="minorEastAsia" w:hAnsiTheme="minorEastAsia" w:eastAsiaTheme="minorEastAsia" w:cstheme="minorEastAsia"/>
                <w:color w:val="auto"/>
                <w:sz w:val="18"/>
                <w:szCs w:val="18"/>
              </w:rPr>
            </w:pPr>
            <w:r>
              <w:rPr>
                <w:rFonts w:asciiTheme="minorEastAsia" w:hAnsiTheme="minorEastAsia" w:eastAsiaTheme="minorEastAsia" w:cstheme="minorEastAsia"/>
                <w:color w:val="auto"/>
                <w:sz w:val="18"/>
                <w:szCs w:val="18"/>
                <w:lang w:val="en-US" w:eastAsia="zh-CN"/>
              </w:rPr>
              <w:t>D-d</w:t>
            </w:r>
            <w:r>
              <w:rPr>
                <w:rFonts w:hint="eastAsia" w:asciiTheme="minorEastAsia" w:hAnsiTheme="minorEastAsia" w:eastAsiaTheme="minorEastAsia" w:cstheme="minorEastAsia"/>
                <w:color w:val="auto"/>
                <w:sz w:val="18"/>
                <w:szCs w:val="18"/>
              </w:rPr>
              <w:t>＜</w:t>
            </w:r>
            <w:r>
              <w:rPr>
                <w:rFonts w:hint="eastAsia" w:asciiTheme="minorEastAsia" w:hAnsiTheme="minorEastAsia" w:eastAsiaTheme="minorEastAsia" w:cstheme="minorEastAsia"/>
                <w:color w:val="auto"/>
                <w:sz w:val="18"/>
                <w:szCs w:val="18"/>
                <w:lang w:val="en-US" w:eastAsia="zh-CN"/>
              </w:rPr>
              <w:t>错台量</w:t>
            </w:r>
            <w:r>
              <w:rPr>
                <w:rFonts w:hint="eastAsia" w:asciiTheme="minorEastAsia" w:hAnsiTheme="minorEastAsia" w:eastAsiaTheme="minorEastAsia" w:cstheme="minorEastAsia"/>
                <w:color w:val="auto"/>
                <w:sz w:val="18"/>
                <w:szCs w:val="18"/>
              </w:rPr>
              <w:t>≤</w:t>
            </w:r>
            <w:r>
              <w:rPr>
                <w:rFonts w:asciiTheme="minorEastAsia" w:hAnsiTheme="minorEastAsia" w:eastAsiaTheme="minorEastAsia" w:cstheme="minorEastAsia"/>
                <w:color w:val="auto"/>
                <w:sz w:val="18"/>
                <w:szCs w:val="18"/>
                <w:lang w:val="en-US" w:eastAsia="zh-CN"/>
              </w:rPr>
              <w:t>D-3/4d</w:t>
            </w:r>
            <w:r>
              <w:rPr>
                <w:rFonts w:hint="eastAsia" w:asciiTheme="minorEastAsia" w:hAnsiTheme="minorEastAsia" w:eastAsiaTheme="minorEastAsia" w:cstheme="minorEastAsia"/>
                <w:color w:val="auto"/>
                <w:sz w:val="18"/>
                <w:szCs w:val="18"/>
              </w:rPr>
              <w:t>；</w:t>
            </w:r>
            <w:r>
              <w:rPr>
                <w:rFonts w:hint="eastAsia" w:asciiTheme="minorEastAsia" w:hAnsiTheme="minorEastAsia" w:eastAsiaTheme="minorEastAsia" w:cstheme="minorEastAsia"/>
                <w:color w:val="auto"/>
                <w:sz w:val="18"/>
                <w:szCs w:val="18"/>
                <w:lang w:val="en-US" w:eastAsia="zh-CN"/>
              </w:rPr>
              <w:t>错台有发展，趋势较慢，</w:t>
            </w:r>
            <w:r>
              <w:rPr>
                <w:rFonts w:asciiTheme="minorEastAsia" w:hAnsiTheme="minorEastAsia" w:eastAsiaTheme="minorEastAsia" w:cstheme="minorEastAsia"/>
                <w:color w:val="auto"/>
                <w:sz w:val="18"/>
                <w:szCs w:val="18"/>
                <w:lang w:val="en-US" w:eastAsia="zh-CN"/>
              </w:rPr>
              <w:t>D表示盾构管片</w:t>
            </w:r>
            <w:r>
              <w:rPr>
                <w:rFonts w:hint="eastAsia" w:asciiTheme="minorEastAsia" w:hAnsiTheme="minorEastAsia" w:eastAsiaTheme="minorEastAsia" w:cstheme="minorEastAsia"/>
                <w:color w:val="auto"/>
                <w:sz w:val="18"/>
                <w:szCs w:val="18"/>
                <w:lang w:val="en-US" w:eastAsia="zh-CN"/>
              </w:rPr>
              <w:t>对穿螺栓孔直径，</w:t>
            </w:r>
            <w:r>
              <w:rPr>
                <w:rFonts w:asciiTheme="minorEastAsia" w:hAnsiTheme="minorEastAsia" w:eastAsiaTheme="minorEastAsia" w:cstheme="minorEastAsia"/>
                <w:color w:val="auto"/>
                <w:sz w:val="18"/>
                <w:szCs w:val="18"/>
                <w:lang w:val="en-US" w:eastAsia="zh-CN"/>
              </w:rPr>
              <w:t>d代表盾构管片</w:t>
            </w:r>
            <w:r>
              <w:rPr>
                <w:rFonts w:hint="eastAsia" w:asciiTheme="minorEastAsia" w:hAnsiTheme="minorEastAsia" w:eastAsiaTheme="minorEastAsia" w:cstheme="minorEastAsia"/>
                <w:color w:val="auto"/>
                <w:sz w:val="18"/>
                <w:szCs w:val="18"/>
                <w:lang w:val="en-US" w:eastAsia="zh-CN"/>
              </w:rPr>
              <w:t>对穿螺栓外径</w:t>
            </w:r>
          </w:p>
        </w:tc>
        <w:tc>
          <w:tcPr>
            <w:tcW w:w="1035" w:type="pct"/>
            <w:tcBorders>
              <w:tl2br w:val="nil"/>
              <w:tr2bl w:val="nil"/>
            </w:tcBorders>
            <w:shd w:val="clear" w:color="auto" w:fill="FFFFFF"/>
            <w:tcMar>
              <w:top w:w="57" w:type="dxa"/>
              <w:left w:w="108" w:type="dxa"/>
              <w:bottom w:w="57" w:type="dxa"/>
              <w:right w:w="108" w:type="dxa"/>
            </w:tcMar>
            <w:vAlign w:val="center"/>
          </w:tcPr>
          <w:p>
            <w:pPr>
              <w:pStyle w:val="46"/>
              <w:rPr>
                <w:rFonts w:asciiTheme="minorEastAsia" w:hAnsiTheme="minorEastAsia" w:eastAsiaTheme="minorEastAsia" w:cstheme="minorEastAsia"/>
                <w:color w:val="auto"/>
                <w:sz w:val="18"/>
                <w:szCs w:val="18"/>
              </w:rPr>
            </w:pPr>
            <w:r>
              <w:rPr>
                <w:rFonts w:asciiTheme="minorEastAsia" w:hAnsiTheme="minorEastAsia" w:eastAsiaTheme="minorEastAsia" w:cstheme="minorEastAsia"/>
                <w:color w:val="auto"/>
                <w:sz w:val="18"/>
                <w:szCs w:val="18"/>
                <w:lang w:val="en-US" w:eastAsia="zh-CN"/>
              </w:rPr>
              <w:t>D-3/4d</w:t>
            </w:r>
            <w:r>
              <w:rPr>
                <w:rFonts w:hint="eastAsia" w:asciiTheme="minorEastAsia" w:hAnsiTheme="minorEastAsia" w:eastAsiaTheme="minorEastAsia" w:cstheme="minorEastAsia"/>
                <w:color w:val="auto"/>
                <w:sz w:val="18"/>
                <w:szCs w:val="18"/>
              </w:rPr>
              <w:t>＜</w:t>
            </w:r>
            <w:r>
              <w:rPr>
                <w:rFonts w:hint="eastAsia" w:asciiTheme="minorEastAsia" w:hAnsiTheme="minorEastAsia" w:eastAsiaTheme="minorEastAsia" w:cstheme="minorEastAsia"/>
                <w:color w:val="auto"/>
                <w:sz w:val="18"/>
                <w:szCs w:val="18"/>
                <w:lang w:val="en-US" w:eastAsia="zh-CN"/>
              </w:rPr>
              <w:t>错台量</w:t>
            </w:r>
            <w:r>
              <w:rPr>
                <w:rFonts w:hint="eastAsia" w:asciiTheme="minorEastAsia" w:hAnsiTheme="minorEastAsia" w:eastAsiaTheme="minorEastAsia" w:cstheme="minorEastAsia"/>
                <w:color w:val="auto"/>
                <w:sz w:val="18"/>
                <w:szCs w:val="18"/>
              </w:rPr>
              <w:t>≤</w:t>
            </w:r>
            <w:r>
              <w:rPr>
                <w:rFonts w:asciiTheme="minorEastAsia" w:hAnsiTheme="minorEastAsia" w:eastAsiaTheme="minorEastAsia" w:cstheme="minorEastAsia"/>
                <w:color w:val="auto"/>
                <w:sz w:val="18"/>
                <w:szCs w:val="18"/>
                <w:lang w:val="en-US" w:eastAsia="zh-CN"/>
              </w:rPr>
              <w:t>D-5/3d</w:t>
            </w:r>
            <w:r>
              <w:rPr>
                <w:rFonts w:asciiTheme="minorEastAsia" w:hAnsiTheme="minorEastAsia" w:eastAsiaTheme="minorEastAsia" w:cstheme="minorEastAsia"/>
                <w:color w:val="auto"/>
                <w:sz w:val="18"/>
                <w:szCs w:val="18"/>
              </w:rPr>
              <w:t>mm</w:t>
            </w:r>
            <w:r>
              <w:rPr>
                <w:rFonts w:hint="eastAsia" w:asciiTheme="minorEastAsia" w:hAnsiTheme="minorEastAsia" w:eastAsiaTheme="minorEastAsia" w:cstheme="minorEastAsia"/>
                <w:color w:val="auto"/>
                <w:sz w:val="18"/>
                <w:szCs w:val="18"/>
              </w:rPr>
              <w:t>；</w:t>
            </w:r>
            <w:r>
              <w:rPr>
                <w:rFonts w:hint="eastAsia" w:asciiTheme="minorEastAsia" w:hAnsiTheme="minorEastAsia" w:eastAsiaTheme="minorEastAsia" w:cstheme="minorEastAsia"/>
                <w:color w:val="auto"/>
                <w:sz w:val="18"/>
                <w:szCs w:val="18"/>
                <w:lang w:val="en-US" w:eastAsia="zh-CN"/>
              </w:rPr>
              <w:t>错台有发展，趋势较快，</w:t>
            </w:r>
            <w:r>
              <w:rPr>
                <w:rFonts w:asciiTheme="minorEastAsia" w:hAnsiTheme="minorEastAsia" w:eastAsiaTheme="minorEastAsia" w:cstheme="minorEastAsia"/>
                <w:color w:val="auto"/>
                <w:sz w:val="18"/>
                <w:szCs w:val="18"/>
                <w:lang w:val="en-US" w:eastAsia="zh-CN"/>
              </w:rPr>
              <w:t>D表示盾构管片</w:t>
            </w:r>
            <w:r>
              <w:rPr>
                <w:rFonts w:hint="eastAsia" w:asciiTheme="minorEastAsia" w:hAnsiTheme="minorEastAsia" w:eastAsiaTheme="minorEastAsia" w:cstheme="minorEastAsia"/>
                <w:color w:val="auto"/>
                <w:sz w:val="18"/>
                <w:szCs w:val="18"/>
                <w:lang w:val="en-US" w:eastAsia="zh-CN"/>
              </w:rPr>
              <w:t>对穿螺栓孔直径，</w:t>
            </w:r>
            <w:r>
              <w:rPr>
                <w:rFonts w:asciiTheme="minorEastAsia" w:hAnsiTheme="minorEastAsia" w:eastAsiaTheme="minorEastAsia" w:cstheme="minorEastAsia"/>
                <w:color w:val="auto"/>
                <w:sz w:val="18"/>
                <w:szCs w:val="18"/>
                <w:lang w:val="en-US" w:eastAsia="zh-CN"/>
              </w:rPr>
              <w:t>d代表盾构管片</w:t>
            </w:r>
            <w:r>
              <w:rPr>
                <w:rFonts w:hint="eastAsia" w:asciiTheme="minorEastAsia" w:hAnsiTheme="minorEastAsia" w:eastAsiaTheme="minorEastAsia" w:cstheme="minorEastAsia"/>
                <w:color w:val="auto"/>
                <w:sz w:val="18"/>
                <w:szCs w:val="18"/>
                <w:lang w:val="en-US" w:eastAsia="zh-CN"/>
              </w:rPr>
              <w:t>对穿螺栓外径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252" w:type="pct"/>
            <w:vMerge w:val="restart"/>
            <w:tcBorders>
              <w:tl2br w:val="nil"/>
              <w:tr2bl w:val="nil"/>
            </w:tcBorders>
            <w:shd w:val="clear" w:color="auto" w:fill="FFFFFF"/>
            <w:tcMar>
              <w:top w:w="57" w:type="dxa"/>
              <w:left w:w="108" w:type="dxa"/>
              <w:bottom w:w="57" w:type="dxa"/>
              <w:right w:w="108" w:type="dxa"/>
            </w:tcMar>
            <w:vAlign w:val="center"/>
          </w:tcPr>
          <w:p>
            <w:pPr>
              <w:rPr>
                <w:color w:val="auto"/>
              </w:rPr>
            </w:pPr>
          </w:p>
          <w:p>
            <w:pPr>
              <w:pStyle w:val="46"/>
              <w:rPr>
                <w:rFonts w:ascii="宋体" w:hAnsi="宋体" w:eastAsia="宋体"/>
                <w:color w:val="auto"/>
                <w:sz w:val="18"/>
                <w:szCs w:val="18"/>
                <w:lang w:eastAsia="zh-CN"/>
              </w:rPr>
            </w:pPr>
            <w:r>
              <w:rPr>
                <w:rFonts w:hint="eastAsia" w:ascii="宋体" w:hAnsi="宋体" w:eastAsia="宋体"/>
                <w:color w:val="auto"/>
                <w:sz w:val="18"/>
                <w:szCs w:val="18"/>
                <w:lang w:val="en-US" w:eastAsia="zh-CN"/>
              </w:rPr>
              <w:t>隧底结构</w:t>
            </w:r>
          </w:p>
        </w:tc>
        <w:tc>
          <w:tcPr>
            <w:tcW w:w="694" w:type="pct"/>
            <w:gridSpan w:val="2"/>
            <w:tcBorders>
              <w:tl2br w:val="nil"/>
              <w:tr2bl w:val="nil"/>
            </w:tcBorders>
            <w:shd w:val="clear" w:color="auto" w:fill="FFFFFF"/>
            <w:tcMar>
              <w:top w:w="57" w:type="dxa"/>
              <w:left w:w="108" w:type="dxa"/>
              <w:bottom w:w="57" w:type="dxa"/>
              <w:right w:w="108" w:type="dxa"/>
            </w:tcMar>
            <w:vAlign w:val="center"/>
          </w:tcPr>
          <w:p>
            <w:pPr>
              <w:pStyle w:val="46"/>
              <w:rPr>
                <w:rFonts w:ascii="宋体" w:hAnsi="宋体" w:eastAsia="宋体"/>
                <w:color w:val="auto"/>
                <w:sz w:val="18"/>
                <w:szCs w:val="18"/>
                <w:lang w:val="en-US" w:eastAsia="zh-CN"/>
              </w:rPr>
            </w:pPr>
            <w:r>
              <w:rPr>
                <w:rFonts w:hint="eastAsia" w:ascii="宋体" w:hAnsi="宋体" w:eastAsia="宋体"/>
                <w:color w:val="auto"/>
                <w:sz w:val="18"/>
                <w:szCs w:val="18"/>
                <w:lang w:val="en-US" w:eastAsia="zh-CN"/>
              </w:rPr>
              <w:t>道床脱空剥离</w:t>
            </w:r>
          </w:p>
        </w:tc>
        <w:tc>
          <w:tcPr>
            <w:tcW w:w="945" w:type="pct"/>
            <w:tcBorders>
              <w:tl2br w:val="nil"/>
              <w:tr2bl w:val="nil"/>
            </w:tcBorders>
            <w:shd w:val="clear" w:color="auto" w:fill="FFFFFF"/>
            <w:tcMar>
              <w:top w:w="57" w:type="dxa"/>
              <w:left w:w="108" w:type="dxa"/>
              <w:bottom w:w="57" w:type="dxa"/>
              <w:right w:w="108" w:type="dxa"/>
            </w:tcMar>
            <w:vAlign w:val="center"/>
          </w:tcPr>
          <w:p>
            <w:pPr>
              <w:pStyle w:val="46"/>
              <w:rPr>
                <w:rFonts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lang w:val="en-US" w:eastAsia="zh-CN"/>
              </w:rPr>
              <w:t>脱空剥离量≤</w:t>
            </w:r>
            <w:r>
              <w:rPr>
                <w:rFonts w:asciiTheme="minorEastAsia" w:hAnsiTheme="minorEastAsia" w:eastAsiaTheme="minorEastAsia" w:cstheme="minorEastAsia"/>
                <w:color w:val="auto"/>
                <w:sz w:val="18"/>
                <w:szCs w:val="18"/>
                <w:lang w:val="en-US" w:eastAsia="zh-CN"/>
              </w:rPr>
              <w:t>5mm；局部翻</w:t>
            </w:r>
            <w:r>
              <w:rPr>
                <w:rFonts w:hint="eastAsia" w:asciiTheme="minorEastAsia" w:hAnsiTheme="minorEastAsia" w:eastAsiaTheme="minorEastAsia" w:cstheme="minorEastAsia"/>
                <w:color w:val="auto"/>
                <w:sz w:val="18"/>
                <w:szCs w:val="18"/>
                <w:lang w:val="en-US" w:eastAsia="zh-CN"/>
              </w:rPr>
              <w:t>浆冒泥</w:t>
            </w:r>
          </w:p>
        </w:tc>
        <w:tc>
          <w:tcPr>
            <w:tcW w:w="1037" w:type="pct"/>
            <w:tcBorders>
              <w:tl2br w:val="nil"/>
              <w:tr2bl w:val="nil"/>
            </w:tcBorders>
            <w:shd w:val="clear" w:color="auto" w:fill="FFFFFF"/>
            <w:tcMar>
              <w:top w:w="57" w:type="dxa"/>
              <w:left w:w="108" w:type="dxa"/>
              <w:bottom w:w="57" w:type="dxa"/>
              <w:right w:w="108" w:type="dxa"/>
            </w:tcMar>
            <w:vAlign w:val="center"/>
          </w:tcPr>
          <w:p>
            <w:pPr>
              <w:rPr>
                <w:rFonts w:hAnsiTheme="minorEastAsia" w:cstheme="minorEastAsia"/>
                <w:color w:val="auto"/>
                <w:sz w:val="18"/>
                <w:szCs w:val="18"/>
              </w:rPr>
            </w:pPr>
            <w:r>
              <w:rPr>
                <w:rFonts w:hAnsiTheme="minorEastAsia" w:cstheme="minorEastAsia"/>
                <w:color w:val="auto"/>
                <w:sz w:val="18"/>
                <w:szCs w:val="18"/>
              </w:rPr>
              <w:t>5mm＜脱空剥离量≤10mm；局部翻浆冒泥</w:t>
            </w:r>
          </w:p>
          <w:p>
            <w:pPr>
              <w:pStyle w:val="46"/>
              <w:rPr>
                <w:rFonts w:asciiTheme="minorEastAsia" w:hAnsiTheme="minorEastAsia" w:eastAsiaTheme="minorEastAsia" w:cstheme="minorEastAsia"/>
                <w:color w:val="auto"/>
                <w:sz w:val="18"/>
                <w:szCs w:val="18"/>
              </w:rPr>
            </w:pPr>
          </w:p>
        </w:tc>
        <w:tc>
          <w:tcPr>
            <w:tcW w:w="1037" w:type="pct"/>
            <w:tcBorders>
              <w:tl2br w:val="nil"/>
              <w:tr2bl w:val="nil"/>
            </w:tcBorders>
            <w:shd w:val="clear" w:color="auto" w:fill="FFFFFF"/>
            <w:tcMar>
              <w:top w:w="57" w:type="dxa"/>
              <w:left w:w="108" w:type="dxa"/>
              <w:bottom w:w="57" w:type="dxa"/>
              <w:right w:w="108" w:type="dxa"/>
            </w:tcMar>
            <w:vAlign w:val="center"/>
          </w:tcPr>
          <w:p>
            <w:pPr>
              <w:pStyle w:val="46"/>
              <w:rPr>
                <w:rFonts w:asciiTheme="minorEastAsia" w:hAnsiTheme="minorEastAsia" w:eastAsiaTheme="minorEastAsia" w:cstheme="minorEastAsia"/>
                <w:color w:val="auto"/>
                <w:sz w:val="18"/>
                <w:szCs w:val="18"/>
              </w:rPr>
            </w:pPr>
            <w:r>
              <w:rPr>
                <w:rFonts w:asciiTheme="minorEastAsia" w:hAnsiTheme="minorEastAsia" w:eastAsiaTheme="minorEastAsia" w:cstheme="minorEastAsia"/>
                <w:color w:val="auto"/>
                <w:sz w:val="18"/>
                <w:szCs w:val="18"/>
                <w:lang w:val="en-US" w:eastAsia="zh-CN"/>
              </w:rPr>
              <w:t>5mm＜</w:t>
            </w:r>
            <w:r>
              <w:rPr>
                <w:rFonts w:hint="eastAsia" w:asciiTheme="minorEastAsia" w:hAnsiTheme="minorEastAsia" w:eastAsiaTheme="minorEastAsia" w:cstheme="minorEastAsia"/>
                <w:color w:val="auto"/>
                <w:sz w:val="18"/>
                <w:szCs w:val="18"/>
                <w:lang w:val="en-US" w:eastAsia="zh-CN"/>
              </w:rPr>
              <w:t>脱空剥离量≤</w:t>
            </w:r>
            <w:r>
              <w:rPr>
                <w:rFonts w:asciiTheme="minorEastAsia" w:hAnsiTheme="minorEastAsia" w:eastAsiaTheme="minorEastAsia" w:cstheme="minorEastAsia"/>
                <w:color w:val="auto"/>
                <w:sz w:val="18"/>
                <w:szCs w:val="18"/>
                <w:lang w:val="en-US" w:eastAsia="zh-CN"/>
              </w:rPr>
              <w:t>10mm；道床板出</w:t>
            </w:r>
            <w:r>
              <w:rPr>
                <w:rFonts w:hint="eastAsia" w:asciiTheme="minorEastAsia" w:hAnsiTheme="minorEastAsia" w:eastAsiaTheme="minorEastAsia" w:cstheme="minorEastAsia"/>
                <w:color w:val="auto"/>
                <w:sz w:val="18"/>
                <w:szCs w:val="18"/>
                <w:lang w:val="en-US" w:eastAsia="zh-CN"/>
              </w:rPr>
              <w:t>现多道横向贯通裂缝；道床板上连续翻浆冒泥</w:t>
            </w:r>
          </w:p>
        </w:tc>
        <w:tc>
          <w:tcPr>
            <w:tcW w:w="1035" w:type="pct"/>
            <w:tcBorders>
              <w:tl2br w:val="nil"/>
              <w:tr2bl w:val="nil"/>
            </w:tcBorders>
            <w:shd w:val="clear" w:color="auto" w:fill="FFFFFF"/>
            <w:tcMar>
              <w:top w:w="57" w:type="dxa"/>
              <w:left w:w="108" w:type="dxa"/>
              <w:bottom w:w="57" w:type="dxa"/>
              <w:right w:w="108" w:type="dxa"/>
            </w:tcMar>
            <w:vAlign w:val="center"/>
          </w:tcPr>
          <w:p>
            <w:pPr>
              <w:pStyle w:val="46"/>
              <w:rPr>
                <w:rFonts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lang w:val="en-US" w:eastAsia="zh-CN"/>
              </w:rPr>
              <w:t>脱空剥离量＞</w:t>
            </w:r>
            <w:r>
              <w:rPr>
                <w:rFonts w:asciiTheme="minorEastAsia" w:hAnsiTheme="minorEastAsia" w:eastAsiaTheme="minorEastAsia" w:cstheme="minorEastAsia"/>
                <w:color w:val="auto"/>
                <w:sz w:val="18"/>
                <w:szCs w:val="18"/>
                <w:lang w:val="en-US" w:eastAsia="zh-CN"/>
              </w:rPr>
              <w:t>10mm；道床出</w:t>
            </w:r>
            <w:r>
              <w:rPr>
                <w:rFonts w:hint="eastAsia" w:asciiTheme="minorEastAsia" w:hAnsiTheme="minorEastAsia" w:eastAsiaTheme="minorEastAsia" w:cstheme="minorEastAsia"/>
                <w:color w:val="auto"/>
                <w:sz w:val="18"/>
                <w:szCs w:val="18"/>
                <w:lang w:val="en-US" w:eastAsia="zh-CN"/>
              </w:rPr>
              <w:t>现多道横向贯通裂缝，扣件弹条出现断裂；道床板连续冒泥冒沙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252" w:type="pct"/>
            <w:vMerge w:val="continue"/>
            <w:tcMar>
              <w:top w:w="57" w:type="dxa"/>
              <w:left w:w="108" w:type="dxa"/>
              <w:bottom w:w="57" w:type="dxa"/>
              <w:right w:w="108" w:type="dxa"/>
            </w:tcMar>
            <w:vAlign w:val="center"/>
          </w:tcPr>
          <w:p>
            <w:pPr>
              <w:pStyle w:val="46"/>
              <w:rPr>
                <w:rFonts w:ascii="宋体" w:hAnsi="宋体" w:eastAsia="宋体"/>
                <w:color w:val="auto"/>
                <w:sz w:val="18"/>
                <w:szCs w:val="18"/>
                <w:lang w:eastAsia="zh-CN"/>
              </w:rPr>
            </w:pPr>
          </w:p>
        </w:tc>
        <w:tc>
          <w:tcPr>
            <w:tcW w:w="694" w:type="pct"/>
            <w:gridSpan w:val="2"/>
            <w:tcMar>
              <w:top w:w="57" w:type="dxa"/>
              <w:left w:w="108" w:type="dxa"/>
              <w:bottom w:w="57" w:type="dxa"/>
              <w:right w:w="108" w:type="dxa"/>
            </w:tcMar>
            <w:vAlign w:val="center"/>
          </w:tcPr>
          <w:p>
            <w:pPr>
              <w:pStyle w:val="46"/>
              <w:rPr>
                <w:rFonts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轨枕剥离</w:t>
            </w:r>
          </w:p>
        </w:tc>
        <w:tc>
          <w:tcPr>
            <w:tcW w:w="945" w:type="pct"/>
            <w:tcMar>
              <w:top w:w="57" w:type="dxa"/>
              <w:left w:w="108" w:type="dxa"/>
              <w:bottom w:w="57" w:type="dxa"/>
              <w:right w:w="108" w:type="dxa"/>
            </w:tcMar>
            <w:vAlign w:val="center"/>
          </w:tcPr>
          <w:p>
            <w:pPr>
              <w:pStyle w:val="46"/>
              <w:rPr>
                <w:rFonts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轨枕与道床轻微剥离，且</w:t>
            </w:r>
            <w:r>
              <w:rPr>
                <w:rFonts w:hint="eastAsia" w:asciiTheme="minorEastAsia" w:hAnsiTheme="minorEastAsia" w:eastAsiaTheme="minorEastAsia" w:cstheme="minorEastAsia"/>
                <w:color w:val="auto"/>
                <w:sz w:val="18"/>
                <w:szCs w:val="18"/>
                <w:lang w:val="en-US" w:eastAsia="zh-CN"/>
              </w:rPr>
              <w:t>剥离量≤</w:t>
            </w:r>
            <w:r>
              <w:rPr>
                <w:rFonts w:asciiTheme="minorEastAsia" w:hAnsiTheme="minorEastAsia" w:eastAsiaTheme="minorEastAsia" w:cstheme="minorEastAsia"/>
                <w:color w:val="auto"/>
                <w:sz w:val="18"/>
                <w:szCs w:val="18"/>
                <w:lang w:val="en-US" w:eastAsia="zh-CN"/>
              </w:rPr>
              <w:t>0.5mm</w:t>
            </w:r>
          </w:p>
        </w:tc>
        <w:tc>
          <w:tcPr>
            <w:tcW w:w="1037" w:type="pct"/>
            <w:tcMar>
              <w:top w:w="57" w:type="dxa"/>
              <w:left w:w="108" w:type="dxa"/>
              <w:bottom w:w="57" w:type="dxa"/>
              <w:right w:w="108" w:type="dxa"/>
            </w:tcMar>
            <w:vAlign w:val="center"/>
          </w:tcPr>
          <w:p>
            <w:pPr>
              <w:pStyle w:val="46"/>
              <w:rPr>
                <w:rFonts w:asciiTheme="minorEastAsia" w:hAnsiTheme="minorEastAsia" w:eastAsiaTheme="minorEastAsia" w:cstheme="minorEastAsia"/>
                <w:color w:val="auto"/>
                <w:sz w:val="18"/>
                <w:szCs w:val="18"/>
              </w:rPr>
            </w:pPr>
            <w:r>
              <w:rPr>
                <w:rFonts w:asciiTheme="minorEastAsia" w:hAnsiTheme="minorEastAsia" w:eastAsiaTheme="minorEastAsia" w:cstheme="minorEastAsia"/>
                <w:color w:val="auto"/>
                <w:sz w:val="18"/>
                <w:szCs w:val="18"/>
                <w:lang w:val="en-US" w:eastAsia="zh-CN"/>
              </w:rPr>
              <w:t>0.5mm＜</w:t>
            </w:r>
            <w:r>
              <w:rPr>
                <w:rFonts w:hint="eastAsia" w:asciiTheme="minorEastAsia" w:hAnsiTheme="minorEastAsia" w:eastAsiaTheme="minorEastAsia" w:cstheme="minorEastAsia"/>
                <w:color w:val="auto"/>
                <w:sz w:val="18"/>
                <w:szCs w:val="18"/>
                <w:lang w:val="en-US" w:eastAsia="zh-CN"/>
              </w:rPr>
              <w:t>剥离量≤</w:t>
            </w:r>
            <w:r>
              <w:rPr>
                <w:rFonts w:asciiTheme="minorEastAsia" w:hAnsiTheme="minorEastAsia" w:eastAsiaTheme="minorEastAsia" w:cstheme="minorEastAsia"/>
                <w:color w:val="auto"/>
                <w:sz w:val="18"/>
                <w:szCs w:val="18"/>
                <w:lang w:val="en-US" w:eastAsia="zh-CN"/>
              </w:rPr>
              <w:t>1.0mm；</w:t>
            </w:r>
            <w:r>
              <w:rPr>
                <w:rFonts w:hint="eastAsia" w:asciiTheme="minorEastAsia" w:hAnsiTheme="minorEastAsia" w:eastAsiaTheme="minorEastAsia" w:cstheme="minorEastAsia"/>
                <w:color w:val="auto"/>
                <w:sz w:val="18"/>
                <w:szCs w:val="18"/>
                <w:lang w:val="en-US" w:eastAsia="zh-CN"/>
              </w:rPr>
              <w:t>剥离有发展，趋势较慢</w:t>
            </w:r>
          </w:p>
        </w:tc>
        <w:tc>
          <w:tcPr>
            <w:tcW w:w="1037" w:type="pct"/>
            <w:tcMar>
              <w:top w:w="57" w:type="dxa"/>
              <w:left w:w="108" w:type="dxa"/>
              <w:bottom w:w="57" w:type="dxa"/>
              <w:right w:w="108" w:type="dxa"/>
            </w:tcMar>
            <w:vAlign w:val="center"/>
          </w:tcPr>
          <w:p>
            <w:pPr>
              <w:pStyle w:val="46"/>
              <w:rPr>
                <w:rFonts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lang w:val="en-US" w:eastAsia="zh-CN"/>
              </w:rPr>
              <w:t>剥离量＞</w:t>
            </w:r>
            <w:r>
              <w:rPr>
                <w:rFonts w:asciiTheme="minorEastAsia" w:hAnsiTheme="minorEastAsia" w:eastAsiaTheme="minorEastAsia" w:cstheme="minorEastAsia"/>
                <w:color w:val="auto"/>
                <w:sz w:val="18"/>
                <w:szCs w:val="18"/>
                <w:lang w:val="en-US" w:eastAsia="zh-CN"/>
              </w:rPr>
              <w:t>1.0mm；</w:t>
            </w:r>
            <w:r>
              <w:rPr>
                <w:rFonts w:hint="eastAsia" w:asciiTheme="minorEastAsia" w:hAnsiTheme="minorEastAsia" w:eastAsiaTheme="minorEastAsia" w:cstheme="minorEastAsia"/>
                <w:color w:val="auto"/>
                <w:sz w:val="18"/>
                <w:szCs w:val="18"/>
                <w:lang w:val="en-US" w:eastAsia="zh-CN"/>
              </w:rPr>
              <w:t>剥离有发展，趋势较快，出现崩角破损</w:t>
            </w:r>
          </w:p>
        </w:tc>
        <w:tc>
          <w:tcPr>
            <w:tcW w:w="1035" w:type="pct"/>
            <w:tcMar>
              <w:top w:w="57" w:type="dxa"/>
              <w:left w:w="108" w:type="dxa"/>
              <w:bottom w:w="57" w:type="dxa"/>
              <w:right w:w="108" w:type="dxa"/>
            </w:tcMar>
            <w:vAlign w:val="center"/>
          </w:tcPr>
          <w:p>
            <w:pPr>
              <w:pStyle w:val="46"/>
              <w:rPr>
                <w:rFonts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轨枕与道床完全脱开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252" w:type="pct"/>
            <w:vMerge w:val="restart"/>
            <w:tcMar>
              <w:top w:w="57" w:type="dxa"/>
              <w:left w:w="108" w:type="dxa"/>
              <w:bottom w:w="57" w:type="dxa"/>
              <w:right w:w="108" w:type="dxa"/>
            </w:tcMar>
            <w:vAlign w:val="center"/>
          </w:tcPr>
          <w:p>
            <w:pPr>
              <w:pStyle w:val="46"/>
              <w:rPr>
                <w:rFonts w:ascii="宋体" w:hAnsi="宋体" w:eastAsia="宋体"/>
                <w:color w:val="auto"/>
                <w:sz w:val="18"/>
                <w:szCs w:val="18"/>
                <w:lang w:val="en-US" w:eastAsia="zh-CN"/>
              </w:rPr>
            </w:pPr>
            <w:r>
              <w:rPr>
                <w:rFonts w:hint="eastAsia" w:ascii="宋体" w:hAnsi="宋体" w:eastAsia="宋体"/>
                <w:color w:val="auto"/>
                <w:sz w:val="18"/>
                <w:szCs w:val="18"/>
                <w:lang w:val="en-US" w:eastAsia="zh-CN"/>
              </w:rPr>
              <w:t>附属设施</w:t>
            </w:r>
          </w:p>
        </w:tc>
        <w:tc>
          <w:tcPr>
            <w:tcW w:w="316" w:type="pct"/>
            <w:vMerge w:val="restart"/>
            <w:tcMar>
              <w:top w:w="57" w:type="dxa"/>
              <w:left w:w="108" w:type="dxa"/>
              <w:bottom w:w="57" w:type="dxa"/>
              <w:right w:w="108" w:type="dxa"/>
            </w:tcMar>
            <w:vAlign w:val="center"/>
          </w:tcPr>
          <w:p>
            <w:pPr>
              <w:pStyle w:val="46"/>
              <w:rPr>
                <w:rFonts w:ascii="宋体" w:hAnsi="宋体" w:eastAsia="宋体"/>
                <w:color w:val="auto"/>
                <w:sz w:val="18"/>
                <w:szCs w:val="18"/>
                <w:lang w:eastAsia="zh-CN"/>
              </w:rPr>
            </w:pPr>
            <w:r>
              <w:rPr>
                <w:rFonts w:hint="eastAsia" w:ascii="宋体" w:hAnsi="宋体" w:eastAsia="宋体"/>
                <w:color w:val="auto"/>
                <w:sz w:val="18"/>
                <w:szCs w:val="18"/>
                <w:lang w:val="en-US" w:eastAsia="zh-CN"/>
              </w:rPr>
              <w:t>联络通道</w:t>
            </w:r>
          </w:p>
        </w:tc>
        <w:tc>
          <w:tcPr>
            <w:tcW w:w="378" w:type="pct"/>
            <w:tcMar>
              <w:top w:w="57" w:type="dxa"/>
              <w:left w:w="108" w:type="dxa"/>
              <w:bottom w:w="57" w:type="dxa"/>
              <w:right w:w="108" w:type="dxa"/>
            </w:tcMar>
            <w:vAlign w:val="center"/>
          </w:tcPr>
          <w:p>
            <w:pPr>
              <w:pStyle w:val="46"/>
              <w:rPr>
                <w:rFonts w:ascii="宋体" w:hAnsi="宋体" w:eastAsia="宋体"/>
                <w:color w:val="auto"/>
                <w:sz w:val="18"/>
                <w:szCs w:val="18"/>
                <w:lang w:val="en-US" w:eastAsia="zh-CN"/>
              </w:rPr>
            </w:pPr>
            <w:r>
              <w:rPr>
                <w:rFonts w:hint="eastAsia" w:ascii="宋体" w:hAnsi="宋体" w:eastAsia="宋体"/>
                <w:color w:val="auto"/>
                <w:sz w:val="18"/>
                <w:szCs w:val="18"/>
                <w:lang w:val="en-US" w:eastAsia="zh-CN"/>
              </w:rPr>
              <w:t>破损</w:t>
            </w:r>
          </w:p>
        </w:tc>
        <w:tc>
          <w:tcPr>
            <w:tcW w:w="945" w:type="pct"/>
            <w:tcMar>
              <w:top w:w="57" w:type="dxa"/>
              <w:left w:w="108" w:type="dxa"/>
              <w:bottom w:w="57" w:type="dxa"/>
              <w:right w:w="108" w:type="dxa"/>
            </w:tcMar>
            <w:vAlign w:val="center"/>
          </w:tcPr>
          <w:p>
            <w:pPr>
              <w:pStyle w:val="46"/>
              <w:rPr>
                <w:rFonts w:ascii="宋体" w:hAnsi="宋体" w:eastAsia="宋体"/>
                <w:color w:val="auto"/>
                <w:sz w:val="18"/>
                <w:szCs w:val="18"/>
                <w:lang w:val="en-US"/>
              </w:rPr>
            </w:pPr>
            <w:r>
              <w:rPr>
                <w:rFonts w:hint="eastAsia" w:ascii="宋体" w:hAnsi="宋体" w:eastAsia="宋体"/>
                <w:color w:val="auto"/>
                <w:sz w:val="18"/>
                <w:szCs w:val="18"/>
                <w:lang w:val="en-US" w:eastAsia="zh-CN"/>
              </w:rPr>
              <w:t>同主体结构</w:t>
            </w:r>
          </w:p>
        </w:tc>
        <w:tc>
          <w:tcPr>
            <w:tcW w:w="1037" w:type="pct"/>
            <w:tcMar>
              <w:top w:w="57" w:type="dxa"/>
              <w:left w:w="108" w:type="dxa"/>
              <w:bottom w:w="57" w:type="dxa"/>
              <w:right w:w="108" w:type="dxa"/>
            </w:tcMar>
            <w:vAlign w:val="center"/>
          </w:tcPr>
          <w:p>
            <w:pPr>
              <w:pStyle w:val="46"/>
              <w:rPr>
                <w:color w:val="auto"/>
                <w:szCs w:val="40"/>
                <w:lang w:val="en-US" w:eastAsia="zh-CN"/>
              </w:rPr>
            </w:pPr>
            <w:r>
              <w:rPr>
                <w:rFonts w:hint="eastAsia" w:ascii="宋体" w:hAnsi="宋体" w:eastAsia="宋体"/>
                <w:color w:val="auto"/>
                <w:sz w:val="18"/>
                <w:szCs w:val="18"/>
                <w:lang w:val="en-US" w:eastAsia="zh-CN"/>
              </w:rPr>
              <w:t>同主体结构</w:t>
            </w:r>
          </w:p>
        </w:tc>
        <w:tc>
          <w:tcPr>
            <w:tcW w:w="1037" w:type="pct"/>
            <w:tcMar>
              <w:top w:w="57" w:type="dxa"/>
              <w:left w:w="108" w:type="dxa"/>
              <w:bottom w:w="57" w:type="dxa"/>
              <w:right w:w="108" w:type="dxa"/>
            </w:tcMar>
            <w:vAlign w:val="center"/>
          </w:tcPr>
          <w:p>
            <w:pPr>
              <w:pStyle w:val="46"/>
              <w:rPr>
                <w:color w:val="auto"/>
                <w:szCs w:val="40"/>
                <w:lang w:val="en-US" w:eastAsia="zh-CN"/>
              </w:rPr>
            </w:pPr>
            <w:r>
              <w:rPr>
                <w:rFonts w:hint="eastAsia" w:ascii="宋体" w:hAnsi="宋体" w:eastAsia="宋体"/>
                <w:color w:val="auto"/>
                <w:sz w:val="18"/>
                <w:szCs w:val="18"/>
                <w:lang w:val="en-US" w:eastAsia="zh-CN"/>
              </w:rPr>
              <w:t>同主体结构</w:t>
            </w:r>
          </w:p>
        </w:tc>
        <w:tc>
          <w:tcPr>
            <w:tcW w:w="1035" w:type="pct"/>
            <w:tcMar>
              <w:top w:w="57" w:type="dxa"/>
              <w:left w:w="108" w:type="dxa"/>
              <w:bottom w:w="57" w:type="dxa"/>
              <w:right w:w="108" w:type="dxa"/>
            </w:tcMar>
            <w:vAlign w:val="center"/>
          </w:tcPr>
          <w:p>
            <w:pPr>
              <w:pStyle w:val="46"/>
              <w:rPr>
                <w:rFonts w:ascii="宋体" w:hAnsi="宋体" w:eastAsia="宋体"/>
                <w:color w:val="auto"/>
                <w:sz w:val="18"/>
                <w:szCs w:val="18"/>
                <w:lang w:val="en-US" w:eastAsia="zh-CN"/>
              </w:rPr>
            </w:pPr>
            <w:r>
              <w:rPr>
                <w:rFonts w:hint="eastAsia" w:ascii="宋体" w:hAnsi="宋体" w:eastAsia="宋体"/>
                <w:color w:val="auto"/>
                <w:sz w:val="18"/>
                <w:szCs w:val="18"/>
                <w:lang w:val="en-US" w:eastAsia="zh-CN"/>
              </w:rPr>
              <w:t>同主体结构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252" w:type="pct"/>
            <w:vMerge w:val="continue"/>
            <w:tcMar>
              <w:top w:w="57" w:type="dxa"/>
              <w:left w:w="108" w:type="dxa"/>
              <w:bottom w:w="57" w:type="dxa"/>
              <w:right w:w="108" w:type="dxa"/>
            </w:tcMar>
            <w:vAlign w:val="center"/>
          </w:tcPr>
          <w:p>
            <w:pPr>
              <w:pStyle w:val="46"/>
              <w:rPr>
                <w:rFonts w:ascii="宋体" w:hAnsi="宋体" w:eastAsia="宋体"/>
                <w:color w:val="auto"/>
                <w:sz w:val="18"/>
                <w:szCs w:val="18"/>
                <w:lang w:eastAsia="zh-CN"/>
              </w:rPr>
            </w:pPr>
          </w:p>
        </w:tc>
        <w:tc>
          <w:tcPr>
            <w:tcW w:w="316" w:type="pct"/>
            <w:vMerge w:val="continue"/>
            <w:tcMar>
              <w:top w:w="57" w:type="dxa"/>
              <w:left w:w="108" w:type="dxa"/>
              <w:bottom w:w="57" w:type="dxa"/>
              <w:right w:w="108" w:type="dxa"/>
            </w:tcMar>
            <w:vAlign w:val="center"/>
          </w:tcPr>
          <w:p>
            <w:pPr>
              <w:pStyle w:val="46"/>
              <w:rPr>
                <w:rFonts w:ascii="宋体" w:hAnsi="宋体" w:eastAsia="宋体"/>
                <w:color w:val="auto"/>
                <w:sz w:val="18"/>
                <w:szCs w:val="18"/>
                <w:lang w:eastAsia="zh-CN"/>
              </w:rPr>
            </w:pPr>
          </w:p>
        </w:tc>
        <w:tc>
          <w:tcPr>
            <w:tcW w:w="378" w:type="pct"/>
            <w:tcMar>
              <w:top w:w="57" w:type="dxa"/>
              <w:left w:w="108" w:type="dxa"/>
              <w:bottom w:w="57" w:type="dxa"/>
              <w:right w:w="108" w:type="dxa"/>
            </w:tcMar>
            <w:vAlign w:val="center"/>
          </w:tcPr>
          <w:p>
            <w:pPr>
              <w:pStyle w:val="46"/>
              <w:rPr>
                <w:rFonts w:ascii="宋体" w:hAnsi="宋体" w:eastAsia="宋体"/>
                <w:color w:val="auto"/>
                <w:sz w:val="18"/>
                <w:szCs w:val="18"/>
                <w:lang w:val="en-US" w:eastAsia="zh-CN"/>
              </w:rPr>
            </w:pPr>
            <w:r>
              <w:rPr>
                <w:rFonts w:hint="eastAsia" w:ascii="宋体" w:hAnsi="宋体" w:eastAsia="宋体"/>
                <w:color w:val="auto"/>
                <w:sz w:val="18"/>
                <w:szCs w:val="18"/>
                <w:lang w:val="en-US" w:eastAsia="zh-CN"/>
              </w:rPr>
              <w:t>劣化</w:t>
            </w:r>
          </w:p>
        </w:tc>
        <w:tc>
          <w:tcPr>
            <w:tcW w:w="945" w:type="pct"/>
            <w:tcMar>
              <w:top w:w="57" w:type="dxa"/>
              <w:left w:w="108" w:type="dxa"/>
              <w:bottom w:w="57" w:type="dxa"/>
              <w:right w:w="108" w:type="dxa"/>
            </w:tcMar>
            <w:vAlign w:val="center"/>
          </w:tcPr>
          <w:p>
            <w:pPr>
              <w:pStyle w:val="46"/>
              <w:rPr>
                <w:rFonts w:ascii="宋体" w:hAnsi="宋体" w:eastAsia="宋体"/>
                <w:color w:val="auto"/>
                <w:sz w:val="18"/>
                <w:szCs w:val="18"/>
                <w:lang w:val="en-US"/>
              </w:rPr>
            </w:pPr>
            <w:r>
              <w:rPr>
                <w:rFonts w:hint="eastAsia" w:ascii="宋体" w:hAnsi="宋体" w:eastAsia="宋体"/>
                <w:color w:val="auto"/>
                <w:sz w:val="18"/>
                <w:szCs w:val="18"/>
                <w:lang w:val="en-US" w:eastAsia="zh-CN"/>
              </w:rPr>
              <w:t>同主体结构</w:t>
            </w:r>
          </w:p>
        </w:tc>
        <w:tc>
          <w:tcPr>
            <w:tcW w:w="1037" w:type="pct"/>
            <w:tcMar>
              <w:top w:w="57" w:type="dxa"/>
              <w:left w:w="108" w:type="dxa"/>
              <w:bottom w:w="57" w:type="dxa"/>
              <w:right w:w="108" w:type="dxa"/>
            </w:tcMar>
            <w:vAlign w:val="center"/>
          </w:tcPr>
          <w:p>
            <w:pPr>
              <w:pStyle w:val="46"/>
              <w:rPr>
                <w:color w:val="auto"/>
                <w:szCs w:val="40"/>
                <w:lang w:val="en-US" w:eastAsia="zh-CN"/>
              </w:rPr>
            </w:pPr>
            <w:r>
              <w:rPr>
                <w:rFonts w:hint="eastAsia" w:ascii="宋体" w:hAnsi="宋体" w:eastAsia="宋体"/>
                <w:color w:val="auto"/>
                <w:sz w:val="18"/>
                <w:szCs w:val="18"/>
                <w:lang w:val="en-US" w:eastAsia="zh-CN"/>
              </w:rPr>
              <w:t>同主体结构</w:t>
            </w:r>
          </w:p>
        </w:tc>
        <w:tc>
          <w:tcPr>
            <w:tcW w:w="1037" w:type="pct"/>
            <w:tcMar>
              <w:top w:w="57" w:type="dxa"/>
              <w:left w:w="108" w:type="dxa"/>
              <w:bottom w:w="57" w:type="dxa"/>
              <w:right w:w="108" w:type="dxa"/>
            </w:tcMar>
            <w:vAlign w:val="center"/>
          </w:tcPr>
          <w:p>
            <w:pPr>
              <w:pStyle w:val="46"/>
              <w:rPr>
                <w:color w:val="auto"/>
                <w:szCs w:val="40"/>
                <w:lang w:val="en-US" w:eastAsia="zh-CN"/>
              </w:rPr>
            </w:pPr>
            <w:r>
              <w:rPr>
                <w:rFonts w:hint="eastAsia" w:ascii="宋体" w:hAnsi="宋体" w:eastAsia="宋体"/>
                <w:color w:val="auto"/>
                <w:sz w:val="18"/>
                <w:szCs w:val="18"/>
                <w:lang w:val="en-US" w:eastAsia="zh-CN"/>
              </w:rPr>
              <w:t>同主体结构</w:t>
            </w:r>
          </w:p>
        </w:tc>
        <w:tc>
          <w:tcPr>
            <w:tcW w:w="1035" w:type="pct"/>
            <w:tcMar>
              <w:top w:w="57" w:type="dxa"/>
              <w:left w:w="108" w:type="dxa"/>
              <w:bottom w:w="57" w:type="dxa"/>
              <w:right w:w="108" w:type="dxa"/>
            </w:tcMar>
            <w:vAlign w:val="center"/>
          </w:tcPr>
          <w:p>
            <w:pPr>
              <w:pStyle w:val="46"/>
              <w:rPr>
                <w:rFonts w:ascii="宋体" w:hAnsi="宋体" w:eastAsia="宋体"/>
                <w:color w:val="auto"/>
                <w:sz w:val="18"/>
                <w:szCs w:val="18"/>
                <w:lang w:val="en-US" w:eastAsia="zh-CN"/>
              </w:rPr>
            </w:pPr>
            <w:r>
              <w:rPr>
                <w:rFonts w:hint="eastAsia" w:ascii="宋体" w:hAnsi="宋体" w:eastAsia="宋体"/>
                <w:color w:val="auto"/>
                <w:sz w:val="18"/>
                <w:szCs w:val="18"/>
                <w:lang w:val="en-US" w:eastAsia="zh-CN"/>
              </w:rPr>
              <w:t>同主体结构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252" w:type="pct"/>
            <w:vMerge w:val="continue"/>
            <w:tcMar>
              <w:top w:w="57" w:type="dxa"/>
              <w:left w:w="108" w:type="dxa"/>
              <w:bottom w:w="57" w:type="dxa"/>
              <w:right w:w="108" w:type="dxa"/>
            </w:tcMar>
            <w:vAlign w:val="center"/>
          </w:tcPr>
          <w:p>
            <w:pPr>
              <w:pStyle w:val="46"/>
              <w:rPr>
                <w:rFonts w:ascii="宋体" w:hAnsi="宋体" w:eastAsia="宋体"/>
                <w:color w:val="auto"/>
                <w:sz w:val="18"/>
                <w:szCs w:val="18"/>
                <w:lang w:eastAsia="zh-CN"/>
              </w:rPr>
            </w:pPr>
          </w:p>
        </w:tc>
        <w:tc>
          <w:tcPr>
            <w:tcW w:w="316" w:type="pct"/>
            <w:vMerge w:val="continue"/>
            <w:tcMar>
              <w:top w:w="57" w:type="dxa"/>
              <w:left w:w="108" w:type="dxa"/>
              <w:bottom w:w="57" w:type="dxa"/>
              <w:right w:w="108" w:type="dxa"/>
            </w:tcMar>
            <w:vAlign w:val="center"/>
          </w:tcPr>
          <w:p>
            <w:pPr>
              <w:pStyle w:val="46"/>
              <w:rPr>
                <w:rFonts w:ascii="宋体" w:hAnsi="宋体" w:eastAsia="宋体"/>
                <w:color w:val="auto"/>
                <w:sz w:val="18"/>
                <w:szCs w:val="18"/>
                <w:lang w:eastAsia="zh-CN"/>
              </w:rPr>
            </w:pPr>
          </w:p>
        </w:tc>
        <w:tc>
          <w:tcPr>
            <w:tcW w:w="378" w:type="pct"/>
            <w:tcMar>
              <w:top w:w="57" w:type="dxa"/>
              <w:left w:w="108" w:type="dxa"/>
              <w:bottom w:w="57" w:type="dxa"/>
              <w:right w:w="108" w:type="dxa"/>
            </w:tcMar>
            <w:vAlign w:val="center"/>
          </w:tcPr>
          <w:p>
            <w:pPr>
              <w:pStyle w:val="42"/>
              <w:spacing w:before="62" w:line="181" w:lineRule="exact"/>
              <w:rPr>
                <w:color w:val="auto"/>
                <w:sz w:val="18"/>
                <w:szCs w:val="18"/>
                <w:lang w:eastAsia="zh-CN"/>
              </w:rPr>
            </w:pPr>
            <w:r>
              <w:rPr>
                <w:rFonts w:hint="eastAsia" w:cs="MingLiU"/>
                <w:color w:val="auto"/>
                <w:sz w:val="18"/>
                <w:szCs w:val="18"/>
                <w:lang w:eastAsia="zh-CN" w:bidi="zh-TW"/>
              </w:rPr>
              <w:t>剥落</w:t>
            </w:r>
            <w:r>
              <w:rPr>
                <w:rFonts w:hint="eastAsia"/>
                <w:color w:val="auto"/>
                <w:sz w:val="18"/>
                <w:szCs w:val="18"/>
                <w:lang w:eastAsia="zh-CN"/>
              </w:rPr>
              <w:t xml:space="preserve"> 剥离</w:t>
            </w:r>
          </w:p>
        </w:tc>
        <w:tc>
          <w:tcPr>
            <w:tcW w:w="945" w:type="pct"/>
            <w:tcMar>
              <w:top w:w="57" w:type="dxa"/>
              <w:left w:w="108" w:type="dxa"/>
              <w:bottom w:w="57" w:type="dxa"/>
              <w:right w:w="108" w:type="dxa"/>
            </w:tcMar>
            <w:vAlign w:val="center"/>
          </w:tcPr>
          <w:p>
            <w:pPr>
              <w:pStyle w:val="46"/>
              <w:rPr>
                <w:rFonts w:ascii="宋体" w:hAnsi="宋体" w:eastAsia="宋体"/>
                <w:color w:val="auto"/>
                <w:sz w:val="18"/>
                <w:szCs w:val="18"/>
                <w:lang w:val="en-US"/>
              </w:rPr>
            </w:pPr>
            <w:r>
              <w:rPr>
                <w:rFonts w:hint="eastAsia" w:ascii="宋体" w:hAnsi="宋体" w:eastAsia="宋体"/>
                <w:color w:val="auto"/>
                <w:sz w:val="18"/>
                <w:szCs w:val="18"/>
                <w:lang w:val="en-US" w:eastAsia="zh-CN"/>
              </w:rPr>
              <w:t>同主体结构</w:t>
            </w:r>
          </w:p>
        </w:tc>
        <w:tc>
          <w:tcPr>
            <w:tcW w:w="1037" w:type="pct"/>
            <w:tcMar>
              <w:top w:w="57" w:type="dxa"/>
              <w:left w:w="108" w:type="dxa"/>
              <w:bottom w:w="57" w:type="dxa"/>
              <w:right w:w="108" w:type="dxa"/>
            </w:tcMar>
            <w:vAlign w:val="center"/>
          </w:tcPr>
          <w:p>
            <w:pPr>
              <w:pStyle w:val="46"/>
              <w:rPr>
                <w:color w:val="auto"/>
                <w:szCs w:val="40"/>
                <w:lang w:val="en-US" w:eastAsia="zh-CN"/>
              </w:rPr>
            </w:pPr>
            <w:r>
              <w:rPr>
                <w:rFonts w:hint="eastAsia" w:ascii="宋体" w:hAnsi="宋体" w:eastAsia="宋体"/>
                <w:color w:val="auto"/>
                <w:sz w:val="18"/>
                <w:szCs w:val="18"/>
                <w:lang w:val="en-US" w:eastAsia="zh-CN"/>
              </w:rPr>
              <w:t>同主体结构</w:t>
            </w:r>
          </w:p>
        </w:tc>
        <w:tc>
          <w:tcPr>
            <w:tcW w:w="1037" w:type="pct"/>
            <w:tcMar>
              <w:top w:w="57" w:type="dxa"/>
              <w:left w:w="108" w:type="dxa"/>
              <w:bottom w:w="57" w:type="dxa"/>
              <w:right w:w="108" w:type="dxa"/>
            </w:tcMar>
            <w:vAlign w:val="center"/>
          </w:tcPr>
          <w:p>
            <w:pPr>
              <w:pStyle w:val="46"/>
              <w:rPr>
                <w:color w:val="auto"/>
                <w:szCs w:val="40"/>
                <w:lang w:val="en-US" w:eastAsia="zh-CN"/>
              </w:rPr>
            </w:pPr>
            <w:r>
              <w:rPr>
                <w:rFonts w:hint="eastAsia" w:ascii="宋体" w:hAnsi="宋体" w:eastAsia="宋体"/>
                <w:color w:val="auto"/>
                <w:sz w:val="18"/>
                <w:szCs w:val="18"/>
                <w:lang w:val="en-US" w:eastAsia="zh-CN"/>
              </w:rPr>
              <w:t>同主体结构</w:t>
            </w:r>
          </w:p>
        </w:tc>
        <w:tc>
          <w:tcPr>
            <w:tcW w:w="1035" w:type="pct"/>
            <w:tcMar>
              <w:top w:w="57" w:type="dxa"/>
              <w:left w:w="108" w:type="dxa"/>
              <w:bottom w:w="57" w:type="dxa"/>
              <w:right w:w="108" w:type="dxa"/>
            </w:tcMar>
            <w:vAlign w:val="center"/>
          </w:tcPr>
          <w:p>
            <w:pPr>
              <w:pStyle w:val="46"/>
              <w:rPr>
                <w:rFonts w:ascii="宋体" w:hAnsi="宋体" w:eastAsia="宋体"/>
                <w:color w:val="auto"/>
                <w:sz w:val="18"/>
                <w:szCs w:val="18"/>
                <w:lang w:val="en-US" w:eastAsia="zh-CN"/>
              </w:rPr>
            </w:pPr>
            <w:r>
              <w:rPr>
                <w:rFonts w:hint="eastAsia" w:ascii="宋体" w:hAnsi="宋体" w:eastAsia="宋体"/>
                <w:color w:val="auto"/>
                <w:sz w:val="18"/>
                <w:szCs w:val="18"/>
                <w:lang w:val="en-US" w:eastAsia="zh-CN"/>
              </w:rPr>
              <w:t>同主体结构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252" w:type="pct"/>
            <w:vMerge w:val="continue"/>
            <w:tcMar>
              <w:top w:w="57" w:type="dxa"/>
              <w:left w:w="108" w:type="dxa"/>
              <w:bottom w:w="57" w:type="dxa"/>
              <w:right w:w="108" w:type="dxa"/>
            </w:tcMar>
            <w:vAlign w:val="center"/>
          </w:tcPr>
          <w:p>
            <w:pPr>
              <w:pStyle w:val="46"/>
              <w:rPr>
                <w:rFonts w:ascii="宋体" w:hAnsi="宋体" w:eastAsia="宋体"/>
                <w:color w:val="auto"/>
                <w:sz w:val="18"/>
                <w:szCs w:val="18"/>
                <w:lang w:eastAsia="zh-CN"/>
              </w:rPr>
            </w:pPr>
          </w:p>
        </w:tc>
        <w:tc>
          <w:tcPr>
            <w:tcW w:w="316" w:type="pct"/>
            <w:vMerge w:val="continue"/>
            <w:tcMar>
              <w:top w:w="57" w:type="dxa"/>
              <w:left w:w="108" w:type="dxa"/>
              <w:bottom w:w="57" w:type="dxa"/>
              <w:right w:w="108" w:type="dxa"/>
            </w:tcMar>
            <w:vAlign w:val="center"/>
          </w:tcPr>
          <w:p>
            <w:pPr>
              <w:pStyle w:val="46"/>
              <w:rPr>
                <w:rFonts w:ascii="宋体" w:hAnsi="宋体" w:eastAsia="宋体"/>
                <w:color w:val="auto"/>
                <w:sz w:val="18"/>
                <w:szCs w:val="18"/>
                <w:lang w:eastAsia="zh-CN"/>
              </w:rPr>
            </w:pPr>
          </w:p>
        </w:tc>
        <w:tc>
          <w:tcPr>
            <w:tcW w:w="378" w:type="pct"/>
            <w:tcMar>
              <w:top w:w="57" w:type="dxa"/>
              <w:left w:w="108" w:type="dxa"/>
              <w:bottom w:w="57" w:type="dxa"/>
              <w:right w:w="108" w:type="dxa"/>
            </w:tcMar>
            <w:vAlign w:val="center"/>
          </w:tcPr>
          <w:p>
            <w:pPr>
              <w:pStyle w:val="42"/>
              <w:spacing w:before="62" w:line="181" w:lineRule="exact"/>
              <w:rPr>
                <w:rFonts w:cs="MingLiU"/>
                <w:color w:val="auto"/>
                <w:sz w:val="18"/>
                <w:szCs w:val="18"/>
                <w:lang w:eastAsia="zh-CN" w:bidi="zh-TW"/>
              </w:rPr>
            </w:pPr>
            <w:r>
              <w:rPr>
                <w:rFonts w:hint="eastAsia" w:cs="MingLiU"/>
                <w:color w:val="auto"/>
                <w:sz w:val="18"/>
                <w:szCs w:val="18"/>
                <w:lang w:eastAsia="zh-CN" w:bidi="zh-TW"/>
              </w:rPr>
              <w:t>渗漏</w:t>
            </w:r>
          </w:p>
          <w:p>
            <w:pPr>
              <w:pStyle w:val="42"/>
              <w:spacing w:before="62" w:line="181" w:lineRule="exact"/>
              <w:rPr>
                <w:color w:val="auto"/>
                <w:sz w:val="18"/>
                <w:szCs w:val="18"/>
                <w:lang w:eastAsia="zh-CN"/>
              </w:rPr>
            </w:pPr>
            <w:r>
              <w:rPr>
                <w:rFonts w:hint="eastAsia" w:cs="MingLiU"/>
                <w:color w:val="auto"/>
                <w:sz w:val="18"/>
                <w:szCs w:val="18"/>
                <w:lang w:eastAsia="zh-CN" w:bidi="zh-TW"/>
              </w:rPr>
              <w:t>水</w:t>
            </w:r>
          </w:p>
        </w:tc>
        <w:tc>
          <w:tcPr>
            <w:tcW w:w="945" w:type="pct"/>
            <w:tcMar>
              <w:top w:w="57" w:type="dxa"/>
              <w:left w:w="108" w:type="dxa"/>
              <w:bottom w:w="57" w:type="dxa"/>
              <w:right w:w="108" w:type="dxa"/>
            </w:tcMar>
            <w:vAlign w:val="center"/>
          </w:tcPr>
          <w:p>
            <w:pPr>
              <w:pStyle w:val="46"/>
              <w:rPr>
                <w:rFonts w:ascii="宋体" w:hAnsi="宋体" w:eastAsia="宋体"/>
                <w:color w:val="auto"/>
                <w:sz w:val="18"/>
                <w:szCs w:val="18"/>
                <w:lang w:val="en-US"/>
              </w:rPr>
            </w:pPr>
            <w:r>
              <w:rPr>
                <w:rFonts w:hint="eastAsia" w:ascii="宋体" w:hAnsi="宋体" w:eastAsia="宋体"/>
                <w:color w:val="auto"/>
                <w:sz w:val="18"/>
                <w:szCs w:val="18"/>
                <w:lang w:val="en-US" w:eastAsia="zh-CN"/>
              </w:rPr>
              <w:t>同主体结构</w:t>
            </w:r>
          </w:p>
        </w:tc>
        <w:tc>
          <w:tcPr>
            <w:tcW w:w="1037" w:type="pct"/>
            <w:tcMar>
              <w:top w:w="57" w:type="dxa"/>
              <w:left w:w="108" w:type="dxa"/>
              <w:bottom w:w="57" w:type="dxa"/>
              <w:right w:w="108" w:type="dxa"/>
            </w:tcMar>
            <w:vAlign w:val="center"/>
          </w:tcPr>
          <w:p>
            <w:pPr>
              <w:pStyle w:val="46"/>
              <w:rPr>
                <w:color w:val="auto"/>
                <w:szCs w:val="40"/>
                <w:lang w:val="en-US" w:eastAsia="zh-CN"/>
              </w:rPr>
            </w:pPr>
            <w:r>
              <w:rPr>
                <w:rFonts w:hint="eastAsia" w:ascii="宋体" w:hAnsi="宋体" w:eastAsia="宋体"/>
                <w:color w:val="auto"/>
                <w:sz w:val="18"/>
                <w:szCs w:val="18"/>
                <w:lang w:val="en-US" w:eastAsia="zh-CN"/>
              </w:rPr>
              <w:t>同主体结构</w:t>
            </w:r>
          </w:p>
        </w:tc>
        <w:tc>
          <w:tcPr>
            <w:tcW w:w="1037" w:type="pct"/>
            <w:tcMar>
              <w:top w:w="57" w:type="dxa"/>
              <w:left w:w="108" w:type="dxa"/>
              <w:bottom w:w="57" w:type="dxa"/>
              <w:right w:w="108" w:type="dxa"/>
            </w:tcMar>
            <w:vAlign w:val="center"/>
          </w:tcPr>
          <w:p>
            <w:pPr>
              <w:pStyle w:val="46"/>
              <w:rPr>
                <w:color w:val="auto"/>
                <w:szCs w:val="40"/>
                <w:lang w:val="en-US" w:eastAsia="zh-CN"/>
              </w:rPr>
            </w:pPr>
            <w:r>
              <w:rPr>
                <w:rFonts w:hint="eastAsia" w:ascii="宋体" w:hAnsi="宋体" w:eastAsia="宋体"/>
                <w:color w:val="auto"/>
                <w:sz w:val="18"/>
                <w:szCs w:val="18"/>
                <w:lang w:val="en-US" w:eastAsia="zh-CN"/>
              </w:rPr>
              <w:t>同主体结构</w:t>
            </w:r>
          </w:p>
        </w:tc>
        <w:tc>
          <w:tcPr>
            <w:tcW w:w="1035" w:type="pct"/>
            <w:tcMar>
              <w:top w:w="57" w:type="dxa"/>
              <w:left w:w="108" w:type="dxa"/>
              <w:bottom w:w="57" w:type="dxa"/>
              <w:right w:w="108" w:type="dxa"/>
            </w:tcMar>
            <w:vAlign w:val="center"/>
          </w:tcPr>
          <w:p>
            <w:pPr>
              <w:pStyle w:val="46"/>
              <w:rPr>
                <w:rFonts w:ascii="宋体" w:hAnsi="宋体" w:eastAsia="宋体"/>
                <w:color w:val="auto"/>
                <w:sz w:val="18"/>
                <w:szCs w:val="18"/>
                <w:lang w:val="en-US" w:eastAsia="zh-CN"/>
              </w:rPr>
            </w:pPr>
            <w:r>
              <w:rPr>
                <w:rFonts w:hint="eastAsia" w:ascii="宋体" w:hAnsi="宋体" w:eastAsia="宋体"/>
                <w:color w:val="auto"/>
                <w:sz w:val="18"/>
                <w:szCs w:val="18"/>
                <w:lang w:val="en-US" w:eastAsia="zh-CN"/>
              </w:rPr>
              <w:t>同主体结构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252" w:type="pct"/>
            <w:vMerge w:val="continue"/>
            <w:tcMar>
              <w:top w:w="57" w:type="dxa"/>
              <w:left w:w="108" w:type="dxa"/>
              <w:bottom w:w="57" w:type="dxa"/>
              <w:right w:w="108" w:type="dxa"/>
            </w:tcMar>
            <w:vAlign w:val="center"/>
          </w:tcPr>
          <w:p>
            <w:pPr>
              <w:pStyle w:val="46"/>
              <w:rPr>
                <w:rFonts w:ascii="宋体" w:hAnsi="宋体" w:eastAsia="宋体"/>
                <w:color w:val="auto"/>
                <w:sz w:val="18"/>
                <w:szCs w:val="18"/>
                <w:lang w:eastAsia="zh-CN"/>
              </w:rPr>
            </w:pPr>
          </w:p>
        </w:tc>
        <w:tc>
          <w:tcPr>
            <w:tcW w:w="316" w:type="pct"/>
            <w:vMerge w:val="restart"/>
            <w:tcMar>
              <w:top w:w="0" w:type="dxa"/>
              <w:left w:w="108" w:type="dxa"/>
              <w:bottom w:w="0" w:type="dxa"/>
              <w:right w:w="108" w:type="dxa"/>
            </w:tcMar>
            <w:vAlign w:val="center"/>
          </w:tcPr>
          <w:p>
            <w:pPr>
              <w:pStyle w:val="42"/>
              <w:spacing w:before="237" w:line="129" w:lineRule="auto"/>
              <w:ind w:right="38"/>
              <w:jc w:val="both"/>
              <w:rPr>
                <w:color w:val="auto"/>
                <w:sz w:val="18"/>
                <w:szCs w:val="18"/>
                <w:lang w:eastAsia="zh-CN"/>
              </w:rPr>
            </w:pPr>
            <w:r>
              <w:rPr>
                <w:rFonts w:hint="eastAsia" w:cs="MingLiU"/>
                <w:color w:val="auto"/>
                <w:sz w:val="18"/>
                <w:szCs w:val="18"/>
                <w:lang w:eastAsia="zh-CN" w:bidi="zh-TW"/>
              </w:rPr>
              <w:t>中隔墙</w:t>
            </w:r>
            <w:r>
              <w:rPr>
                <w:rFonts w:hint="eastAsia"/>
                <w:color w:val="auto"/>
                <w:sz w:val="18"/>
                <w:szCs w:val="18"/>
                <w:lang w:eastAsia="zh-CN"/>
              </w:rPr>
              <w:t>、牛腿等</w:t>
            </w:r>
          </w:p>
        </w:tc>
        <w:tc>
          <w:tcPr>
            <w:tcW w:w="378" w:type="pct"/>
            <w:tcMar>
              <w:top w:w="57" w:type="dxa"/>
              <w:left w:w="108" w:type="dxa"/>
              <w:bottom w:w="57" w:type="dxa"/>
              <w:right w:w="108" w:type="dxa"/>
            </w:tcMar>
            <w:vAlign w:val="center"/>
          </w:tcPr>
          <w:p>
            <w:pPr>
              <w:pStyle w:val="46"/>
              <w:rPr>
                <w:rFonts w:ascii="宋体" w:hAnsi="宋体" w:eastAsia="宋体"/>
                <w:color w:val="auto"/>
                <w:sz w:val="18"/>
                <w:szCs w:val="18"/>
                <w:lang w:val="en-US" w:eastAsia="zh-CN"/>
              </w:rPr>
            </w:pPr>
            <w:r>
              <w:rPr>
                <w:rFonts w:hint="eastAsia" w:ascii="宋体" w:hAnsi="宋体" w:eastAsia="宋体"/>
                <w:color w:val="auto"/>
                <w:sz w:val="18"/>
                <w:szCs w:val="18"/>
                <w:lang w:val="en-US" w:eastAsia="zh-CN"/>
              </w:rPr>
              <w:t>破损</w:t>
            </w:r>
          </w:p>
        </w:tc>
        <w:tc>
          <w:tcPr>
            <w:tcW w:w="945" w:type="pct"/>
            <w:tcMar>
              <w:top w:w="57" w:type="dxa"/>
              <w:left w:w="108" w:type="dxa"/>
              <w:bottom w:w="57" w:type="dxa"/>
              <w:right w:w="108" w:type="dxa"/>
            </w:tcMar>
            <w:vAlign w:val="center"/>
          </w:tcPr>
          <w:p>
            <w:pPr>
              <w:pStyle w:val="46"/>
              <w:rPr>
                <w:rFonts w:ascii="宋体" w:hAnsi="宋体" w:eastAsia="宋体"/>
                <w:color w:val="auto"/>
                <w:sz w:val="18"/>
                <w:szCs w:val="18"/>
                <w:lang w:val="en-US"/>
              </w:rPr>
            </w:pPr>
            <w:r>
              <w:rPr>
                <w:rFonts w:hint="eastAsia" w:ascii="宋体" w:hAnsi="宋体" w:eastAsia="宋体"/>
                <w:color w:val="auto"/>
                <w:sz w:val="18"/>
                <w:szCs w:val="18"/>
                <w:lang w:val="en-US" w:eastAsia="zh-CN"/>
              </w:rPr>
              <w:t>同主体结构</w:t>
            </w:r>
          </w:p>
        </w:tc>
        <w:tc>
          <w:tcPr>
            <w:tcW w:w="1037" w:type="pct"/>
            <w:tcMar>
              <w:top w:w="57" w:type="dxa"/>
              <w:left w:w="108" w:type="dxa"/>
              <w:bottom w:w="57" w:type="dxa"/>
              <w:right w:w="108" w:type="dxa"/>
            </w:tcMar>
            <w:vAlign w:val="center"/>
          </w:tcPr>
          <w:p>
            <w:pPr>
              <w:pStyle w:val="46"/>
              <w:rPr>
                <w:color w:val="auto"/>
                <w:szCs w:val="40"/>
                <w:lang w:val="en-US" w:eastAsia="zh-CN"/>
              </w:rPr>
            </w:pPr>
            <w:r>
              <w:rPr>
                <w:rFonts w:hint="eastAsia" w:ascii="宋体" w:hAnsi="宋体" w:eastAsia="宋体"/>
                <w:color w:val="auto"/>
                <w:sz w:val="18"/>
                <w:szCs w:val="18"/>
                <w:lang w:val="en-US" w:eastAsia="zh-CN"/>
              </w:rPr>
              <w:t>同主体结构</w:t>
            </w:r>
          </w:p>
        </w:tc>
        <w:tc>
          <w:tcPr>
            <w:tcW w:w="1037" w:type="pct"/>
            <w:tcMar>
              <w:top w:w="57" w:type="dxa"/>
              <w:left w:w="108" w:type="dxa"/>
              <w:bottom w:w="57" w:type="dxa"/>
              <w:right w:w="108" w:type="dxa"/>
            </w:tcMar>
            <w:vAlign w:val="center"/>
          </w:tcPr>
          <w:p>
            <w:pPr>
              <w:pStyle w:val="46"/>
              <w:rPr>
                <w:color w:val="auto"/>
                <w:szCs w:val="40"/>
                <w:lang w:val="en-US" w:eastAsia="zh-CN"/>
              </w:rPr>
            </w:pPr>
            <w:r>
              <w:rPr>
                <w:rFonts w:hint="eastAsia" w:ascii="宋体" w:hAnsi="宋体" w:eastAsia="宋体"/>
                <w:color w:val="auto"/>
                <w:sz w:val="18"/>
                <w:szCs w:val="18"/>
                <w:lang w:val="en-US" w:eastAsia="zh-CN"/>
              </w:rPr>
              <w:t>同主体结构</w:t>
            </w:r>
          </w:p>
        </w:tc>
        <w:tc>
          <w:tcPr>
            <w:tcW w:w="1035" w:type="pct"/>
            <w:tcMar>
              <w:top w:w="57" w:type="dxa"/>
              <w:left w:w="108" w:type="dxa"/>
              <w:bottom w:w="57" w:type="dxa"/>
              <w:right w:w="108" w:type="dxa"/>
            </w:tcMar>
            <w:vAlign w:val="center"/>
          </w:tcPr>
          <w:p>
            <w:pPr>
              <w:pStyle w:val="46"/>
              <w:rPr>
                <w:rFonts w:ascii="宋体" w:hAnsi="宋体" w:eastAsia="宋体"/>
                <w:color w:val="auto"/>
                <w:sz w:val="18"/>
                <w:szCs w:val="18"/>
                <w:lang w:val="en-US" w:eastAsia="zh-CN"/>
              </w:rPr>
            </w:pPr>
            <w:r>
              <w:rPr>
                <w:rFonts w:hint="eastAsia" w:ascii="宋体" w:hAnsi="宋体" w:eastAsia="宋体"/>
                <w:color w:val="auto"/>
                <w:sz w:val="18"/>
                <w:szCs w:val="18"/>
                <w:lang w:val="en-US" w:eastAsia="zh-CN"/>
              </w:rPr>
              <w:t>同主体结构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0" w:hRule="atLeast"/>
          <w:jc w:val="center"/>
        </w:trPr>
        <w:tc>
          <w:tcPr>
            <w:tcW w:w="252" w:type="pct"/>
            <w:vMerge w:val="continue"/>
            <w:tcMar>
              <w:top w:w="57" w:type="dxa"/>
              <w:left w:w="108" w:type="dxa"/>
              <w:bottom w:w="57" w:type="dxa"/>
              <w:right w:w="108" w:type="dxa"/>
            </w:tcMar>
            <w:vAlign w:val="center"/>
          </w:tcPr>
          <w:p>
            <w:pPr>
              <w:pStyle w:val="46"/>
              <w:rPr>
                <w:rFonts w:ascii="宋体" w:hAnsi="宋体" w:eastAsia="宋体"/>
                <w:color w:val="auto"/>
                <w:sz w:val="18"/>
                <w:szCs w:val="18"/>
                <w:lang w:eastAsia="zh-CN"/>
              </w:rPr>
            </w:pPr>
          </w:p>
        </w:tc>
        <w:tc>
          <w:tcPr>
            <w:tcW w:w="316" w:type="pct"/>
            <w:vMerge w:val="continue"/>
            <w:tcMar>
              <w:top w:w="57" w:type="dxa"/>
              <w:left w:w="108" w:type="dxa"/>
              <w:bottom w:w="57" w:type="dxa"/>
              <w:right w:w="108" w:type="dxa"/>
            </w:tcMar>
            <w:vAlign w:val="center"/>
          </w:tcPr>
          <w:p>
            <w:pPr>
              <w:pStyle w:val="46"/>
              <w:rPr>
                <w:rFonts w:ascii="宋体" w:hAnsi="宋体" w:eastAsia="宋体"/>
                <w:color w:val="auto"/>
                <w:sz w:val="18"/>
                <w:szCs w:val="18"/>
                <w:lang w:eastAsia="zh-CN"/>
              </w:rPr>
            </w:pPr>
          </w:p>
        </w:tc>
        <w:tc>
          <w:tcPr>
            <w:tcW w:w="378" w:type="pct"/>
            <w:tcMar>
              <w:top w:w="57" w:type="dxa"/>
              <w:left w:w="108" w:type="dxa"/>
              <w:bottom w:w="57" w:type="dxa"/>
              <w:right w:w="108" w:type="dxa"/>
            </w:tcMar>
            <w:vAlign w:val="center"/>
          </w:tcPr>
          <w:p>
            <w:pPr>
              <w:pStyle w:val="46"/>
              <w:rPr>
                <w:rFonts w:ascii="宋体" w:hAnsi="宋体" w:eastAsia="宋体"/>
                <w:color w:val="auto"/>
                <w:sz w:val="18"/>
                <w:szCs w:val="18"/>
                <w:lang w:val="en-US" w:eastAsia="zh-CN"/>
              </w:rPr>
            </w:pPr>
            <w:r>
              <w:rPr>
                <w:rFonts w:hint="eastAsia" w:ascii="宋体" w:hAnsi="宋体" w:eastAsia="宋体"/>
                <w:color w:val="auto"/>
                <w:sz w:val="18"/>
                <w:szCs w:val="18"/>
                <w:lang w:val="en-US" w:eastAsia="zh-CN"/>
              </w:rPr>
              <w:t>劣化</w:t>
            </w:r>
          </w:p>
        </w:tc>
        <w:tc>
          <w:tcPr>
            <w:tcW w:w="945" w:type="pct"/>
            <w:tcMar>
              <w:top w:w="57" w:type="dxa"/>
              <w:left w:w="108" w:type="dxa"/>
              <w:bottom w:w="57" w:type="dxa"/>
              <w:right w:w="108" w:type="dxa"/>
            </w:tcMar>
            <w:vAlign w:val="center"/>
          </w:tcPr>
          <w:p>
            <w:pPr>
              <w:pStyle w:val="46"/>
              <w:rPr>
                <w:rFonts w:ascii="宋体" w:hAnsi="宋体" w:eastAsia="宋体"/>
                <w:color w:val="auto"/>
                <w:sz w:val="18"/>
                <w:szCs w:val="18"/>
                <w:lang w:val="en-US"/>
              </w:rPr>
            </w:pPr>
            <w:r>
              <w:rPr>
                <w:rFonts w:hint="eastAsia" w:ascii="宋体" w:hAnsi="宋体" w:eastAsia="宋体"/>
                <w:color w:val="auto"/>
                <w:sz w:val="18"/>
                <w:szCs w:val="18"/>
                <w:lang w:val="en-US" w:eastAsia="zh-CN"/>
              </w:rPr>
              <w:t>同主体结构</w:t>
            </w:r>
          </w:p>
        </w:tc>
        <w:tc>
          <w:tcPr>
            <w:tcW w:w="1037" w:type="pct"/>
            <w:tcMar>
              <w:top w:w="57" w:type="dxa"/>
              <w:left w:w="108" w:type="dxa"/>
              <w:bottom w:w="57" w:type="dxa"/>
              <w:right w:w="108" w:type="dxa"/>
            </w:tcMar>
            <w:vAlign w:val="center"/>
          </w:tcPr>
          <w:p>
            <w:pPr>
              <w:pStyle w:val="46"/>
              <w:rPr>
                <w:color w:val="auto"/>
                <w:szCs w:val="40"/>
                <w:lang w:val="en-US" w:eastAsia="zh-CN"/>
              </w:rPr>
            </w:pPr>
            <w:r>
              <w:rPr>
                <w:rFonts w:hint="eastAsia" w:ascii="宋体" w:hAnsi="宋体" w:eastAsia="宋体"/>
                <w:color w:val="auto"/>
                <w:sz w:val="18"/>
                <w:szCs w:val="18"/>
                <w:lang w:val="en-US" w:eastAsia="zh-CN"/>
              </w:rPr>
              <w:t>同主体结构</w:t>
            </w:r>
          </w:p>
        </w:tc>
        <w:tc>
          <w:tcPr>
            <w:tcW w:w="1037" w:type="pct"/>
            <w:tcMar>
              <w:top w:w="57" w:type="dxa"/>
              <w:left w:w="108" w:type="dxa"/>
              <w:bottom w:w="57" w:type="dxa"/>
              <w:right w:w="108" w:type="dxa"/>
            </w:tcMar>
            <w:vAlign w:val="center"/>
          </w:tcPr>
          <w:p>
            <w:pPr>
              <w:pStyle w:val="46"/>
              <w:rPr>
                <w:color w:val="auto"/>
                <w:szCs w:val="40"/>
                <w:lang w:val="en-US" w:eastAsia="zh-CN"/>
              </w:rPr>
            </w:pPr>
            <w:r>
              <w:rPr>
                <w:rFonts w:hint="eastAsia" w:ascii="宋体" w:hAnsi="宋体" w:eastAsia="宋体"/>
                <w:color w:val="auto"/>
                <w:sz w:val="18"/>
                <w:szCs w:val="18"/>
                <w:lang w:val="en-US" w:eastAsia="zh-CN"/>
              </w:rPr>
              <w:t>同主体结构</w:t>
            </w:r>
          </w:p>
        </w:tc>
        <w:tc>
          <w:tcPr>
            <w:tcW w:w="1035" w:type="pct"/>
            <w:tcMar>
              <w:top w:w="57" w:type="dxa"/>
              <w:left w:w="108" w:type="dxa"/>
              <w:bottom w:w="57" w:type="dxa"/>
              <w:right w:w="108" w:type="dxa"/>
            </w:tcMar>
            <w:vAlign w:val="center"/>
          </w:tcPr>
          <w:p>
            <w:pPr>
              <w:pStyle w:val="46"/>
              <w:rPr>
                <w:rFonts w:ascii="宋体" w:hAnsi="宋体" w:eastAsia="宋体"/>
                <w:color w:val="auto"/>
                <w:sz w:val="18"/>
                <w:szCs w:val="18"/>
                <w:lang w:val="en-US" w:eastAsia="zh-CN"/>
              </w:rPr>
            </w:pPr>
            <w:r>
              <w:rPr>
                <w:rFonts w:hint="eastAsia" w:ascii="宋体" w:hAnsi="宋体" w:eastAsia="宋体"/>
                <w:color w:val="auto"/>
                <w:sz w:val="18"/>
                <w:szCs w:val="18"/>
                <w:lang w:val="en-US" w:eastAsia="zh-CN"/>
              </w:rPr>
              <w:t>同主体结构</w:t>
            </w:r>
          </w:p>
        </w:tc>
      </w:tr>
    </w:tbl>
    <w:p>
      <w:pPr>
        <w:pStyle w:val="2"/>
        <w:rPr>
          <w:color w:val="auto"/>
        </w:rPr>
      </w:pPr>
      <w:bookmarkStart w:id="238" w:name="_Toc60775636"/>
      <w:bookmarkStart w:id="239" w:name="_Toc2283"/>
      <w:bookmarkStart w:id="240" w:name="_Toc2830"/>
      <w:bookmarkStart w:id="241" w:name="_Toc152765486"/>
      <w:bookmarkStart w:id="242" w:name="_Toc130285545"/>
      <w:bookmarkStart w:id="243" w:name="_Toc12642"/>
      <w:bookmarkStart w:id="244" w:name="_Toc3564"/>
      <w:bookmarkStart w:id="245" w:name="_Toc152792146"/>
      <w:r>
        <w:rPr>
          <w:color w:val="auto"/>
        </w:rPr>
        <w:t>病害</w:t>
      </w:r>
      <w:bookmarkEnd w:id="238"/>
      <w:r>
        <w:rPr>
          <w:rFonts w:hint="eastAsia"/>
          <w:color w:val="auto"/>
        </w:rPr>
        <w:t>处置</w:t>
      </w:r>
      <w:bookmarkEnd w:id="239"/>
      <w:bookmarkEnd w:id="240"/>
      <w:bookmarkEnd w:id="241"/>
      <w:bookmarkEnd w:id="242"/>
      <w:bookmarkEnd w:id="243"/>
      <w:bookmarkEnd w:id="244"/>
      <w:bookmarkEnd w:id="245"/>
    </w:p>
    <w:p>
      <w:pPr>
        <w:pStyle w:val="3"/>
        <w:rPr>
          <w:color w:val="auto"/>
        </w:rPr>
      </w:pPr>
      <w:bookmarkStart w:id="246" w:name="_Toc152765487"/>
      <w:bookmarkStart w:id="247" w:name="_Toc152792147"/>
      <w:r>
        <w:rPr>
          <w:rFonts w:hint="eastAsia"/>
          <w:color w:val="auto"/>
        </w:rPr>
        <w:t>一般规定</w:t>
      </w:r>
      <w:bookmarkEnd w:id="246"/>
      <w:bookmarkEnd w:id="247"/>
    </w:p>
    <w:p>
      <w:pPr>
        <w:pStyle w:val="74"/>
        <w:rPr>
          <w:color w:val="auto"/>
        </w:rPr>
      </w:pPr>
      <w:bookmarkStart w:id="248" w:name="_Toc20628"/>
      <w:r>
        <w:rPr>
          <w:rFonts w:hint="eastAsia"/>
          <w:color w:val="auto"/>
        </w:rPr>
        <w:t>根据</w:t>
      </w:r>
      <w:r>
        <w:rPr>
          <w:color w:val="auto"/>
        </w:rPr>
        <w:t>隧道结构安全状态等级，</w:t>
      </w:r>
      <w:r>
        <w:rPr>
          <w:rFonts w:hint="eastAsia"/>
          <w:color w:val="auto"/>
        </w:rPr>
        <w:t>宜按</w:t>
      </w:r>
      <w:r>
        <w:rPr>
          <w:color w:val="auto"/>
        </w:rPr>
        <w:t>7.2.</w:t>
      </w:r>
      <w:r>
        <w:rPr>
          <w:rFonts w:hint="eastAsia"/>
          <w:color w:val="auto"/>
        </w:rPr>
        <w:t>3条</w:t>
      </w:r>
      <w:r>
        <w:rPr>
          <w:color w:val="auto"/>
        </w:rPr>
        <w:t>对</w:t>
      </w:r>
      <w:r>
        <w:rPr>
          <w:rFonts w:hint="eastAsia"/>
          <w:color w:val="auto"/>
        </w:rPr>
        <w:t>隧道结构设施病害分级处置</w:t>
      </w:r>
      <w:r>
        <w:rPr>
          <w:color w:val="auto"/>
        </w:rPr>
        <w:t>。</w:t>
      </w:r>
      <w:bookmarkEnd w:id="248"/>
    </w:p>
    <w:p>
      <w:pPr>
        <w:pStyle w:val="74"/>
        <w:rPr>
          <w:color w:val="auto"/>
        </w:rPr>
      </w:pPr>
      <w:bookmarkStart w:id="249" w:name="_Toc21014"/>
      <w:r>
        <w:rPr>
          <w:color w:val="auto"/>
        </w:rPr>
        <w:t>当隧道安全</w:t>
      </w:r>
      <w:r>
        <w:rPr>
          <w:rFonts w:hint="eastAsia"/>
          <w:color w:val="auto"/>
        </w:rPr>
        <w:t>状态</w:t>
      </w:r>
      <w:r>
        <w:rPr>
          <w:color w:val="auto"/>
        </w:rPr>
        <w:t>等级达到3级时宜进行维修专项论证。当安全</w:t>
      </w:r>
      <w:r>
        <w:rPr>
          <w:rFonts w:hint="eastAsia"/>
          <w:color w:val="auto"/>
        </w:rPr>
        <w:t>状态</w:t>
      </w:r>
      <w:r>
        <w:rPr>
          <w:color w:val="auto"/>
        </w:rPr>
        <w:t>等级达到4</w:t>
      </w:r>
      <w:r>
        <w:rPr>
          <w:rFonts w:hint="eastAsia"/>
          <w:color w:val="auto"/>
        </w:rPr>
        <w:t>级和</w:t>
      </w:r>
      <w:r>
        <w:rPr>
          <w:color w:val="auto"/>
        </w:rPr>
        <w:t>5级时应进行专项论证。</w:t>
      </w:r>
      <w:bookmarkEnd w:id="249"/>
    </w:p>
    <w:p>
      <w:pPr>
        <w:pStyle w:val="74"/>
        <w:rPr>
          <w:color w:val="auto"/>
        </w:rPr>
      </w:pPr>
      <w:bookmarkStart w:id="250" w:name="_Toc19472"/>
      <w:r>
        <w:rPr>
          <w:rFonts w:hint="eastAsia"/>
          <w:color w:val="auto"/>
        </w:rPr>
        <w:t>应选择处置效果稳定，对运营影响小的处置</w:t>
      </w:r>
      <w:r>
        <w:rPr>
          <w:color w:val="auto"/>
        </w:rPr>
        <w:t>方案。</w:t>
      </w:r>
      <w:bookmarkEnd w:id="250"/>
    </w:p>
    <w:p>
      <w:pPr>
        <w:pStyle w:val="3"/>
        <w:rPr>
          <w:color w:val="auto"/>
        </w:rPr>
      </w:pPr>
      <w:bookmarkStart w:id="251" w:name="_Toc152765488"/>
      <w:bookmarkStart w:id="252" w:name="_Toc152792148"/>
      <w:r>
        <w:rPr>
          <w:rFonts w:hint="eastAsia"/>
          <w:color w:val="auto"/>
        </w:rPr>
        <w:t>病害处置措施</w:t>
      </w:r>
      <w:bookmarkEnd w:id="251"/>
      <w:bookmarkEnd w:id="252"/>
    </w:p>
    <w:p>
      <w:pPr>
        <w:pStyle w:val="74"/>
        <w:rPr>
          <w:color w:val="auto"/>
        </w:rPr>
      </w:pPr>
      <w:bookmarkStart w:id="253" w:name="_Toc4557"/>
      <w:r>
        <w:rPr>
          <w:rFonts w:hint="eastAsia"/>
          <w:color w:val="auto"/>
        </w:rPr>
        <w:t>盾构隧道不同病害类别与分级对应处置措施宜按表</w:t>
      </w:r>
      <w:r>
        <w:rPr>
          <w:color w:val="auto"/>
        </w:rPr>
        <w:t>13～14执行。</w:t>
      </w:r>
      <w:bookmarkEnd w:id="253"/>
    </w:p>
    <w:p>
      <w:pPr>
        <w:pStyle w:val="75"/>
        <w:spacing w:before="156" w:after="312"/>
        <w:rPr>
          <w:color w:val="auto"/>
        </w:rPr>
      </w:pPr>
      <w:r>
        <w:rPr>
          <w:color w:val="auto"/>
        </w:rPr>
        <w:t>病害</w:t>
      </w:r>
      <w:r>
        <w:rPr>
          <w:rFonts w:hint="eastAsia"/>
          <w:color w:val="auto"/>
        </w:rPr>
        <w:t>处置</w:t>
      </w:r>
      <w:r>
        <w:rPr>
          <w:color w:val="auto"/>
        </w:rPr>
        <w:t>措施</w:t>
      </w:r>
    </w:p>
    <w:tbl>
      <w:tblPr>
        <w:tblStyle w:val="26"/>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3020"/>
        <w:gridCol w:w="645"/>
        <w:gridCol w:w="48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1771" w:type="pct"/>
            <w:tcBorders>
              <w:tl2br w:val="nil"/>
              <w:tr2bl w:val="nil"/>
            </w:tcBorders>
            <w:shd w:val="clear" w:color="auto" w:fill="auto"/>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lang w:val="en-US" w:eastAsia="zh-CN"/>
              </w:rPr>
              <w:t>病害</w:t>
            </w:r>
            <w:r>
              <w:rPr>
                <w:rFonts w:hint="eastAsia" w:ascii="宋体" w:hAnsi="宋体" w:eastAsia="宋体"/>
                <w:color w:val="auto"/>
                <w:sz w:val="18"/>
                <w:szCs w:val="21"/>
              </w:rPr>
              <w:t>类别</w:t>
            </w:r>
          </w:p>
        </w:tc>
        <w:tc>
          <w:tcPr>
            <w:tcW w:w="3229" w:type="pct"/>
            <w:gridSpan w:val="2"/>
            <w:tcBorders>
              <w:tl2br w:val="nil"/>
              <w:tr2bl w:val="nil"/>
            </w:tcBorders>
            <w:shd w:val="clear" w:color="auto" w:fill="auto"/>
            <w:noWrap/>
            <w:vAlign w:val="center"/>
          </w:tcPr>
          <w:p>
            <w:pPr>
              <w:pStyle w:val="46"/>
              <w:jc w:val="center"/>
              <w:rPr>
                <w:color w:val="auto"/>
                <w:szCs w:val="21"/>
                <w:lang w:eastAsia="en-US"/>
              </w:rPr>
            </w:pPr>
            <w:r>
              <w:rPr>
                <w:rFonts w:hint="eastAsia" w:ascii="宋体" w:hAnsi="宋体" w:eastAsia="宋体"/>
                <w:color w:val="auto"/>
                <w:sz w:val="18"/>
                <w:szCs w:val="21"/>
                <w:lang w:val="en-US" w:eastAsia="zh-CN"/>
              </w:rPr>
              <w:t>处置</w:t>
            </w:r>
            <w:r>
              <w:rPr>
                <w:rFonts w:hint="eastAsia" w:ascii="宋体" w:hAnsi="宋体" w:eastAsia="宋体"/>
                <w:color w:val="auto"/>
                <w:sz w:val="18"/>
                <w:szCs w:val="21"/>
              </w:rPr>
              <w:t>措施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71" w:type="pct"/>
            <w:vMerge w:val="restar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不均匀沉降</w:t>
            </w:r>
          </w:p>
        </w:tc>
        <w:tc>
          <w:tcPr>
            <w:tcW w:w="378" w:type="pct"/>
            <w:tcBorders>
              <w:tl2br w:val="nil"/>
              <w:tr2bl w:val="nil"/>
            </w:tcBorders>
            <w:shd w:val="clear" w:color="auto" w:fill="auto"/>
            <w:noWrap/>
            <w:vAlign w:val="center"/>
          </w:tcPr>
          <w:p>
            <w:pPr>
              <w:widowControl/>
              <w:jc w:val="center"/>
              <w:rPr>
                <w:rFonts w:ascii="宋体" w:hAnsi="宋体" w:eastAsia="宋体" w:cs="MingLiU"/>
                <w:color w:val="auto"/>
                <w:kern w:val="0"/>
                <w:sz w:val="18"/>
                <w:szCs w:val="21"/>
                <w:lang w:val="zh-TW" w:eastAsia="zh-TW" w:bidi="zh-TW"/>
              </w:rPr>
            </w:pPr>
            <w:r>
              <w:rPr>
                <w:rFonts w:ascii="宋体" w:hAnsi="宋体" w:eastAsia="宋体" w:cs="MingLiU"/>
                <w:color w:val="auto"/>
                <w:kern w:val="0"/>
                <w:sz w:val="18"/>
                <w:szCs w:val="21"/>
                <w:lang w:val="zh-TW" w:eastAsia="zh-TW" w:bidi="zh-TW"/>
              </w:rPr>
              <w:t>a1</w:t>
            </w:r>
          </w:p>
        </w:tc>
        <w:tc>
          <w:tcPr>
            <w:tcW w:w="2851" w:type="pct"/>
            <w:tcBorders>
              <w:tl2br w:val="nil"/>
              <w:tr2bl w:val="nil"/>
            </w:tcBorders>
            <w:shd w:val="clear" w:color="auto" w:fill="auto"/>
            <w:noWrap/>
            <w:vAlign w:val="center"/>
          </w:tcPr>
          <w:p>
            <w:pPr>
              <w:widowControl/>
              <w:jc w:val="center"/>
              <w:rPr>
                <w:rFonts w:ascii="宋体" w:hAnsi="宋体" w:eastAsia="宋体" w:cs="MingLiU"/>
                <w:color w:val="auto"/>
                <w:kern w:val="0"/>
                <w:sz w:val="18"/>
                <w:szCs w:val="21"/>
                <w:lang w:val="zh-TW" w:eastAsia="zh-TW" w:bidi="zh-TW"/>
              </w:rPr>
            </w:pPr>
            <w:r>
              <w:rPr>
                <w:rFonts w:hint="eastAsia" w:ascii="宋体" w:hAnsi="宋体" w:eastAsia="宋体" w:cs="MingLiU"/>
                <w:color w:val="auto"/>
                <w:kern w:val="0"/>
                <w:sz w:val="18"/>
                <w:szCs w:val="21"/>
                <w:lang w:val="zh-TW" w:eastAsia="zh-TW" w:bidi="zh-TW"/>
              </w:rPr>
              <w:t>隧底微扰动注浆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71" w:type="pct"/>
            <w:vMerge w:val="continue"/>
            <w:tcBorders>
              <w:tl2br w:val="nil"/>
              <w:tr2bl w:val="nil"/>
            </w:tcBorders>
            <w:vAlign w:val="center"/>
          </w:tcPr>
          <w:p>
            <w:pPr>
              <w:pStyle w:val="46"/>
              <w:jc w:val="center"/>
              <w:rPr>
                <w:rFonts w:ascii="宋体" w:hAnsi="宋体" w:eastAsia="宋体"/>
                <w:color w:val="auto"/>
                <w:sz w:val="18"/>
                <w:szCs w:val="21"/>
              </w:rPr>
            </w:pPr>
          </w:p>
        </w:tc>
        <w:tc>
          <w:tcPr>
            <w:tcW w:w="378"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ascii="宋体" w:hAnsi="宋体" w:eastAsia="宋体"/>
                <w:color w:val="auto"/>
                <w:sz w:val="18"/>
                <w:szCs w:val="21"/>
              </w:rPr>
              <w:t>a2</w:t>
            </w:r>
          </w:p>
        </w:tc>
        <w:tc>
          <w:tcPr>
            <w:tcW w:w="2851"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隧外MJS注浆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71" w:type="pct"/>
            <w:vMerge w:val="continue"/>
            <w:tcBorders>
              <w:tl2br w:val="nil"/>
              <w:tr2bl w:val="nil"/>
            </w:tcBorders>
            <w:vAlign w:val="center"/>
          </w:tcPr>
          <w:p>
            <w:pPr>
              <w:pStyle w:val="46"/>
              <w:jc w:val="center"/>
              <w:rPr>
                <w:rFonts w:ascii="宋体" w:hAnsi="宋体" w:eastAsia="宋体"/>
                <w:color w:val="auto"/>
                <w:sz w:val="18"/>
                <w:szCs w:val="21"/>
              </w:rPr>
            </w:pPr>
          </w:p>
        </w:tc>
        <w:tc>
          <w:tcPr>
            <w:tcW w:w="378"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ascii="宋体" w:hAnsi="宋体" w:eastAsia="宋体"/>
                <w:color w:val="auto"/>
                <w:sz w:val="18"/>
                <w:szCs w:val="21"/>
              </w:rPr>
              <w:t>a3</w:t>
            </w:r>
          </w:p>
        </w:tc>
        <w:tc>
          <w:tcPr>
            <w:tcW w:w="2851"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地表卸载换填</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71" w:type="pct"/>
            <w:vMerge w:val="continue"/>
            <w:tcBorders>
              <w:tl2br w:val="nil"/>
              <w:tr2bl w:val="nil"/>
            </w:tcBorders>
            <w:vAlign w:val="center"/>
          </w:tcPr>
          <w:p>
            <w:pPr>
              <w:pStyle w:val="46"/>
              <w:jc w:val="center"/>
              <w:rPr>
                <w:rFonts w:ascii="宋体" w:hAnsi="宋体" w:eastAsia="宋体"/>
                <w:color w:val="auto"/>
                <w:sz w:val="18"/>
                <w:szCs w:val="21"/>
              </w:rPr>
            </w:pPr>
          </w:p>
        </w:tc>
        <w:tc>
          <w:tcPr>
            <w:tcW w:w="378"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ascii="宋体" w:hAnsi="宋体" w:eastAsia="宋体"/>
                <w:color w:val="auto"/>
                <w:sz w:val="18"/>
                <w:szCs w:val="21"/>
              </w:rPr>
              <w:t>a4</w:t>
            </w:r>
          </w:p>
        </w:tc>
        <w:tc>
          <w:tcPr>
            <w:tcW w:w="2851"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轨道调坡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71" w:type="pct"/>
            <w:vMerge w:val="continue"/>
            <w:tcBorders>
              <w:tl2br w:val="nil"/>
              <w:tr2bl w:val="nil"/>
            </w:tcBorders>
            <w:vAlign w:val="center"/>
          </w:tcPr>
          <w:p>
            <w:pPr>
              <w:pStyle w:val="46"/>
              <w:jc w:val="center"/>
              <w:rPr>
                <w:rFonts w:ascii="宋体" w:hAnsi="宋体" w:eastAsia="宋体"/>
                <w:color w:val="auto"/>
                <w:sz w:val="18"/>
                <w:szCs w:val="21"/>
              </w:rPr>
            </w:pPr>
          </w:p>
        </w:tc>
        <w:tc>
          <w:tcPr>
            <w:tcW w:w="378"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a5</w:t>
            </w:r>
          </w:p>
        </w:tc>
        <w:tc>
          <w:tcPr>
            <w:tcW w:w="2851"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限速运营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71" w:type="pct"/>
            <w:vMerge w:val="restar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收敛变形</w:t>
            </w:r>
          </w:p>
        </w:tc>
        <w:tc>
          <w:tcPr>
            <w:tcW w:w="378"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ascii="宋体" w:hAnsi="宋体" w:eastAsia="宋体"/>
                <w:color w:val="auto"/>
                <w:sz w:val="18"/>
                <w:szCs w:val="21"/>
              </w:rPr>
              <w:t>b1</w:t>
            </w:r>
          </w:p>
        </w:tc>
        <w:tc>
          <w:tcPr>
            <w:tcW w:w="2851"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钢环加固或复合腔体加固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71" w:type="pct"/>
            <w:vMerge w:val="continue"/>
            <w:tcBorders>
              <w:tl2br w:val="nil"/>
              <w:tr2bl w:val="nil"/>
            </w:tcBorders>
            <w:vAlign w:val="center"/>
          </w:tcPr>
          <w:p>
            <w:pPr>
              <w:pStyle w:val="46"/>
              <w:jc w:val="center"/>
              <w:rPr>
                <w:rFonts w:ascii="宋体" w:hAnsi="宋体" w:eastAsia="宋体"/>
                <w:color w:val="auto"/>
                <w:sz w:val="18"/>
                <w:szCs w:val="21"/>
              </w:rPr>
            </w:pPr>
          </w:p>
        </w:tc>
        <w:tc>
          <w:tcPr>
            <w:tcW w:w="378"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ascii="宋体" w:hAnsi="宋体" w:eastAsia="宋体"/>
                <w:color w:val="auto"/>
                <w:sz w:val="18"/>
                <w:szCs w:val="21"/>
              </w:rPr>
              <w:t>b2</w:t>
            </w:r>
          </w:p>
        </w:tc>
        <w:tc>
          <w:tcPr>
            <w:tcW w:w="2851"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隧内两侧微扰动注浆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71" w:type="pct"/>
            <w:vMerge w:val="continue"/>
            <w:tcBorders>
              <w:tl2br w:val="nil"/>
              <w:tr2bl w:val="nil"/>
            </w:tcBorders>
            <w:vAlign w:val="center"/>
          </w:tcPr>
          <w:p>
            <w:pPr>
              <w:pStyle w:val="46"/>
              <w:jc w:val="center"/>
              <w:rPr>
                <w:rFonts w:ascii="宋体" w:hAnsi="宋体" w:eastAsia="宋体"/>
                <w:color w:val="auto"/>
                <w:sz w:val="18"/>
                <w:szCs w:val="21"/>
              </w:rPr>
            </w:pPr>
          </w:p>
        </w:tc>
        <w:tc>
          <w:tcPr>
            <w:tcW w:w="378"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ascii="宋体" w:hAnsi="宋体" w:eastAsia="宋体"/>
                <w:color w:val="auto"/>
                <w:sz w:val="18"/>
                <w:szCs w:val="21"/>
              </w:rPr>
              <w:t>b3</w:t>
            </w:r>
          </w:p>
        </w:tc>
        <w:tc>
          <w:tcPr>
            <w:tcW w:w="2851"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地表卸载换填</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71" w:type="pct"/>
            <w:vMerge w:val="continue"/>
            <w:tcBorders>
              <w:tl2br w:val="nil"/>
              <w:tr2bl w:val="nil"/>
            </w:tcBorders>
            <w:vAlign w:val="center"/>
          </w:tcPr>
          <w:p>
            <w:pPr>
              <w:pStyle w:val="46"/>
              <w:jc w:val="center"/>
              <w:rPr>
                <w:rFonts w:ascii="宋体" w:hAnsi="宋体" w:eastAsia="宋体"/>
                <w:color w:val="auto"/>
                <w:sz w:val="18"/>
                <w:szCs w:val="21"/>
              </w:rPr>
            </w:pPr>
          </w:p>
        </w:tc>
        <w:tc>
          <w:tcPr>
            <w:tcW w:w="378"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b4</w:t>
            </w:r>
          </w:p>
        </w:tc>
        <w:tc>
          <w:tcPr>
            <w:tcW w:w="2851"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隧外MJS注浆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71" w:type="pct"/>
            <w:vMerge w:val="restar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渗漏水</w:t>
            </w:r>
          </w:p>
        </w:tc>
        <w:tc>
          <w:tcPr>
            <w:tcW w:w="378"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ascii="宋体" w:hAnsi="宋体" w:eastAsia="宋体"/>
                <w:color w:val="auto"/>
                <w:sz w:val="18"/>
                <w:szCs w:val="21"/>
              </w:rPr>
              <w:t>c1</w:t>
            </w:r>
          </w:p>
        </w:tc>
        <w:tc>
          <w:tcPr>
            <w:tcW w:w="2851"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壁后注浆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71" w:type="pct"/>
            <w:vMerge w:val="continue"/>
            <w:tcBorders>
              <w:tl2br w:val="nil"/>
              <w:tr2bl w:val="nil"/>
            </w:tcBorders>
            <w:vAlign w:val="center"/>
          </w:tcPr>
          <w:p>
            <w:pPr>
              <w:pStyle w:val="46"/>
              <w:jc w:val="center"/>
              <w:rPr>
                <w:rFonts w:ascii="宋体" w:hAnsi="宋体" w:eastAsia="宋体"/>
                <w:color w:val="auto"/>
                <w:sz w:val="18"/>
                <w:szCs w:val="21"/>
              </w:rPr>
            </w:pPr>
          </w:p>
        </w:tc>
        <w:tc>
          <w:tcPr>
            <w:tcW w:w="378"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ascii="宋体" w:hAnsi="宋体" w:eastAsia="宋体"/>
                <w:color w:val="auto"/>
                <w:sz w:val="18"/>
                <w:szCs w:val="21"/>
              </w:rPr>
              <w:t>c2</w:t>
            </w:r>
          </w:p>
        </w:tc>
        <w:tc>
          <w:tcPr>
            <w:tcW w:w="2851"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骑缝注浆配合弹性环氧封缝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71" w:type="pct"/>
            <w:vMerge w:val="continue"/>
            <w:tcBorders>
              <w:tl2br w:val="nil"/>
              <w:tr2bl w:val="nil"/>
            </w:tcBorders>
            <w:vAlign w:val="center"/>
          </w:tcPr>
          <w:p>
            <w:pPr>
              <w:pStyle w:val="46"/>
              <w:jc w:val="center"/>
              <w:rPr>
                <w:rFonts w:ascii="宋体" w:hAnsi="宋体" w:eastAsia="宋体"/>
                <w:color w:val="auto"/>
                <w:sz w:val="18"/>
                <w:szCs w:val="21"/>
              </w:rPr>
            </w:pPr>
          </w:p>
        </w:tc>
        <w:tc>
          <w:tcPr>
            <w:tcW w:w="378"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ascii="宋体" w:hAnsi="宋体" w:eastAsia="宋体"/>
                <w:color w:val="auto"/>
                <w:sz w:val="18"/>
                <w:szCs w:val="21"/>
              </w:rPr>
              <w:t>c3</w:t>
            </w:r>
          </w:p>
        </w:tc>
        <w:tc>
          <w:tcPr>
            <w:tcW w:w="2851"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嵌缝封堵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71" w:type="pct"/>
            <w:vMerge w:val="continue"/>
            <w:tcBorders>
              <w:tl2br w:val="nil"/>
              <w:tr2bl w:val="nil"/>
            </w:tcBorders>
            <w:vAlign w:val="center"/>
          </w:tcPr>
          <w:p>
            <w:pPr>
              <w:pStyle w:val="46"/>
              <w:jc w:val="center"/>
              <w:rPr>
                <w:rFonts w:ascii="宋体" w:hAnsi="宋体" w:eastAsia="宋体"/>
                <w:color w:val="auto"/>
                <w:sz w:val="18"/>
                <w:szCs w:val="21"/>
              </w:rPr>
            </w:pPr>
          </w:p>
        </w:tc>
        <w:tc>
          <w:tcPr>
            <w:tcW w:w="378"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c4</w:t>
            </w:r>
          </w:p>
        </w:tc>
        <w:tc>
          <w:tcPr>
            <w:tcW w:w="2851"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接水槽引流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71" w:type="pct"/>
            <w:vMerge w:val="restar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管片破损</w:t>
            </w:r>
          </w:p>
        </w:tc>
        <w:tc>
          <w:tcPr>
            <w:tcW w:w="378"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ascii="宋体" w:hAnsi="宋体" w:eastAsia="宋体"/>
                <w:color w:val="auto"/>
                <w:sz w:val="18"/>
                <w:szCs w:val="21"/>
              </w:rPr>
              <w:t>d1</w:t>
            </w:r>
          </w:p>
        </w:tc>
        <w:tc>
          <w:tcPr>
            <w:tcW w:w="2851"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钢环加固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71" w:type="pct"/>
            <w:vMerge w:val="continue"/>
            <w:tcBorders>
              <w:tl2br w:val="nil"/>
              <w:tr2bl w:val="nil"/>
            </w:tcBorders>
            <w:vAlign w:val="center"/>
          </w:tcPr>
          <w:p>
            <w:pPr>
              <w:pStyle w:val="46"/>
              <w:jc w:val="center"/>
              <w:rPr>
                <w:rFonts w:ascii="宋体" w:hAnsi="宋体" w:eastAsia="宋体"/>
                <w:color w:val="auto"/>
                <w:sz w:val="18"/>
                <w:szCs w:val="21"/>
              </w:rPr>
            </w:pPr>
          </w:p>
        </w:tc>
        <w:tc>
          <w:tcPr>
            <w:tcW w:w="378"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ascii="宋体" w:hAnsi="宋体" w:eastAsia="宋体"/>
                <w:color w:val="auto"/>
                <w:sz w:val="18"/>
                <w:szCs w:val="21"/>
              </w:rPr>
              <w:t>d2</w:t>
            </w:r>
          </w:p>
        </w:tc>
        <w:tc>
          <w:tcPr>
            <w:tcW w:w="2851"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粘贴芳纶布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71" w:type="pct"/>
            <w:vMerge w:val="continue"/>
            <w:tcBorders>
              <w:tl2br w:val="nil"/>
              <w:tr2bl w:val="nil"/>
            </w:tcBorders>
            <w:vAlign w:val="center"/>
          </w:tcPr>
          <w:p>
            <w:pPr>
              <w:pStyle w:val="46"/>
              <w:jc w:val="center"/>
              <w:rPr>
                <w:rFonts w:ascii="宋体" w:hAnsi="宋体" w:eastAsia="宋体"/>
                <w:color w:val="auto"/>
                <w:sz w:val="18"/>
                <w:szCs w:val="21"/>
              </w:rPr>
            </w:pPr>
          </w:p>
        </w:tc>
        <w:tc>
          <w:tcPr>
            <w:tcW w:w="378"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ascii="宋体" w:hAnsi="宋体" w:eastAsia="宋体"/>
                <w:color w:val="auto"/>
                <w:sz w:val="18"/>
                <w:szCs w:val="21"/>
              </w:rPr>
              <w:t>d3</w:t>
            </w:r>
          </w:p>
        </w:tc>
        <w:tc>
          <w:tcPr>
            <w:tcW w:w="2851"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植筋或挂网植筋修复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71" w:type="pct"/>
            <w:vMerge w:val="continue"/>
            <w:tcBorders>
              <w:tl2br w:val="nil"/>
              <w:tr2bl w:val="nil"/>
            </w:tcBorders>
            <w:vAlign w:val="center"/>
          </w:tcPr>
          <w:p>
            <w:pPr>
              <w:pStyle w:val="46"/>
              <w:jc w:val="center"/>
              <w:rPr>
                <w:rFonts w:ascii="宋体" w:hAnsi="宋体" w:eastAsia="宋体"/>
                <w:color w:val="auto"/>
                <w:sz w:val="18"/>
                <w:szCs w:val="21"/>
              </w:rPr>
            </w:pPr>
          </w:p>
        </w:tc>
        <w:tc>
          <w:tcPr>
            <w:tcW w:w="378"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ascii="宋体" w:hAnsi="宋体" w:eastAsia="宋体"/>
                <w:color w:val="auto"/>
                <w:sz w:val="18"/>
                <w:szCs w:val="21"/>
              </w:rPr>
              <w:t>d4</w:t>
            </w:r>
          </w:p>
        </w:tc>
        <w:tc>
          <w:tcPr>
            <w:tcW w:w="2851"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环氧胶泥修补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71" w:type="pct"/>
            <w:vMerge w:val="restart"/>
            <w:tcBorders>
              <w:tl2br w:val="nil"/>
              <w:tr2bl w:val="nil"/>
            </w:tcBorders>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道床脱空</w:t>
            </w:r>
          </w:p>
        </w:tc>
        <w:tc>
          <w:tcPr>
            <w:tcW w:w="378"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ascii="宋体" w:hAnsi="宋体" w:eastAsia="宋体"/>
                <w:color w:val="auto"/>
                <w:sz w:val="18"/>
                <w:szCs w:val="21"/>
              </w:rPr>
              <w:t>e1</w:t>
            </w:r>
          </w:p>
        </w:tc>
        <w:tc>
          <w:tcPr>
            <w:tcW w:w="2851"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环氧加固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71" w:type="pct"/>
            <w:vMerge w:val="continue"/>
            <w:tcBorders>
              <w:tl2br w:val="nil"/>
              <w:tr2bl w:val="nil"/>
            </w:tcBorders>
            <w:vAlign w:val="center"/>
          </w:tcPr>
          <w:p>
            <w:pPr>
              <w:pStyle w:val="46"/>
              <w:jc w:val="center"/>
              <w:rPr>
                <w:rFonts w:ascii="宋体" w:hAnsi="宋体" w:eastAsia="宋体"/>
                <w:color w:val="auto"/>
                <w:sz w:val="18"/>
                <w:szCs w:val="21"/>
              </w:rPr>
            </w:pPr>
          </w:p>
        </w:tc>
        <w:tc>
          <w:tcPr>
            <w:tcW w:w="378"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e2</w:t>
            </w:r>
          </w:p>
        </w:tc>
        <w:tc>
          <w:tcPr>
            <w:tcW w:w="2851"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灌浆料填充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71" w:type="pct"/>
            <w:vMerge w:val="restart"/>
            <w:tcBorders>
              <w:tl2br w:val="nil"/>
              <w:tr2bl w:val="nil"/>
            </w:tcBorders>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管片裂缝</w:t>
            </w:r>
          </w:p>
        </w:tc>
        <w:tc>
          <w:tcPr>
            <w:tcW w:w="378"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f1</w:t>
            </w:r>
          </w:p>
        </w:tc>
        <w:tc>
          <w:tcPr>
            <w:tcW w:w="2851"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表面封闭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71" w:type="pct"/>
            <w:vMerge w:val="continue"/>
            <w:tcBorders>
              <w:tl2br w:val="nil"/>
              <w:tr2bl w:val="nil"/>
            </w:tcBorders>
            <w:vAlign w:val="center"/>
          </w:tcPr>
          <w:p>
            <w:pPr>
              <w:pStyle w:val="46"/>
              <w:jc w:val="center"/>
              <w:rPr>
                <w:rFonts w:ascii="宋体" w:hAnsi="宋体" w:eastAsia="宋体"/>
                <w:color w:val="auto"/>
                <w:sz w:val="18"/>
                <w:szCs w:val="21"/>
              </w:rPr>
            </w:pPr>
          </w:p>
        </w:tc>
        <w:tc>
          <w:tcPr>
            <w:tcW w:w="378"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f2</w:t>
            </w:r>
          </w:p>
        </w:tc>
        <w:tc>
          <w:tcPr>
            <w:tcW w:w="2851"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注射环氧加固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71" w:type="pct"/>
            <w:vMerge w:val="continue"/>
            <w:tcBorders>
              <w:tl2br w:val="nil"/>
              <w:tr2bl w:val="nil"/>
            </w:tcBorders>
            <w:vAlign w:val="center"/>
          </w:tcPr>
          <w:p>
            <w:pPr>
              <w:pStyle w:val="46"/>
              <w:jc w:val="center"/>
              <w:rPr>
                <w:rFonts w:ascii="宋体" w:hAnsi="宋体" w:eastAsia="宋体"/>
                <w:color w:val="auto"/>
                <w:sz w:val="18"/>
                <w:szCs w:val="21"/>
              </w:rPr>
            </w:pPr>
          </w:p>
        </w:tc>
        <w:tc>
          <w:tcPr>
            <w:tcW w:w="378"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f3</w:t>
            </w:r>
          </w:p>
        </w:tc>
        <w:tc>
          <w:tcPr>
            <w:tcW w:w="2851"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粘贴芳纶布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71" w:type="pct"/>
            <w:vMerge w:val="restart"/>
            <w:tcBorders>
              <w:tl2br w:val="nil"/>
              <w:tr2bl w:val="nil"/>
            </w:tcBorders>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短轨枕剥离</w:t>
            </w:r>
          </w:p>
        </w:tc>
        <w:tc>
          <w:tcPr>
            <w:tcW w:w="378"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g1</w:t>
            </w:r>
          </w:p>
        </w:tc>
        <w:tc>
          <w:tcPr>
            <w:tcW w:w="2851"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环氧加固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71" w:type="pct"/>
            <w:vMerge w:val="continue"/>
            <w:tcBorders>
              <w:tl2br w:val="nil"/>
              <w:tr2bl w:val="nil"/>
            </w:tcBorders>
            <w:vAlign w:val="center"/>
          </w:tcPr>
          <w:p>
            <w:pPr>
              <w:pStyle w:val="46"/>
              <w:jc w:val="center"/>
              <w:rPr>
                <w:rFonts w:ascii="宋体" w:hAnsi="宋体" w:eastAsia="宋体"/>
                <w:color w:val="auto"/>
                <w:sz w:val="18"/>
                <w:szCs w:val="21"/>
              </w:rPr>
            </w:pPr>
          </w:p>
        </w:tc>
        <w:tc>
          <w:tcPr>
            <w:tcW w:w="378"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g2</w:t>
            </w:r>
          </w:p>
        </w:tc>
        <w:tc>
          <w:tcPr>
            <w:tcW w:w="2851"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环氧胶泥或UHPC修补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71" w:type="pct"/>
            <w:vMerge w:val="continue"/>
            <w:tcBorders>
              <w:tl2br w:val="nil"/>
              <w:tr2bl w:val="nil"/>
            </w:tcBorders>
            <w:vAlign w:val="center"/>
          </w:tcPr>
          <w:p>
            <w:pPr>
              <w:pStyle w:val="46"/>
              <w:jc w:val="center"/>
              <w:rPr>
                <w:rFonts w:ascii="宋体" w:hAnsi="宋体" w:eastAsia="宋体"/>
                <w:color w:val="auto"/>
                <w:sz w:val="18"/>
                <w:szCs w:val="21"/>
              </w:rPr>
            </w:pPr>
          </w:p>
        </w:tc>
        <w:tc>
          <w:tcPr>
            <w:tcW w:w="378"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g3</w:t>
            </w:r>
          </w:p>
        </w:tc>
        <w:tc>
          <w:tcPr>
            <w:tcW w:w="2851"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轨枕重筑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71" w:type="pct"/>
            <w:vMerge w:val="restart"/>
            <w:tcBorders>
              <w:tl2br w:val="nil"/>
              <w:tr2bl w:val="nil"/>
            </w:tcBorders>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管片错台</w:t>
            </w:r>
          </w:p>
        </w:tc>
        <w:tc>
          <w:tcPr>
            <w:tcW w:w="378"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h1</w:t>
            </w:r>
          </w:p>
        </w:tc>
        <w:tc>
          <w:tcPr>
            <w:tcW w:w="2851"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骑缝钢环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71" w:type="pct"/>
            <w:vMerge w:val="continue"/>
            <w:tcBorders>
              <w:tl2br w:val="nil"/>
              <w:tr2bl w:val="nil"/>
            </w:tcBorders>
            <w:vAlign w:val="center"/>
          </w:tcPr>
          <w:p>
            <w:pPr>
              <w:pStyle w:val="46"/>
              <w:jc w:val="center"/>
              <w:rPr>
                <w:rFonts w:ascii="宋体" w:hAnsi="宋体" w:eastAsia="宋体"/>
                <w:color w:val="auto"/>
                <w:sz w:val="18"/>
                <w:szCs w:val="21"/>
              </w:rPr>
            </w:pPr>
          </w:p>
        </w:tc>
        <w:tc>
          <w:tcPr>
            <w:tcW w:w="378"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h2</w:t>
            </w:r>
          </w:p>
        </w:tc>
        <w:tc>
          <w:tcPr>
            <w:tcW w:w="2851"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骑缝钢拉条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71" w:type="pct"/>
            <w:vMerge w:val="continue"/>
            <w:tcBorders>
              <w:tl2br w:val="nil"/>
              <w:tr2bl w:val="nil"/>
            </w:tcBorders>
            <w:vAlign w:val="center"/>
          </w:tcPr>
          <w:p>
            <w:pPr>
              <w:pStyle w:val="46"/>
              <w:jc w:val="center"/>
              <w:rPr>
                <w:rFonts w:ascii="宋体" w:hAnsi="宋体" w:eastAsia="宋体"/>
                <w:color w:val="auto"/>
                <w:sz w:val="18"/>
                <w:szCs w:val="21"/>
              </w:rPr>
            </w:pPr>
          </w:p>
        </w:tc>
        <w:tc>
          <w:tcPr>
            <w:tcW w:w="378"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h3</w:t>
            </w:r>
          </w:p>
        </w:tc>
        <w:tc>
          <w:tcPr>
            <w:tcW w:w="2851" w:type="pct"/>
            <w:tcBorders>
              <w:tl2br w:val="nil"/>
              <w:tr2bl w:val="nil"/>
            </w:tcBorders>
            <w:shd w:val="clear" w:color="auto" w:fill="auto"/>
            <w:noWrap/>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砂浆修补</w:t>
            </w:r>
          </w:p>
        </w:tc>
      </w:tr>
    </w:tbl>
    <w:p>
      <w:pPr>
        <w:pStyle w:val="75"/>
        <w:spacing w:before="156" w:after="312"/>
        <w:rPr>
          <w:color w:val="auto"/>
        </w:rPr>
      </w:pPr>
      <w:r>
        <w:rPr>
          <w:color w:val="auto"/>
        </w:rPr>
        <w:t>病害</w:t>
      </w:r>
      <w:r>
        <w:rPr>
          <w:rFonts w:hint="eastAsia"/>
          <w:color w:val="auto"/>
        </w:rPr>
        <w:t>分类</w:t>
      </w:r>
      <w:r>
        <w:rPr>
          <w:color w:val="auto"/>
        </w:rPr>
        <w:t>分级</w:t>
      </w:r>
      <w:r>
        <w:rPr>
          <w:rFonts w:hint="eastAsia"/>
          <w:color w:val="auto"/>
        </w:rPr>
        <w:t>处置</w:t>
      </w:r>
      <w:r>
        <w:rPr>
          <w:color w:val="auto"/>
        </w:rPr>
        <w:t>措施</w:t>
      </w:r>
    </w:p>
    <w:tbl>
      <w:tblPr>
        <w:tblStyle w:val="95"/>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005"/>
        <w:gridCol w:w="1321"/>
        <w:gridCol w:w="1307"/>
        <w:gridCol w:w="489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363" w:type="pct"/>
            <w:gridSpan w:val="2"/>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病害分级指标</w:t>
            </w:r>
          </w:p>
        </w:tc>
        <w:tc>
          <w:tcPr>
            <w:tcW w:w="766" w:type="pct"/>
            <w:vMerge w:val="restart"/>
            <w:vAlign w:val="center"/>
          </w:tcPr>
          <w:p>
            <w:pPr>
              <w:pStyle w:val="46"/>
              <w:jc w:val="center"/>
              <w:rPr>
                <w:color w:val="auto"/>
                <w:szCs w:val="21"/>
              </w:rPr>
            </w:pPr>
            <w:r>
              <w:rPr>
                <w:rFonts w:hint="eastAsia"/>
                <w:color w:val="auto"/>
              </w:rPr>
              <w:t>处置</w:t>
            </w:r>
            <w:r>
              <w:rPr>
                <w:rFonts w:hint="eastAsia" w:ascii="宋体" w:hAnsi="宋体" w:eastAsia="宋体"/>
                <w:color w:val="auto"/>
                <w:sz w:val="18"/>
                <w:szCs w:val="21"/>
              </w:rPr>
              <w:t>措施</w:t>
            </w:r>
          </w:p>
        </w:tc>
        <w:tc>
          <w:tcPr>
            <w:tcW w:w="2869" w:type="pct"/>
            <w:vMerge w:val="restart"/>
            <w:vAlign w:val="center"/>
          </w:tcPr>
          <w:p>
            <w:pPr>
              <w:pStyle w:val="46"/>
              <w:jc w:val="center"/>
              <w:rPr>
                <w:color w:val="auto"/>
                <w:szCs w:val="21"/>
              </w:rPr>
            </w:pPr>
            <w:r>
              <w:rPr>
                <w:rFonts w:hint="eastAsia" w:ascii="宋体" w:hAnsi="宋体" w:eastAsia="宋体"/>
                <w:color w:val="auto"/>
                <w:sz w:val="18"/>
                <w:szCs w:val="21"/>
              </w:rPr>
              <w:t>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9" w:type="pct"/>
            <w:vAlign w:val="center"/>
          </w:tcPr>
          <w:p>
            <w:pPr>
              <w:pStyle w:val="46"/>
              <w:jc w:val="center"/>
              <w:rPr>
                <w:color w:val="auto"/>
                <w:szCs w:val="21"/>
              </w:rPr>
            </w:pPr>
            <w:r>
              <w:rPr>
                <w:rFonts w:hint="eastAsia" w:ascii="宋体" w:hAnsi="宋体" w:eastAsia="宋体"/>
                <w:color w:val="auto"/>
                <w:sz w:val="18"/>
                <w:szCs w:val="21"/>
                <w:lang w:val="en-US" w:eastAsia="zh-CN"/>
              </w:rPr>
              <w:t>病害</w:t>
            </w:r>
            <w:r>
              <w:rPr>
                <w:rFonts w:hint="eastAsia" w:ascii="宋体" w:hAnsi="宋体" w:eastAsia="宋体"/>
                <w:color w:val="auto"/>
                <w:sz w:val="18"/>
                <w:szCs w:val="21"/>
              </w:rPr>
              <w:t>类别</w:t>
            </w:r>
          </w:p>
        </w:tc>
        <w:tc>
          <w:tcPr>
            <w:tcW w:w="774" w:type="pct"/>
            <w:vAlign w:val="center"/>
          </w:tcPr>
          <w:p>
            <w:pPr>
              <w:pStyle w:val="46"/>
              <w:jc w:val="center"/>
              <w:rPr>
                <w:color w:val="auto"/>
                <w:szCs w:val="21"/>
              </w:rPr>
            </w:pPr>
            <w:r>
              <w:rPr>
                <w:rFonts w:hint="eastAsia" w:ascii="宋体" w:hAnsi="宋体" w:eastAsia="宋体"/>
                <w:color w:val="auto"/>
                <w:sz w:val="18"/>
                <w:szCs w:val="21"/>
              </w:rPr>
              <w:t>安全状态</w:t>
            </w:r>
            <w:r>
              <w:rPr>
                <w:rFonts w:hint="eastAsia" w:ascii="宋体" w:hAnsi="宋体" w:eastAsia="宋体"/>
                <w:color w:val="auto"/>
                <w:sz w:val="18"/>
                <w:szCs w:val="21"/>
                <w:lang w:val="en-US" w:eastAsia="zh-CN"/>
              </w:rPr>
              <w:t>等</w:t>
            </w:r>
            <w:r>
              <w:rPr>
                <w:rFonts w:hint="eastAsia" w:ascii="宋体" w:hAnsi="宋体" w:eastAsia="宋体"/>
                <w:color w:val="auto"/>
                <w:sz w:val="18"/>
                <w:szCs w:val="21"/>
              </w:rPr>
              <w:t>级</w:t>
            </w:r>
          </w:p>
        </w:tc>
        <w:tc>
          <w:tcPr>
            <w:tcW w:w="766" w:type="pct"/>
            <w:vMerge w:val="continue"/>
            <w:vAlign w:val="center"/>
          </w:tcPr>
          <w:p>
            <w:pPr>
              <w:jc w:val="center"/>
              <w:rPr>
                <w:rFonts w:eastAsia="宋体" w:cs="Times New Roman"/>
                <w:color w:val="auto"/>
                <w:szCs w:val="21"/>
              </w:rPr>
            </w:pPr>
          </w:p>
        </w:tc>
        <w:tc>
          <w:tcPr>
            <w:tcW w:w="2869" w:type="pct"/>
            <w:vMerge w:val="continue"/>
          </w:tcPr>
          <w:p>
            <w:pPr>
              <w:jc w:val="center"/>
              <w:rPr>
                <w:rFonts w:eastAsia="宋体" w:cs="Times New Roman"/>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11" w:hRule="atLeast"/>
        </w:trPr>
        <w:tc>
          <w:tcPr>
            <w:tcW w:w="589" w:type="pct"/>
            <w:vMerge w:val="restar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不均匀</w:t>
            </w:r>
          </w:p>
          <w:p>
            <w:pPr>
              <w:pStyle w:val="46"/>
              <w:jc w:val="center"/>
              <w:rPr>
                <w:rFonts w:ascii="宋体" w:hAnsi="宋体" w:eastAsia="宋体"/>
                <w:color w:val="auto"/>
                <w:sz w:val="18"/>
                <w:szCs w:val="21"/>
              </w:rPr>
            </w:pPr>
            <w:r>
              <w:rPr>
                <w:rFonts w:hint="eastAsia" w:ascii="宋体" w:hAnsi="宋体" w:eastAsia="宋体"/>
                <w:color w:val="auto"/>
                <w:sz w:val="18"/>
                <w:szCs w:val="21"/>
              </w:rPr>
              <w:t>沉降</w:t>
            </w:r>
          </w:p>
        </w:tc>
        <w:tc>
          <w:tcPr>
            <w:tcW w:w="774" w:type="pct"/>
            <w:vAlign w:val="center"/>
          </w:tcPr>
          <w:p>
            <w:pPr>
              <w:pStyle w:val="46"/>
              <w:jc w:val="center"/>
              <w:rPr>
                <w:rFonts w:ascii="宋体" w:hAnsi="宋体" w:eastAsia="宋体"/>
                <w:color w:val="auto"/>
                <w:sz w:val="18"/>
                <w:szCs w:val="21"/>
                <w:lang w:val="en-US" w:eastAsia="zh-CN"/>
              </w:rPr>
            </w:pPr>
            <w:r>
              <w:rPr>
                <w:rFonts w:hint="eastAsia" w:ascii="宋体" w:hAnsi="宋体" w:eastAsia="宋体"/>
                <w:color w:val="auto"/>
                <w:sz w:val="18"/>
                <w:szCs w:val="21"/>
              </w:rPr>
              <w:t>4级</w:t>
            </w:r>
            <w:r>
              <w:rPr>
                <w:rFonts w:hint="eastAsia" w:ascii="宋体" w:hAnsi="宋体" w:eastAsia="宋体"/>
                <w:color w:val="auto"/>
                <w:sz w:val="18"/>
                <w:szCs w:val="21"/>
                <w:lang w:eastAsia="zh-CN"/>
              </w:rPr>
              <w:t>、</w:t>
            </w:r>
            <w:r>
              <w:rPr>
                <w:rFonts w:hint="eastAsia" w:ascii="宋体" w:hAnsi="宋体" w:eastAsia="宋体"/>
                <w:color w:val="auto"/>
                <w:sz w:val="18"/>
                <w:szCs w:val="21"/>
                <w:lang w:val="en-US" w:eastAsia="zh-CN"/>
              </w:rPr>
              <w:t>5级</w:t>
            </w:r>
          </w:p>
        </w:tc>
        <w:tc>
          <w:tcPr>
            <w:tcW w:w="766" w:type="pct"/>
            <w:vAlign w:val="center"/>
          </w:tcPr>
          <w:p>
            <w:pPr>
              <w:pStyle w:val="46"/>
              <w:jc w:val="center"/>
              <w:rPr>
                <w:rFonts w:ascii="宋体" w:hAnsi="宋体" w:eastAsia="宋体"/>
                <w:color w:val="auto"/>
                <w:sz w:val="18"/>
                <w:szCs w:val="21"/>
              </w:rPr>
            </w:pPr>
            <w:r>
              <w:rPr>
                <w:rFonts w:ascii="宋体" w:hAnsi="宋体" w:eastAsia="宋体"/>
                <w:color w:val="auto"/>
                <w:sz w:val="18"/>
                <w:szCs w:val="21"/>
              </w:rPr>
              <w:t>a3</w:t>
            </w:r>
            <w:r>
              <w:rPr>
                <w:rFonts w:hint="eastAsia" w:ascii="宋体" w:hAnsi="宋体" w:eastAsia="宋体"/>
                <w:color w:val="auto"/>
                <w:sz w:val="18"/>
                <w:szCs w:val="21"/>
              </w:rPr>
              <w:t>、a5、</w:t>
            </w:r>
            <w:r>
              <w:rPr>
                <w:rFonts w:ascii="宋体" w:hAnsi="宋体" w:eastAsia="宋体"/>
                <w:color w:val="auto"/>
                <w:sz w:val="18"/>
                <w:szCs w:val="21"/>
              </w:rPr>
              <w:t>a4</w:t>
            </w:r>
            <w:r>
              <w:rPr>
                <w:rFonts w:hint="eastAsia" w:ascii="宋体" w:hAnsi="宋体" w:eastAsia="宋体"/>
                <w:color w:val="auto"/>
                <w:sz w:val="18"/>
                <w:szCs w:val="21"/>
              </w:rPr>
              <w:t>、a1、e</w:t>
            </w:r>
            <w:r>
              <w:rPr>
                <w:rFonts w:ascii="宋体" w:hAnsi="宋体" w:eastAsia="宋体"/>
                <w:color w:val="auto"/>
                <w:sz w:val="18"/>
                <w:szCs w:val="21"/>
              </w:rPr>
              <w:t>1</w:t>
            </w:r>
          </w:p>
        </w:tc>
        <w:tc>
          <w:tcPr>
            <w:tcW w:w="2869" w:type="pct"/>
            <w:vMerge w:val="restart"/>
          </w:tcPr>
          <w:p>
            <w:pPr>
              <w:pStyle w:val="46"/>
              <w:rPr>
                <w:rFonts w:ascii="宋体" w:hAnsi="宋体" w:eastAsia="宋体"/>
                <w:color w:val="auto"/>
                <w:sz w:val="18"/>
                <w:szCs w:val="21"/>
              </w:rPr>
            </w:pPr>
            <w:r>
              <w:rPr>
                <w:rFonts w:hint="eastAsia" w:ascii="宋体" w:hAnsi="宋体" w:eastAsia="宋体"/>
                <w:color w:val="auto"/>
                <w:sz w:val="18"/>
                <w:szCs w:val="21"/>
              </w:rPr>
              <w:t>①应兼顾沉降绝对值，沉降速率以及变坡值。变坡按线路不设竖曲线控制为</w:t>
            </w:r>
            <w:r>
              <w:rPr>
                <w:rFonts w:ascii="宋体" w:hAnsi="宋体" w:eastAsia="宋体"/>
                <w:color w:val="auto"/>
                <w:sz w:val="18"/>
                <w:szCs w:val="21"/>
              </w:rPr>
              <w:t>2‰</w:t>
            </w:r>
            <w:r>
              <w:rPr>
                <w:rFonts w:hint="eastAsia" w:ascii="宋体" w:hAnsi="宋体" w:eastAsia="宋体"/>
                <w:color w:val="auto"/>
                <w:sz w:val="18"/>
                <w:szCs w:val="21"/>
              </w:rPr>
              <w:t>；</w:t>
            </w:r>
          </w:p>
          <w:p>
            <w:pPr>
              <w:pStyle w:val="46"/>
              <w:rPr>
                <w:rFonts w:ascii="宋体" w:hAnsi="宋体" w:eastAsia="宋体"/>
                <w:color w:val="auto"/>
                <w:sz w:val="18"/>
                <w:szCs w:val="21"/>
              </w:rPr>
            </w:pPr>
            <w:r>
              <w:rPr>
                <w:rFonts w:hint="eastAsia" w:ascii="宋体" w:hAnsi="宋体" w:eastAsia="宋体"/>
                <w:color w:val="auto"/>
                <w:sz w:val="18"/>
                <w:szCs w:val="21"/>
              </w:rPr>
              <w:t>②不均匀沉降影响大，治理难，若2级病害，但变形仍持续发展宜尽早介入；</w:t>
            </w:r>
          </w:p>
          <w:p>
            <w:pPr>
              <w:pStyle w:val="46"/>
              <w:rPr>
                <w:rFonts w:ascii="宋体" w:hAnsi="宋体" w:eastAsia="宋体"/>
                <w:color w:val="auto"/>
                <w:sz w:val="18"/>
                <w:szCs w:val="21"/>
              </w:rPr>
            </w:pPr>
            <w:r>
              <w:rPr>
                <w:rFonts w:hint="eastAsia" w:ascii="宋体" w:hAnsi="宋体" w:eastAsia="宋体"/>
                <w:color w:val="auto"/>
                <w:sz w:val="18"/>
                <w:szCs w:val="21"/>
              </w:rPr>
              <w:t>③</w:t>
            </w:r>
            <w:r>
              <w:rPr>
                <w:rFonts w:ascii="宋体" w:hAnsi="宋体" w:eastAsia="宋体"/>
                <w:color w:val="auto"/>
                <w:sz w:val="18"/>
                <w:szCs w:val="21"/>
              </w:rPr>
              <w:t xml:space="preserve"> a</w:t>
            </w:r>
            <w:r>
              <w:rPr>
                <w:rFonts w:hint="eastAsia" w:ascii="宋体" w:hAnsi="宋体" w:eastAsia="宋体"/>
                <w:color w:val="auto"/>
                <w:sz w:val="18"/>
                <w:szCs w:val="21"/>
              </w:rPr>
              <w:t>2、</w:t>
            </w:r>
            <w:r>
              <w:rPr>
                <w:rFonts w:ascii="宋体" w:hAnsi="宋体" w:eastAsia="宋体"/>
                <w:color w:val="auto"/>
                <w:sz w:val="18"/>
                <w:szCs w:val="21"/>
              </w:rPr>
              <w:t>a</w:t>
            </w:r>
            <w:r>
              <w:rPr>
                <w:rFonts w:hint="eastAsia" w:ascii="宋体" w:hAnsi="宋体" w:eastAsia="宋体"/>
                <w:color w:val="auto"/>
                <w:sz w:val="18"/>
                <w:szCs w:val="21"/>
              </w:rPr>
              <w:t>3类措施应根据外部实际情况采用。依据轨道养护标准，经常保养高低不平顺为</w:t>
            </w:r>
            <w:r>
              <w:rPr>
                <w:rFonts w:ascii="宋体" w:hAnsi="宋体" w:eastAsia="宋体"/>
                <w:color w:val="auto"/>
                <w:sz w:val="18"/>
                <w:szCs w:val="21"/>
              </w:rPr>
              <w:t>7mm</w:t>
            </w:r>
            <w:r>
              <w:rPr>
                <w:rFonts w:hint="eastAsia" w:ascii="宋体" w:hAnsi="宋体" w:eastAsia="宋体"/>
                <w:color w:val="auto"/>
                <w:sz w:val="18"/>
                <w:szCs w:val="21"/>
              </w:rPr>
              <w:t>，对应曲率半径约为</w:t>
            </w:r>
            <w:r>
              <w:rPr>
                <w:rFonts w:ascii="宋体" w:hAnsi="宋体" w:eastAsia="宋体"/>
                <w:color w:val="auto"/>
                <w:sz w:val="18"/>
                <w:szCs w:val="21"/>
              </w:rPr>
              <w:t>8km</w:t>
            </w:r>
            <w:r>
              <w:rPr>
                <w:rFonts w:hint="eastAsia" w:ascii="宋体" w:hAnsi="宋体" w:eastAsia="宋体"/>
                <w:color w:val="auto"/>
                <w:sz w:val="18"/>
                <w:szCs w:val="21"/>
              </w:rPr>
              <w:t>，因此建议</w:t>
            </w:r>
            <w:r>
              <w:rPr>
                <w:rFonts w:ascii="宋体" w:hAnsi="宋体" w:eastAsia="宋体"/>
                <w:color w:val="auto"/>
                <w:sz w:val="18"/>
                <w:szCs w:val="21"/>
              </w:rPr>
              <w:t>3</w:t>
            </w:r>
            <w:r>
              <w:rPr>
                <w:rFonts w:hint="eastAsia" w:ascii="宋体" w:hAnsi="宋体" w:eastAsia="宋体"/>
                <w:color w:val="auto"/>
                <w:sz w:val="18"/>
                <w:szCs w:val="21"/>
              </w:rPr>
              <w:t>级以上加强</w:t>
            </w:r>
            <w:r>
              <w:rPr>
                <w:rFonts w:ascii="宋体" w:hAnsi="宋体" w:eastAsia="宋体"/>
                <w:color w:val="auto"/>
                <w:sz w:val="18"/>
                <w:szCs w:val="21"/>
              </w:rPr>
              <w:t>a3</w:t>
            </w:r>
            <w:r>
              <w:rPr>
                <w:rFonts w:hint="eastAsia" w:ascii="宋体" w:hAnsi="宋体" w:eastAsia="宋体"/>
                <w:color w:val="auto"/>
                <w:sz w:val="18"/>
                <w:szCs w:val="21"/>
              </w:rPr>
              <w:t>类措施；</w:t>
            </w:r>
          </w:p>
          <w:p>
            <w:pPr>
              <w:pStyle w:val="46"/>
              <w:rPr>
                <w:rFonts w:ascii="宋体" w:hAnsi="宋体" w:eastAsia="宋体"/>
                <w:color w:val="auto"/>
                <w:sz w:val="18"/>
                <w:szCs w:val="21"/>
              </w:rPr>
            </w:pPr>
            <w:r>
              <w:rPr>
                <w:rFonts w:ascii="宋体" w:hAnsi="宋体" w:eastAsia="宋体"/>
                <w:color w:val="auto"/>
                <w:sz w:val="18"/>
                <w:szCs w:val="21"/>
              </w:rPr>
              <w:fldChar w:fldCharType="begin"/>
            </w:r>
            <w:r>
              <w:rPr>
                <w:rFonts w:ascii="宋体" w:hAnsi="宋体" w:eastAsia="宋体"/>
                <w:color w:val="auto"/>
                <w:sz w:val="18"/>
                <w:szCs w:val="21"/>
              </w:rPr>
              <w:instrText xml:space="preserve"> </w:instrText>
            </w:r>
            <w:r>
              <w:rPr>
                <w:rFonts w:hint="eastAsia" w:ascii="宋体" w:hAnsi="宋体" w:eastAsia="宋体"/>
                <w:color w:val="auto"/>
                <w:sz w:val="18"/>
                <w:szCs w:val="21"/>
              </w:rPr>
              <w:instrText xml:space="preserve">= 4 \* GB3</w:instrText>
            </w:r>
            <w:r>
              <w:rPr>
                <w:rFonts w:ascii="宋体" w:hAnsi="宋体" w:eastAsia="宋体"/>
                <w:color w:val="auto"/>
                <w:sz w:val="18"/>
                <w:szCs w:val="21"/>
              </w:rPr>
              <w:instrText xml:space="preserve"> </w:instrText>
            </w:r>
            <w:r>
              <w:rPr>
                <w:rFonts w:ascii="宋体" w:hAnsi="宋体" w:eastAsia="宋体"/>
                <w:color w:val="auto"/>
                <w:sz w:val="18"/>
                <w:szCs w:val="21"/>
              </w:rPr>
              <w:fldChar w:fldCharType="separate"/>
            </w:r>
            <w:r>
              <w:rPr>
                <w:rFonts w:hint="eastAsia" w:ascii="宋体" w:hAnsi="宋体" w:eastAsia="宋体"/>
                <w:color w:val="auto"/>
                <w:sz w:val="18"/>
                <w:szCs w:val="21"/>
              </w:rPr>
              <w:t>④</w:t>
            </w:r>
            <w:r>
              <w:rPr>
                <w:rFonts w:ascii="宋体" w:hAnsi="宋体" w:eastAsia="宋体"/>
                <w:color w:val="auto"/>
                <w:sz w:val="18"/>
                <w:szCs w:val="21"/>
              </w:rPr>
              <w:fldChar w:fldCharType="end"/>
            </w:r>
            <w:r>
              <w:rPr>
                <w:rFonts w:hint="eastAsia" w:ascii="宋体" w:hAnsi="宋体" w:eastAsia="宋体"/>
                <w:color w:val="auto"/>
                <w:sz w:val="18"/>
                <w:szCs w:val="21"/>
              </w:rPr>
              <w:t>不均匀沉降会导致道床脱空，病害治理需结合道床注浆综合处置。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42" w:hRule="atLeast"/>
        </w:trPr>
        <w:tc>
          <w:tcPr>
            <w:tcW w:w="589" w:type="pct"/>
            <w:vMerge w:val="continue"/>
            <w:vAlign w:val="center"/>
          </w:tcPr>
          <w:p>
            <w:pPr>
              <w:pStyle w:val="46"/>
              <w:jc w:val="center"/>
              <w:rPr>
                <w:rFonts w:ascii="宋体" w:hAnsi="宋体" w:eastAsia="宋体"/>
                <w:color w:val="auto"/>
                <w:sz w:val="18"/>
                <w:szCs w:val="21"/>
              </w:rPr>
            </w:pPr>
          </w:p>
        </w:tc>
        <w:tc>
          <w:tcPr>
            <w:tcW w:w="774" w:type="pc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3级</w:t>
            </w:r>
          </w:p>
        </w:tc>
        <w:tc>
          <w:tcPr>
            <w:tcW w:w="766" w:type="pc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a1、</w:t>
            </w:r>
            <w:r>
              <w:rPr>
                <w:rFonts w:ascii="宋体" w:hAnsi="宋体" w:eastAsia="宋体"/>
                <w:color w:val="auto"/>
                <w:sz w:val="18"/>
                <w:szCs w:val="21"/>
              </w:rPr>
              <w:t>a</w:t>
            </w:r>
            <w:r>
              <w:rPr>
                <w:rFonts w:hint="eastAsia" w:ascii="宋体" w:hAnsi="宋体" w:eastAsia="宋体"/>
                <w:color w:val="auto"/>
                <w:sz w:val="18"/>
                <w:szCs w:val="21"/>
              </w:rPr>
              <w:t>2、e1</w:t>
            </w:r>
          </w:p>
        </w:tc>
        <w:tc>
          <w:tcPr>
            <w:tcW w:w="2869" w:type="pct"/>
            <w:vMerge w:val="continue"/>
          </w:tcPr>
          <w:p>
            <w:pPr>
              <w:pStyle w:val="46"/>
              <w:jc w:val="center"/>
              <w:rPr>
                <w:rFonts w:ascii="宋体" w:hAnsi="宋体" w:eastAsia="宋体"/>
                <w:color w:val="auto"/>
                <w:sz w:val="18"/>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89" w:type="pct"/>
            <w:vMerge w:val="continue"/>
            <w:vAlign w:val="center"/>
          </w:tcPr>
          <w:p>
            <w:pPr>
              <w:pStyle w:val="46"/>
              <w:jc w:val="center"/>
              <w:rPr>
                <w:rFonts w:ascii="宋体" w:hAnsi="宋体" w:eastAsia="宋体"/>
                <w:color w:val="auto"/>
                <w:sz w:val="18"/>
                <w:szCs w:val="21"/>
              </w:rPr>
            </w:pPr>
          </w:p>
        </w:tc>
        <w:tc>
          <w:tcPr>
            <w:tcW w:w="774" w:type="pc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2级</w:t>
            </w:r>
          </w:p>
        </w:tc>
        <w:tc>
          <w:tcPr>
            <w:tcW w:w="766" w:type="pc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a1、e1</w:t>
            </w:r>
          </w:p>
        </w:tc>
        <w:tc>
          <w:tcPr>
            <w:tcW w:w="2869" w:type="pct"/>
            <w:vMerge w:val="continue"/>
          </w:tcPr>
          <w:p>
            <w:pPr>
              <w:pStyle w:val="46"/>
              <w:jc w:val="center"/>
              <w:rPr>
                <w:rFonts w:ascii="宋体" w:hAnsi="宋体" w:eastAsia="宋体"/>
                <w:color w:val="auto"/>
                <w:sz w:val="18"/>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54" w:hRule="atLeast"/>
        </w:trPr>
        <w:tc>
          <w:tcPr>
            <w:tcW w:w="589" w:type="pct"/>
            <w:vMerge w:val="restar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收敛</w:t>
            </w:r>
          </w:p>
          <w:p>
            <w:pPr>
              <w:pStyle w:val="46"/>
              <w:jc w:val="center"/>
              <w:rPr>
                <w:rFonts w:ascii="宋体" w:hAnsi="宋体" w:eastAsia="宋体"/>
                <w:color w:val="auto"/>
                <w:sz w:val="18"/>
                <w:szCs w:val="21"/>
              </w:rPr>
            </w:pPr>
            <w:r>
              <w:rPr>
                <w:rFonts w:hint="eastAsia" w:ascii="宋体" w:hAnsi="宋体" w:eastAsia="宋体"/>
                <w:color w:val="auto"/>
                <w:sz w:val="18"/>
                <w:szCs w:val="21"/>
              </w:rPr>
              <w:t>变形</w:t>
            </w:r>
          </w:p>
        </w:tc>
        <w:tc>
          <w:tcPr>
            <w:tcW w:w="774" w:type="pc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4级</w:t>
            </w:r>
            <w:r>
              <w:rPr>
                <w:rFonts w:hint="eastAsia" w:ascii="宋体" w:hAnsi="宋体" w:eastAsia="宋体"/>
                <w:color w:val="auto"/>
                <w:sz w:val="18"/>
                <w:szCs w:val="21"/>
                <w:lang w:eastAsia="zh-CN"/>
              </w:rPr>
              <w:t>、</w:t>
            </w:r>
            <w:r>
              <w:rPr>
                <w:rFonts w:hint="eastAsia" w:ascii="宋体" w:hAnsi="宋体" w:eastAsia="宋体"/>
                <w:color w:val="auto"/>
                <w:sz w:val="18"/>
                <w:szCs w:val="21"/>
                <w:lang w:val="en-US" w:eastAsia="zh-CN"/>
              </w:rPr>
              <w:t>5级</w:t>
            </w:r>
          </w:p>
        </w:tc>
        <w:tc>
          <w:tcPr>
            <w:tcW w:w="766" w:type="pct"/>
            <w:vAlign w:val="center"/>
          </w:tcPr>
          <w:p>
            <w:pPr>
              <w:pStyle w:val="46"/>
              <w:jc w:val="center"/>
              <w:rPr>
                <w:rFonts w:ascii="宋体" w:hAnsi="宋体" w:eastAsia="宋体"/>
                <w:color w:val="auto"/>
                <w:sz w:val="18"/>
                <w:szCs w:val="21"/>
              </w:rPr>
            </w:pPr>
            <w:r>
              <w:rPr>
                <w:rFonts w:ascii="宋体" w:hAnsi="宋体" w:eastAsia="宋体"/>
                <w:color w:val="auto"/>
                <w:sz w:val="18"/>
                <w:szCs w:val="21"/>
              </w:rPr>
              <w:t>b1</w:t>
            </w:r>
            <w:r>
              <w:rPr>
                <w:rFonts w:hint="eastAsia" w:ascii="宋体" w:hAnsi="宋体" w:eastAsia="宋体"/>
                <w:color w:val="auto"/>
                <w:sz w:val="18"/>
                <w:szCs w:val="21"/>
              </w:rPr>
              <w:t>、b4</w:t>
            </w:r>
          </w:p>
        </w:tc>
        <w:tc>
          <w:tcPr>
            <w:tcW w:w="2869" w:type="pct"/>
            <w:vMerge w:val="restart"/>
            <w:vAlign w:val="center"/>
          </w:tcPr>
          <w:p>
            <w:pPr>
              <w:pStyle w:val="46"/>
              <w:rPr>
                <w:rFonts w:ascii="宋体" w:hAnsi="宋体" w:eastAsia="宋体"/>
                <w:color w:val="auto"/>
                <w:sz w:val="18"/>
                <w:szCs w:val="21"/>
              </w:rPr>
            </w:pPr>
            <w:r>
              <w:rPr>
                <w:rFonts w:hint="eastAsia" w:ascii="宋体" w:hAnsi="宋体" w:eastAsia="宋体"/>
                <w:color w:val="auto"/>
                <w:sz w:val="18"/>
                <w:szCs w:val="21"/>
              </w:rPr>
              <w:t>①在治理隧道收敛变形病害之前，均需配合进行</w:t>
            </w:r>
            <w:r>
              <w:rPr>
                <w:rFonts w:ascii="宋体" w:hAnsi="宋体" w:eastAsia="宋体"/>
                <w:color w:val="auto"/>
                <w:sz w:val="18"/>
                <w:szCs w:val="21"/>
              </w:rPr>
              <w:t>c</w:t>
            </w:r>
            <w:r>
              <w:rPr>
                <w:rFonts w:hint="eastAsia" w:ascii="宋体" w:hAnsi="宋体" w:eastAsia="宋体"/>
                <w:color w:val="auto"/>
                <w:sz w:val="18"/>
                <w:szCs w:val="21"/>
              </w:rPr>
              <w:t>类渗漏水修复；</w:t>
            </w:r>
          </w:p>
          <w:p>
            <w:pPr>
              <w:pStyle w:val="46"/>
              <w:rPr>
                <w:rFonts w:ascii="宋体" w:hAnsi="宋体" w:eastAsia="宋体"/>
                <w:color w:val="auto"/>
                <w:sz w:val="18"/>
                <w:szCs w:val="21"/>
              </w:rPr>
            </w:pPr>
            <w:r>
              <w:rPr>
                <w:rFonts w:hint="eastAsia" w:ascii="宋体" w:hAnsi="宋体" w:eastAsia="宋体"/>
                <w:color w:val="auto"/>
                <w:sz w:val="18"/>
                <w:szCs w:val="21"/>
              </w:rPr>
              <w:t>②管片若存在裂缝、破损病害应先采取措施治理裂缝及破损病害；</w:t>
            </w:r>
          </w:p>
          <w:p>
            <w:pPr>
              <w:pStyle w:val="46"/>
              <w:rPr>
                <w:rFonts w:ascii="宋体" w:hAnsi="宋体" w:eastAsia="宋体"/>
                <w:color w:val="auto"/>
                <w:sz w:val="18"/>
                <w:szCs w:val="21"/>
              </w:rPr>
            </w:pPr>
            <w:r>
              <w:rPr>
                <w:rFonts w:hint="eastAsia" w:ascii="宋体" w:hAnsi="宋体" w:eastAsia="宋体"/>
                <w:color w:val="auto"/>
                <w:sz w:val="18"/>
                <w:szCs w:val="21"/>
              </w:rPr>
              <w:t>③对于上部堆土引起的收敛变形，应配合采用</w:t>
            </w:r>
            <w:r>
              <w:rPr>
                <w:rFonts w:ascii="宋体" w:hAnsi="宋体" w:eastAsia="宋体"/>
                <w:color w:val="auto"/>
                <w:sz w:val="18"/>
                <w:szCs w:val="21"/>
              </w:rPr>
              <w:t>b3</w:t>
            </w:r>
            <w:r>
              <w:rPr>
                <w:rFonts w:hint="eastAsia" w:ascii="宋体" w:hAnsi="宋体" w:eastAsia="宋体"/>
                <w:color w:val="auto"/>
                <w:sz w:val="18"/>
                <w:szCs w:val="21"/>
              </w:rPr>
              <w:t>类上部卸载措施；</w:t>
            </w:r>
          </w:p>
          <w:p>
            <w:pPr>
              <w:pStyle w:val="46"/>
              <w:rPr>
                <w:rFonts w:ascii="宋体" w:hAnsi="宋体" w:eastAsia="宋体"/>
                <w:color w:val="auto"/>
                <w:sz w:val="18"/>
                <w:szCs w:val="21"/>
              </w:rPr>
            </w:pPr>
            <w:r>
              <w:rPr>
                <w:rFonts w:hint="eastAsia" w:ascii="宋体" w:hAnsi="宋体" w:eastAsia="宋体"/>
                <w:color w:val="auto"/>
                <w:sz w:val="18"/>
                <w:szCs w:val="21"/>
              </w:rPr>
              <w:t>④具备隧外注浆施工条件的地段，3级及4级病害可增加b4类措施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589" w:type="pct"/>
            <w:vMerge w:val="continue"/>
            <w:vAlign w:val="center"/>
          </w:tcPr>
          <w:p>
            <w:pPr>
              <w:pStyle w:val="46"/>
              <w:jc w:val="center"/>
              <w:rPr>
                <w:rFonts w:ascii="宋体" w:hAnsi="宋体" w:eastAsia="宋体"/>
                <w:color w:val="auto"/>
                <w:sz w:val="18"/>
                <w:szCs w:val="21"/>
              </w:rPr>
            </w:pPr>
          </w:p>
        </w:tc>
        <w:tc>
          <w:tcPr>
            <w:tcW w:w="774" w:type="pc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3级</w:t>
            </w:r>
          </w:p>
        </w:tc>
        <w:tc>
          <w:tcPr>
            <w:tcW w:w="766" w:type="pct"/>
            <w:vAlign w:val="center"/>
          </w:tcPr>
          <w:p>
            <w:pPr>
              <w:pStyle w:val="46"/>
              <w:jc w:val="center"/>
              <w:rPr>
                <w:rFonts w:ascii="宋体" w:hAnsi="宋体" w:eastAsia="宋体"/>
                <w:color w:val="auto"/>
                <w:sz w:val="18"/>
                <w:szCs w:val="21"/>
              </w:rPr>
            </w:pPr>
            <w:r>
              <w:rPr>
                <w:rFonts w:ascii="宋体" w:hAnsi="宋体" w:eastAsia="宋体"/>
                <w:color w:val="auto"/>
                <w:sz w:val="18"/>
                <w:szCs w:val="21"/>
              </w:rPr>
              <w:t>b2</w:t>
            </w:r>
            <w:r>
              <w:rPr>
                <w:rFonts w:hint="eastAsia" w:ascii="宋体" w:hAnsi="宋体" w:eastAsia="宋体"/>
                <w:color w:val="auto"/>
                <w:sz w:val="18"/>
                <w:szCs w:val="21"/>
              </w:rPr>
              <w:t>、b4</w:t>
            </w:r>
          </w:p>
        </w:tc>
        <w:tc>
          <w:tcPr>
            <w:tcW w:w="2869" w:type="pct"/>
            <w:vMerge w:val="continue"/>
          </w:tcPr>
          <w:p>
            <w:pPr>
              <w:pStyle w:val="46"/>
              <w:jc w:val="center"/>
              <w:rPr>
                <w:rFonts w:ascii="宋体" w:hAnsi="宋体" w:eastAsia="宋体"/>
                <w:color w:val="auto"/>
                <w:sz w:val="18"/>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9" w:type="pct"/>
            <w:vMerge w:val="restar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渗漏水</w:t>
            </w:r>
          </w:p>
        </w:tc>
        <w:tc>
          <w:tcPr>
            <w:tcW w:w="774" w:type="pc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4级</w:t>
            </w:r>
            <w:r>
              <w:rPr>
                <w:rFonts w:hint="eastAsia" w:ascii="宋体" w:hAnsi="宋体" w:eastAsia="宋体"/>
                <w:color w:val="auto"/>
                <w:sz w:val="18"/>
                <w:szCs w:val="21"/>
                <w:lang w:eastAsia="zh-CN"/>
              </w:rPr>
              <w:t>、</w:t>
            </w:r>
            <w:r>
              <w:rPr>
                <w:rFonts w:hint="eastAsia" w:ascii="宋体" w:hAnsi="宋体" w:eastAsia="宋体"/>
                <w:color w:val="auto"/>
                <w:sz w:val="18"/>
                <w:szCs w:val="21"/>
                <w:lang w:val="en-US" w:eastAsia="zh-CN"/>
              </w:rPr>
              <w:t>5级</w:t>
            </w:r>
          </w:p>
        </w:tc>
        <w:tc>
          <w:tcPr>
            <w:tcW w:w="766" w:type="pct"/>
            <w:vAlign w:val="center"/>
          </w:tcPr>
          <w:p>
            <w:pPr>
              <w:pStyle w:val="46"/>
              <w:jc w:val="center"/>
              <w:rPr>
                <w:rFonts w:ascii="宋体" w:hAnsi="宋体" w:eastAsia="宋体"/>
                <w:color w:val="auto"/>
                <w:sz w:val="18"/>
                <w:szCs w:val="21"/>
              </w:rPr>
            </w:pPr>
            <w:r>
              <w:rPr>
                <w:rFonts w:ascii="宋体" w:hAnsi="宋体" w:eastAsia="宋体"/>
                <w:color w:val="auto"/>
                <w:sz w:val="18"/>
                <w:szCs w:val="21"/>
              </w:rPr>
              <w:t>c1</w:t>
            </w:r>
            <w:r>
              <w:rPr>
                <w:rFonts w:hint="eastAsia" w:ascii="宋体" w:hAnsi="宋体" w:eastAsia="宋体"/>
                <w:color w:val="auto"/>
                <w:sz w:val="18"/>
                <w:szCs w:val="21"/>
              </w:rPr>
              <w:t>、</w:t>
            </w:r>
            <w:r>
              <w:rPr>
                <w:rFonts w:ascii="宋体" w:hAnsi="宋体" w:eastAsia="宋体"/>
                <w:color w:val="auto"/>
                <w:sz w:val="18"/>
                <w:szCs w:val="21"/>
              </w:rPr>
              <w:t>c2</w:t>
            </w:r>
            <w:r>
              <w:rPr>
                <w:rFonts w:hint="eastAsia" w:ascii="宋体" w:hAnsi="宋体" w:eastAsia="宋体"/>
                <w:color w:val="auto"/>
                <w:sz w:val="18"/>
                <w:szCs w:val="21"/>
              </w:rPr>
              <w:t>、c4</w:t>
            </w:r>
          </w:p>
        </w:tc>
        <w:tc>
          <w:tcPr>
            <w:tcW w:w="2869" w:type="pct"/>
            <w:vAlign w:val="center"/>
          </w:tcPr>
          <w:p>
            <w:pPr>
              <w:pStyle w:val="46"/>
              <w:rPr>
                <w:rFonts w:ascii="宋体" w:hAnsi="宋体" w:eastAsia="宋体"/>
                <w:color w:val="auto"/>
                <w:sz w:val="18"/>
                <w:szCs w:val="21"/>
              </w:rPr>
            </w:pPr>
            <w:r>
              <w:rPr>
                <w:rFonts w:hint="eastAsia" w:ascii="宋体" w:hAnsi="宋体" w:eastAsia="宋体"/>
                <w:color w:val="auto"/>
                <w:sz w:val="18"/>
                <w:szCs w:val="21"/>
              </w:rPr>
              <w:t>先采取</w:t>
            </w:r>
            <w:r>
              <w:rPr>
                <w:rFonts w:ascii="宋体" w:hAnsi="宋体" w:eastAsia="宋体"/>
                <w:color w:val="auto"/>
                <w:sz w:val="18"/>
                <w:szCs w:val="21"/>
              </w:rPr>
              <w:t>c1</w:t>
            </w:r>
            <w:r>
              <w:rPr>
                <w:rFonts w:hint="eastAsia" w:ascii="宋体" w:hAnsi="宋体" w:eastAsia="宋体"/>
                <w:color w:val="auto"/>
                <w:sz w:val="18"/>
                <w:szCs w:val="21"/>
              </w:rPr>
              <w:t>类治理，再采取</w:t>
            </w:r>
            <w:r>
              <w:rPr>
                <w:rFonts w:ascii="宋体" w:hAnsi="宋体" w:eastAsia="宋体"/>
                <w:color w:val="auto"/>
                <w:sz w:val="18"/>
                <w:szCs w:val="21"/>
              </w:rPr>
              <w:t>c2</w:t>
            </w:r>
            <w:r>
              <w:rPr>
                <w:rFonts w:hint="eastAsia" w:ascii="宋体" w:hAnsi="宋体" w:eastAsia="宋体"/>
                <w:color w:val="auto"/>
                <w:sz w:val="18"/>
                <w:szCs w:val="21"/>
              </w:rPr>
              <w:t>类治理，壁内外注浆堵漏相结合；涌水至接触网等电气设备上时可采取c4类措施临时处置，后采取</w:t>
            </w:r>
            <w:r>
              <w:rPr>
                <w:rFonts w:ascii="宋体" w:hAnsi="宋体" w:eastAsia="宋体"/>
                <w:color w:val="auto"/>
                <w:sz w:val="18"/>
                <w:szCs w:val="21"/>
              </w:rPr>
              <w:t>c1</w:t>
            </w:r>
            <w:r>
              <w:rPr>
                <w:rFonts w:hint="eastAsia" w:ascii="宋体" w:hAnsi="宋体" w:eastAsia="宋体"/>
                <w:color w:val="auto"/>
                <w:sz w:val="18"/>
                <w:szCs w:val="21"/>
              </w:rPr>
              <w:t>、</w:t>
            </w:r>
            <w:r>
              <w:rPr>
                <w:rFonts w:ascii="宋体" w:hAnsi="宋体" w:eastAsia="宋体"/>
                <w:color w:val="auto"/>
                <w:sz w:val="18"/>
                <w:szCs w:val="21"/>
              </w:rPr>
              <w:t>c2</w:t>
            </w:r>
            <w:r>
              <w:rPr>
                <w:rFonts w:hint="eastAsia" w:ascii="宋体" w:hAnsi="宋体" w:eastAsia="宋体"/>
                <w:color w:val="auto"/>
                <w:sz w:val="18"/>
                <w:szCs w:val="21"/>
              </w:rPr>
              <w:t>类措施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9" w:type="pct"/>
            <w:vMerge w:val="continue"/>
            <w:vAlign w:val="center"/>
          </w:tcPr>
          <w:p>
            <w:pPr>
              <w:pStyle w:val="46"/>
              <w:jc w:val="center"/>
              <w:rPr>
                <w:rFonts w:ascii="宋体" w:hAnsi="宋体" w:eastAsia="宋体"/>
                <w:color w:val="auto"/>
                <w:sz w:val="18"/>
                <w:szCs w:val="21"/>
              </w:rPr>
            </w:pPr>
          </w:p>
        </w:tc>
        <w:tc>
          <w:tcPr>
            <w:tcW w:w="774" w:type="pc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3级</w:t>
            </w:r>
          </w:p>
        </w:tc>
        <w:tc>
          <w:tcPr>
            <w:tcW w:w="766" w:type="pct"/>
            <w:vAlign w:val="center"/>
          </w:tcPr>
          <w:p>
            <w:pPr>
              <w:pStyle w:val="46"/>
              <w:jc w:val="center"/>
              <w:rPr>
                <w:rFonts w:ascii="宋体" w:hAnsi="宋体" w:eastAsia="宋体"/>
                <w:color w:val="auto"/>
                <w:sz w:val="18"/>
                <w:szCs w:val="21"/>
              </w:rPr>
            </w:pPr>
            <w:r>
              <w:rPr>
                <w:rFonts w:ascii="宋体" w:hAnsi="宋体" w:eastAsia="宋体"/>
                <w:color w:val="auto"/>
                <w:sz w:val="18"/>
                <w:szCs w:val="21"/>
              </w:rPr>
              <w:t>c1</w:t>
            </w:r>
            <w:r>
              <w:rPr>
                <w:rFonts w:hint="eastAsia" w:ascii="宋体" w:hAnsi="宋体" w:eastAsia="宋体"/>
                <w:color w:val="auto"/>
                <w:sz w:val="18"/>
                <w:szCs w:val="21"/>
              </w:rPr>
              <w:t>、</w:t>
            </w:r>
            <w:r>
              <w:rPr>
                <w:rFonts w:ascii="宋体" w:hAnsi="宋体" w:eastAsia="宋体"/>
                <w:color w:val="auto"/>
                <w:sz w:val="18"/>
                <w:szCs w:val="21"/>
              </w:rPr>
              <w:t>c2</w:t>
            </w:r>
          </w:p>
        </w:tc>
        <w:tc>
          <w:tcPr>
            <w:tcW w:w="2869" w:type="pct"/>
            <w:vAlign w:val="center"/>
          </w:tcPr>
          <w:p>
            <w:pPr>
              <w:pStyle w:val="46"/>
              <w:rPr>
                <w:rFonts w:ascii="宋体" w:hAnsi="宋体" w:eastAsia="宋体"/>
                <w:color w:val="auto"/>
                <w:sz w:val="18"/>
                <w:szCs w:val="21"/>
              </w:rPr>
            </w:pPr>
            <w:r>
              <w:rPr>
                <w:rFonts w:hint="eastAsia" w:ascii="宋体" w:hAnsi="宋体" w:eastAsia="宋体"/>
                <w:color w:val="auto"/>
                <w:sz w:val="18"/>
                <w:szCs w:val="21"/>
              </w:rPr>
              <w:t>先采取</w:t>
            </w:r>
            <w:r>
              <w:rPr>
                <w:rFonts w:ascii="宋体" w:hAnsi="宋体" w:eastAsia="宋体"/>
                <w:color w:val="auto"/>
                <w:sz w:val="18"/>
                <w:szCs w:val="21"/>
              </w:rPr>
              <w:t>c2</w:t>
            </w:r>
            <w:r>
              <w:rPr>
                <w:rFonts w:hint="eastAsia" w:ascii="宋体" w:hAnsi="宋体" w:eastAsia="宋体"/>
                <w:color w:val="auto"/>
                <w:sz w:val="18"/>
                <w:szCs w:val="21"/>
              </w:rPr>
              <w:t>类，再根据治理效果决定是否进行</w:t>
            </w:r>
            <w:r>
              <w:rPr>
                <w:rFonts w:ascii="宋体" w:hAnsi="宋体" w:eastAsia="宋体"/>
                <w:color w:val="auto"/>
                <w:sz w:val="18"/>
                <w:szCs w:val="21"/>
              </w:rPr>
              <w:t>c1</w:t>
            </w:r>
            <w:r>
              <w:rPr>
                <w:rFonts w:hint="eastAsia" w:ascii="宋体" w:hAnsi="宋体" w:eastAsia="宋体"/>
                <w:color w:val="auto"/>
                <w:sz w:val="18"/>
                <w:szCs w:val="21"/>
              </w:rPr>
              <w:t>类治理。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89" w:type="pct"/>
            <w:vMerge w:val="continue"/>
            <w:vAlign w:val="center"/>
          </w:tcPr>
          <w:p>
            <w:pPr>
              <w:pStyle w:val="46"/>
              <w:jc w:val="center"/>
              <w:rPr>
                <w:rFonts w:ascii="宋体" w:hAnsi="宋体" w:eastAsia="宋体"/>
                <w:color w:val="auto"/>
                <w:sz w:val="18"/>
                <w:szCs w:val="21"/>
              </w:rPr>
            </w:pPr>
          </w:p>
        </w:tc>
        <w:tc>
          <w:tcPr>
            <w:tcW w:w="774" w:type="pc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2级</w:t>
            </w:r>
          </w:p>
        </w:tc>
        <w:tc>
          <w:tcPr>
            <w:tcW w:w="766" w:type="pct"/>
            <w:vAlign w:val="center"/>
          </w:tcPr>
          <w:p>
            <w:pPr>
              <w:pStyle w:val="46"/>
              <w:jc w:val="center"/>
              <w:rPr>
                <w:rFonts w:ascii="宋体" w:hAnsi="宋体" w:eastAsia="宋体"/>
                <w:color w:val="auto"/>
                <w:sz w:val="18"/>
                <w:szCs w:val="21"/>
              </w:rPr>
            </w:pPr>
            <w:r>
              <w:rPr>
                <w:rFonts w:ascii="宋体" w:hAnsi="宋体" w:eastAsia="宋体"/>
                <w:color w:val="auto"/>
                <w:sz w:val="18"/>
                <w:szCs w:val="21"/>
              </w:rPr>
              <w:t>c2</w:t>
            </w:r>
            <w:r>
              <w:rPr>
                <w:rFonts w:hint="eastAsia" w:ascii="宋体" w:hAnsi="宋体" w:eastAsia="宋体"/>
                <w:color w:val="auto"/>
                <w:sz w:val="18"/>
                <w:szCs w:val="21"/>
              </w:rPr>
              <w:t>、</w:t>
            </w:r>
            <w:r>
              <w:rPr>
                <w:rFonts w:ascii="宋体" w:hAnsi="宋体" w:eastAsia="宋体"/>
                <w:color w:val="auto"/>
                <w:sz w:val="18"/>
                <w:szCs w:val="21"/>
              </w:rPr>
              <w:t>c3</w:t>
            </w:r>
            <w:r>
              <w:rPr>
                <w:rFonts w:hint="eastAsia" w:ascii="宋体" w:hAnsi="宋体" w:eastAsia="宋体"/>
                <w:color w:val="auto"/>
                <w:sz w:val="18"/>
                <w:szCs w:val="21"/>
              </w:rPr>
              <w:t>、c4</w:t>
            </w:r>
          </w:p>
        </w:tc>
        <w:tc>
          <w:tcPr>
            <w:tcW w:w="2869" w:type="pct"/>
            <w:vAlign w:val="center"/>
          </w:tcPr>
          <w:p>
            <w:pPr>
              <w:pStyle w:val="46"/>
              <w:rPr>
                <w:rFonts w:ascii="宋体" w:hAnsi="宋体" w:eastAsia="PMingLiU"/>
                <w:color w:val="auto"/>
                <w:sz w:val="18"/>
                <w:szCs w:val="21"/>
              </w:rPr>
            </w:pPr>
            <w:r>
              <w:rPr>
                <w:rFonts w:hint="eastAsia" w:ascii="宋体" w:hAnsi="宋体" w:eastAsia="宋体"/>
                <w:color w:val="auto"/>
                <w:sz w:val="18"/>
                <w:szCs w:val="21"/>
              </w:rPr>
              <w:t>以堵为主，无作业面时可安装接水槽进行引排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9" w:type="pct"/>
            <w:vMerge w:val="restar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管片</w:t>
            </w:r>
          </w:p>
          <w:p>
            <w:pPr>
              <w:pStyle w:val="46"/>
              <w:jc w:val="center"/>
              <w:rPr>
                <w:rFonts w:ascii="宋体" w:hAnsi="宋体" w:eastAsia="宋体"/>
                <w:color w:val="auto"/>
                <w:sz w:val="18"/>
                <w:szCs w:val="21"/>
              </w:rPr>
            </w:pPr>
            <w:r>
              <w:rPr>
                <w:rFonts w:hint="eastAsia" w:ascii="宋体" w:hAnsi="宋体" w:eastAsia="宋体"/>
                <w:color w:val="auto"/>
                <w:sz w:val="18"/>
                <w:szCs w:val="21"/>
              </w:rPr>
              <w:t>破损</w:t>
            </w:r>
          </w:p>
        </w:tc>
        <w:tc>
          <w:tcPr>
            <w:tcW w:w="774" w:type="pc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4级</w:t>
            </w:r>
            <w:r>
              <w:rPr>
                <w:rFonts w:hint="eastAsia" w:ascii="宋体" w:hAnsi="宋体" w:eastAsia="宋体"/>
                <w:color w:val="auto"/>
                <w:sz w:val="18"/>
                <w:szCs w:val="21"/>
                <w:lang w:eastAsia="zh-CN"/>
              </w:rPr>
              <w:t>、</w:t>
            </w:r>
            <w:r>
              <w:rPr>
                <w:rFonts w:hint="eastAsia" w:ascii="宋体" w:hAnsi="宋体" w:eastAsia="宋体"/>
                <w:color w:val="auto"/>
                <w:sz w:val="18"/>
                <w:szCs w:val="21"/>
                <w:lang w:val="en-US" w:eastAsia="zh-CN"/>
              </w:rPr>
              <w:t>5级</w:t>
            </w:r>
          </w:p>
        </w:tc>
        <w:tc>
          <w:tcPr>
            <w:tcW w:w="766" w:type="pct"/>
            <w:vAlign w:val="center"/>
          </w:tcPr>
          <w:p>
            <w:pPr>
              <w:pStyle w:val="46"/>
              <w:jc w:val="center"/>
              <w:rPr>
                <w:rFonts w:ascii="宋体" w:hAnsi="宋体" w:eastAsia="宋体"/>
                <w:color w:val="auto"/>
                <w:sz w:val="18"/>
                <w:szCs w:val="21"/>
              </w:rPr>
            </w:pPr>
            <w:r>
              <w:rPr>
                <w:rFonts w:ascii="宋体" w:hAnsi="宋体" w:eastAsia="宋体"/>
                <w:color w:val="auto"/>
                <w:sz w:val="18"/>
                <w:szCs w:val="21"/>
              </w:rPr>
              <w:t>d1</w:t>
            </w:r>
            <w:r>
              <w:rPr>
                <w:rFonts w:hint="eastAsia" w:ascii="宋体" w:hAnsi="宋体" w:eastAsia="宋体"/>
                <w:color w:val="auto"/>
                <w:sz w:val="18"/>
                <w:szCs w:val="21"/>
              </w:rPr>
              <w:t>、</w:t>
            </w:r>
            <w:r>
              <w:rPr>
                <w:rFonts w:ascii="宋体" w:hAnsi="宋体" w:eastAsia="宋体"/>
                <w:color w:val="auto"/>
                <w:sz w:val="18"/>
                <w:szCs w:val="21"/>
              </w:rPr>
              <w:t>d2</w:t>
            </w:r>
          </w:p>
        </w:tc>
        <w:tc>
          <w:tcPr>
            <w:tcW w:w="2869" w:type="pct"/>
            <w:vAlign w:val="center"/>
          </w:tcPr>
          <w:p>
            <w:pPr>
              <w:pStyle w:val="46"/>
              <w:rPr>
                <w:rFonts w:ascii="宋体" w:hAnsi="宋体" w:eastAsia="宋体"/>
                <w:color w:val="auto"/>
                <w:sz w:val="18"/>
                <w:szCs w:val="21"/>
              </w:rPr>
            </w:pPr>
            <w:r>
              <w:rPr>
                <w:rFonts w:hint="eastAsia" w:ascii="宋体" w:hAnsi="宋体" w:eastAsia="宋体"/>
                <w:color w:val="auto"/>
                <w:sz w:val="18"/>
                <w:szCs w:val="21"/>
              </w:rPr>
              <w:t>待隧道沉降、收敛稳定后，管片破损处于稳定状态时采取</w:t>
            </w:r>
            <w:r>
              <w:rPr>
                <w:rFonts w:ascii="宋体" w:hAnsi="宋体" w:eastAsia="宋体"/>
                <w:color w:val="auto"/>
                <w:sz w:val="18"/>
                <w:szCs w:val="21"/>
              </w:rPr>
              <w:t>d1</w:t>
            </w:r>
            <w:r>
              <w:rPr>
                <w:rFonts w:hint="eastAsia" w:ascii="宋体" w:hAnsi="宋体" w:eastAsia="宋体"/>
                <w:color w:val="auto"/>
                <w:sz w:val="18"/>
                <w:szCs w:val="21"/>
              </w:rPr>
              <w:t>、</w:t>
            </w:r>
            <w:r>
              <w:rPr>
                <w:rFonts w:ascii="宋体" w:hAnsi="宋体" w:eastAsia="宋体"/>
                <w:color w:val="auto"/>
                <w:sz w:val="18"/>
                <w:szCs w:val="21"/>
              </w:rPr>
              <w:t>d2</w:t>
            </w:r>
            <w:r>
              <w:rPr>
                <w:rFonts w:hint="eastAsia" w:ascii="宋体" w:hAnsi="宋体" w:eastAsia="宋体"/>
                <w:color w:val="auto"/>
                <w:sz w:val="18"/>
                <w:szCs w:val="21"/>
              </w:rPr>
              <w:t>类措施。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89" w:type="pct"/>
            <w:vMerge w:val="continue"/>
            <w:vAlign w:val="center"/>
          </w:tcPr>
          <w:p>
            <w:pPr>
              <w:pStyle w:val="46"/>
              <w:jc w:val="center"/>
              <w:rPr>
                <w:rFonts w:ascii="宋体" w:hAnsi="宋体" w:eastAsia="宋体"/>
                <w:color w:val="auto"/>
                <w:sz w:val="18"/>
                <w:szCs w:val="21"/>
              </w:rPr>
            </w:pPr>
          </w:p>
        </w:tc>
        <w:tc>
          <w:tcPr>
            <w:tcW w:w="774" w:type="pc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3级</w:t>
            </w:r>
          </w:p>
        </w:tc>
        <w:tc>
          <w:tcPr>
            <w:tcW w:w="766" w:type="pct"/>
            <w:vAlign w:val="center"/>
          </w:tcPr>
          <w:p>
            <w:pPr>
              <w:pStyle w:val="46"/>
              <w:jc w:val="center"/>
              <w:rPr>
                <w:rFonts w:ascii="宋体" w:hAnsi="宋体" w:eastAsia="宋体"/>
                <w:color w:val="auto"/>
                <w:sz w:val="18"/>
                <w:szCs w:val="21"/>
              </w:rPr>
            </w:pPr>
            <w:r>
              <w:rPr>
                <w:rFonts w:ascii="宋体" w:hAnsi="宋体" w:eastAsia="宋体"/>
                <w:color w:val="auto"/>
                <w:sz w:val="18"/>
                <w:szCs w:val="21"/>
              </w:rPr>
              <w:t>d2</w:t>
            </w:r>
            <w:r>
              <w:rPr>
                <w:rFonts w:hint="eastAsia" w:ascii="宋体" w:hAnsi="宋体" w:eastAsia="宋体"/>
                <w:color w:val="auto"/>
                <w:sz w:val="18"/>
                <w:szCs w:val="21"/>
              </w:rPr>
              <w:t>、</w:t>
            </w:r>
            <w:r>
              <w:rPr>
                <w:rFonts w:ascii="宋体" w:hAnsi="宋体" w:eastAsia="宋体"/>
                <w:color w:val="auto"/>
                <w:sz w:val="18"/>
                <w:szCs w:val="21"/>
              </w:rPr>
              <w:t>d3</w:t>
            </w:r>
          </w:p>
        </w:tc>
        <w:tc>
          <w:tcPr>
            <w:tcW w:w="2869" w:type="pct"/>
            <w:vAlign w:val="center"/>
          </w:tcPr>
          <w:p>
            <w:pPr>
              <w:pStyle w:val="46"/>
              <w:rPr>
                <w:rFonts w:ascii="宋体" w:hAnsi="宋体" w:eastAsia="宋体"/>
                <w:color w:val="auto"/>
                <w:sz w:val="18"/>
                <w:szCs w:val="21"/>
              </w:rPr>
            </w:pPr>
            <w:r>
              <w:rPr>
                <w:rFonts w:hint="eastAsia" w:ascii="宋体" w:hAnsi="宋体" w:eastAsia="宋体"/>
                <w:color w:val="auto"/>
                <w:sz w:val="18"/>
                <w:szCs w:val="21"/>
              </w:rPr>
              <w:t>对位于两腰侧的裂损可降低一个等级。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9" w:type="pct"/>
            <w:vMerge w:val="continue"/>
            <w:vAlign w:val="center"/>
          </w:tcPr>
          <w:p>
            <w:pPr>
              <w:pStyle w:val="46"/>
              <w:jc w:val="center"/>
              <w:rPr>
                <w:rFonts w:ascii="宋体" w:hAnsi="宋体" w:eastAsia="宋体"/>
                <w:color w:val="auto"/>
                <w:sz w:val="18"/>
                <w:szCs w:val="21"/>
              </w:rPr>
            </w:pPr>
          </w:p>
        </w:tc>
        <w:tc>
          <w:tcPr>
            <w:tcW w:w="774" w:type="pc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2级</w:t>
            </w:r>
          </w:p>
        </w:tc>
        <w:tc>
          <w:tcPr>
            <w:tcW w:w="766" w:type="pct"/>
            <w:vAlign w:val="center"/>
          </w:tcPr>
          <w:p>
            <w:pPr>
              <w:pStyle w:val="46"/>
              <w:jc w:val="center"/>
              <w:rPr>
                <w:rFonts w:ascii="宋体" w:hAnsi="宋体" w:eastAsia="宋体"/>
                <w:color w:val="auto"/>
                <w:sz w:val="18"/>
                <w:szCs w:val="21"/>
              </w:rPr>
            </w:pPr>
            <w:r>
              <w:rPr>
                <w:rFonts w:ascii="宋体" w:hAnsi="宋体" w:eastAsia="宋体"/>
                <w:color w:val="auto"/>
                <w:sz w:val="18"/>
                <w:szCs w:val="21"/>
              </w:rPr>
              <w:t>d4</w:t>
            </w:r>
          </w:p>
        </w:tc>
        <w:tc>
          <w:tcPr>
            <w:tcW w:w="2869" w:type="pct"/>
            <w:vAlign w:val="center"/>
          </w:tcPr>
          <w:p>
            <w:pPr>
              <w:pStyle w:val="46"/>
              <w:rPr>
                <w:rFonts w:ascii="宋体" w:hAnsi="宋体" w:eastAsia="宋体"/>
                <w:color w:val="auto"/>
                <w:sz w:val="18"/>
                <w:szCs w:val="21"/>
              </w:rPr>
            </w:pPr>
            <w:r>
              <w:rPr>
                <w:rFonts w:hint="eastAsia" w:ascii="宋体" w:hAnsi="宋体" w:eastAsia="宋体"/>
                <w:color w:val="auto"/>
                <w:sz w:val="18"/>
                <w:szCs w:val="21"/>
              </w:rPr>
              <w:t>对于拱顶部位的破损掉块可视情增加d2类措施。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89" w:type="pct"/>
            <w:vMerge w:val="restar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道床</w:t>
            </w:r>
          </w:p>
          <w:p>
            <w:pPr>
              <w:pStyle w:val="46"/>
              <w:jc w:val="center"/>
              <w:rPr>
                <w:rFonts w:ascii="宋体" w:hAnsi="宋体" w:eastAsia="宋体"/>
                <w:color w:val="auto"/>
                <w:sz w:val="18"/>
                <w:szCs w:val="21"/>
              </w:rPr>
            </w:pPr>
            <w:r>
              <w:rPr>
                <w:rFonts w:hint="eastAsia" w:ascii="宋体" w:hAnsi="宋体" w:eastAsia="宋体"/>
                <w:color w:val="auto"/>
                <w:sz w:val="18"/>
                <w:szCs w:val="21"/>
              </w:rPr>
              <w:t>脱空</w:t>
            </w:r>
          </w:p>
        </w:tc>
        <w:tc>
          <w:tcPr>
            <w:tcW w:w="774" w:type="pc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4级</w:t>
            </w:r>
            <w:r>
              <w:rPr>
                <w:rFonts w:hint="eastAsia" w:ascii="宋体" w:hAnsi="宋体" w:eastAsia="宋体"/>
                <w:color w:val="auto"/>
                <w:sz w:val="18"/>
                <w:szCs w:val="21"/>
                <w:lang w:eastAsia="zh-CN"/>
              </w:rPr>
              <w:t>、</w:t>
            </w:r>
            <w:r>
              <w:rPr>
                <w:rFonts w:hint="eastAsia" w:ascii="宋体" w:hAnsi="宋体" w:eastAsia="宋体"/>
                <w:color w:val="auto"/>
                <w:sz w:val="18"/>
                <w:szCs w:val="21"/>
                <w:lang w:val="en-US" w:eastAsia="zh-CN"/>
              </w:rPr>
              <w:t>5级</w:t>
            </w:r>
          </w:p>
        </w:tc>
        <w:tc>
          <w:tcPr>
            <w:tcW w:w="766" w:type="pc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e1、e2</w:t>
            </w:r>
          </w:p>
        </w:tc>
        <w:tc>
          <w:tcPr>
            <w:tcW w:w="2869" w:type="pct"/>
            <w:vMerge w:val="restart"/>
            <w:vAlign w:val="center"/>
          </w:tcPr>
          <w:p>
            <w:pPr>
              <w:pStyle w:val="46"/>
              <w:jc w:val="center"/>
              <w:rPr>
                <w:rFonts w:ascii="宋体" w:hAnsi="宋体" w:eastAsia="PMingLiU"/>
                <w:color w:val="auto"/>
                <w:sz w:val="18"/>
                <w:szCs w:val="21"/>
              </w:rPr>
            </w:pPr>
            <w:r>
              <w:rPr>
                <w:rFonts w:ascii="宋体" w:hAnsi="宋体" w:eastAsia="PMingLiU"/>
                <w:color w:val="auto"/>
                <w:sz w:val="18"/>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89" w:type="pct"/>
            <w:vMerge w:val="continue"/>
            <w:vAlign w:val="center"/>
          </w:tcPr>
          <w:p>
            <w:pPr>
              <w:pStyle w:val="46"/>
              <w:jc w:val="center"/>
              <w:rPr>
                <w:rFonts w:ascii="宋体" w:hAnsi="宋体" w:eastAsia="宋体"/>
                <w:color w:val="auto"/>
                <w:sz w:val="18"/>
                <w:szCs w:val="21"/>
              </w:rPr>
            </w:pPr>
          </w:p>
        </w:tc>
        <w:tc>
          <w:tcPr>
            <w:tcW w:w="774" w:type="pc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3级</w:t>
            </w:r>
          </w:p>
        </w:tc>
        <w:tc>
          <w:tcPr>
            <w:tcW w:w="766" w:type="pc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e1</w:t>
            </w:r>
          </w:p>
        </w:tc>
        <w:tc>
          <w:tcPr>
            <w:tcW w:w="2869" w:type="pct"/>
            <w:vMerge w:val="continue"/>
            <w:vAlign w:val="center"/>
          </w:tcPr>
          <w:p>
            <w:pPr>
              <w:pStyle w:val="46"/>
              <w:jc w:val="center"/>
              <w:rPr>
                <w:rFonts w:ascii="宋体" w:hAnsi="宋体" w:eastAsia="宋体"/>
                <w:color w:val="auto"/>
                <w:sz w:val="18"/>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89" w:type="pct"/>
            <w:vMerge w:val="restar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管片</w:t>
            </w:r>
          </w:p>
          <w:p>
            <w:pPr>
              <w:pStyle w:val="46"/>
              <w:jc w:val="center"/>
              <w:rPr>
                <w:rFonts w:ascii="宋体" w:hAnsi="宋体" w:eastAsia="宋体"/>
                <w:color w:val="auto"/>
                <w:sz w:val="18"/>
                <w:szCs w:val="21"/>
              </w:rPr>
            </w:pPr>
            <w:r>
              <w:rPr>
                <w:rFonts w:hint="eastAsia" w:ascii="宋体" w:hAnsi="宋体" w:eastAsia="宋体"/>
                <w:color w:val="auto"/>
                <w:sz w:val="18"/>
                <w:szCs w:val="21"/>
              </w:rPr>
              <w:t>裂缝</w:t>
            </w:r>
          </w:p>
        </w:tc>
        <w:tc>
          <w:tcPr>
            <w:tcW w:w="774" w:type="pc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4级</w:t>
            </w:r>
            <w:r>
              <w:rPr>
                <w:rFonts w:hint="eastAsia" w:ascii="宋体" w:hAnsi="宋体" w:eastAsia="宋体"/>
                <w:color w:val="auto"/>
                <w:sz w:val="18"/>
                <w:szCs w:val="21"/>
                <w:lang w:eastAsia="zh-CN"/>
              </w:rPr>
              <w:t>、</w:t>
            </w:r>
            <w:r>
              <w:rPr>
                <w:rFonts w:hint="eastAsia" w:ascii="宋体" w:hAnsi="宋体" w:eastAsia="宋体"/>
                <w:color w:val="auto"/>
                <w:sz w:val="18"/>
                <w:szCs w:val="21"/>
                <w:lang w:val="en-US" w:eastAsia="zh-CN"/>
              </w:rPr>
              <w:t>5级</w:t>
            </w:r>
          </w:p>
        </w:tc>
        <w:tc>
          <w:tcPr>
            <w:tcW w:w="766" w:type="pc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f3</w:t>
            </w:r>
          </w:p>
        </w:tc>
        <w:tc>
          <w:tcPr>
            <w:tcW w:w="2869" w:type="pct"/>
            <w:vAlign w:val="center"/>
          </w:tcPr>
          <w:p>
            <w:pPr>
              <w:pStyle w:val="46"/>
              <w:rPr>
                <w:rFonts w:ascii="宋体" w:hAnsi="宋体" w:eastAsia="宋体"/>
                <w:color w:val="auto"/>
                <w:sz w:val="18"/>
                <w:szCs w:val="21"/>
              </w:rPr>
            </w:pPr>
            <w:r>
              <w:rPr>
                <w:rFonts w:hint="eastAsia" w:ascii="宋体" w:hAnsi="宋体" w:eastAsia="宋体"/>
                <w:color w:val="auto"/>
                <w:sz w:val="18"/>
                <w:szCs w:val="21"/>
              </w:rPr>
              <w:t>待隧道沉降、收敛稳定后，管片裂缝处于稳定状态时采取f3类措施。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89" w:type="pct"/>
            <w:vMerge w:val="continue"/>
            <w:vAlign w:val="center"/>
          </w:tcPr>
          <w:p>
            <w:pPr>
              <w:pStyle w:val="46"/>
              <w:jc w:val="center"/>
              <w:rPr>
                <w:rFonts w:ascii="宋体" w:hAnsi="宋体" w:eastAsia="宋体"/>
                <w:color w:val="auto"/>
                <w:sz w:val="18"/>
                <w:szCs w:val="21"/>
              </w:rPr>
            </w:pPr>
          </w:p>
        </w:tc>
        <w:tc>
          <w:tcPr>
            <w:tcW w:w="774" w:type="pc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3级</w:t>
            </w:r>
          </w:p>
        </w:tc>
        <w:tc>
          <w:tcPr>
            <w:tcW w:w="766" w:type="pc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f2、f3</w:t>
            </w:r>
          </w:p>
        </w:tc>
        <w:tc>
          <w:tcPr>
            <w:tcW w:w="2869" w:type="pct"/>
            <w:vAlign w:val="center"/>
          </w:tcPr>
          <w:p>
            <w:pPr>
              <w:pStyle w:val="46"/>
              <w:rPr>
                <w:rFonts w:ascii="宋体" w:hAnsi="宋体" w:eastAsia="宋体"/>
                <w:color w:val="auto"/>
                <w:sz w:val="18"/>
                <w:szCs w:val="21"/>
              </w:rPr>
            </w:pPr>
            <w:r>
              <w:rPr>
                <w:rFonts w:hint="eastAsia" w:ascii="宋体" w:hAnsi="宋体" w:eastAsia="宋体"/>
                <w:color w:val="auto"/>
                <w:sz w:val="18"/>
                <w:szCs w:val="21"/>
              </w:rPr>
              <w:t>先采取骑缝注射环氧树脂对裂缝内部进行填充补强，如果裂缝依然发展应对隧道沉降及周边活动进行调查，待裂缝发展稳定后采取f3类措施。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89" w:type="pct"/>
            <w:vMerge w:val="continue"/>
            <w:vAlign w:val="center"/>
          </w:tcPr>
          <w:p>
            <w:pPr>
              <w:pStyle w:val="46"/>
              <w:jc w:val="center"/>
              <w:rPr>
                <w:rFonts w:ascii="宋体" w:hAnsi="宋体" w:eastAsia="宋体"/>
                <w:color w:val="auto"/>
                <w:sz w:val="18"/>
                <w:szCs w:val="21"/>
              </w:rPr>
            </w:pPr>
          </w:p>
        </w:tc>
        <w:tc>
          <w:tcPr>
            <w:tcW w:w="774" w:type="pc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2级</w:t>
            </w:r>
          </w:p>
        </w:tc>
        <w:tc>
          <w:tcPr>
            <w:tcW w:w="766" w:type="pc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f1</w:t>
            </w:r>
          </w:p>
        </w:tc>
        <w:tc>
          <w:tcPr>
            <w:tcW w:w="2869" w:type="pct"/>
            <w:vAlign w:val="center"/>
          </w:tcPr>
          <w:p>
            <w:pPr>
              <w:pStyle w:val="46"/>
              <w:rPr>
                <w:rFonts w:ascii="宋体" w:hAnsi="宋体" w:eastAsia="宋体"/>
                <w:color w:val="auto"/>
                <w:sz w:val="18"/>
                <w:szCs w:val="21"/>
              </w:rPr>
            </w:pPr>
            <w:r>
              <w:rPr>
                <w:rFonts w:hint="eastAsia" w:ascii="宋体" w:hAnsi="宋体" w:eastAsia="宋体"/>
                <w:color w:val="auto"/>
                <w:sz w:val="18"/>
                <w:szCs w:val="21"/>
              </w:rPr>
              <w:t>裂缝表面封闭材料应选择环氧砂浆类材料，禁止使用快干水泥、堵漏王等材料。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89" w:type="pct"/>
            <w:vMerge w:val="restar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管片</w:t>
            </w:r>
          </w:p>
          <w:p>
            <w:pPr>
              <w:pStyle w:val="46"/>
              <w:jc w:val="center"/>
              <w:rPr>
                <w:rFonts w:ascii="宋体" w:hAnsi="宋体" w:eastAsia="宋体"/>
                <w:color w:val="auto"/>
                <w:sz w:val="18"/>
                <w:szCs w:val="21"/>
              </w:rPr>
            </w:pPr>
            <w:r>
              <w:rPr>
                <w:rFonts w:hint="eastAsia" w:ascii="宋体" w:hAnsi="宋体" w:eastAsia="宋体"/>
                <w:color w:val="auto"/>
                <w:sz w:val="18"/>
                <w:szCs w:val="21"/>
              </w:rPr>
              <w:t>错台</w:t>
            </w:r>
          </w:p>
        </w:tc>
        <w:tc>
          <w:tcPr>
            <w:tcW w:w="774" w:type="pc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4级</w:t>
            </w:r>
            <w:r>
              <w:rPr>
                <w:rFonts w:hint="eastAsia" w:ascii="宋体" w:hAnsi="宋体" w:eastAsia="宋体"/>
                <w:color w:val="auto"/>
                <w:sz w:val="18"/>
                <w:szCs w:val="21"/>
                <w:lang w:eastAsia="zh-CN"/>
              </w:rPr>
              <w:t>、</w:t>
            </w:r>
            <w:r>
              <w:rPr>
                <w:rFonts w:hint="eastAsia" w:ascii="宋体" w:hAnsi="宋体" w:eastAsia="宋体"/>
                <w:color w:val="auto"/>
                <w:sz w:val="18"/>
                <w:szCs w:val="21"/>
                <w:lang w:val="en-US" w:eastAsia="zh-CN"/>
              </w:rPr>
              <w:t>5级</w:t>
            </w:r>
          </w:p>
        </w:tc>
        <w:tc>
          <w:tcPr>
            <w:tcW w:w="766" w:type="pc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h1</w:t>
            </w:r>
          </w:p>
        </w:tc>
        <w:tc>
          <w:tcPr>
            <w:tcW w:w="2869" w:type="pct"/>
            <w:vMerge w:val="restart"/>
            <w:vAlign w:val="center"/>
          </w:tcPr>
          <w:p>
            <w:pPr>
              <w:pStyle w:val="46"/>
              <w:rPr>
                <w:rFonts w:ascii="宋体" w:hAnsi="宋体" w:eastAsia="宋体"/>
                <w:color w:val="auto"/>
                <w:sz w:val="18"/>
                <w:szCs w:val="21"/>
              </w:rPr>
            </w:pPr>
            <w:r>
              <w:rPr>
                <w:rFonts w:hint="eastAsia" w:ascii="宋体" w:hAnsi="宋体" w:eastAsia="宋体"/>
                <w:color w:val="auto"/>
                <w:sz w:val="18"/>
                <w:szCs w:val="21"/>
              </w:rPr>
              <w:t>错台有发展时应先对隧道沉降、收敛及周边活动开展调查，此时治理措施应根据沉降及收敛情况开展综合治理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89" w:type="pct"/>
            <w:vMerge w:val="continue"/>
            <w:vAlign w:val="center"/>
          </w:tcPr>
          <w:p>
            <w:pPr>
              <w:jc w:val="center"/>
              <w:rPr>
                <w:rFonts w:eastAsia="宋体" w:cs="Times New Roman"/>
                <w:color w:val="auto"/>
                <w:szCs w:val="21"/>
              </w:rPr>
            </w:pPr>
          </w:p>
        </w:tc>
        <w:tc>
          <w:tcPr>
            <w:tcW w:w="774" w:type="pc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3级</w:t>
            </w:r>
          </w:p>
        </w:tc>
        <w:tc>
          <w:tcPr>
            <w:tcW w:w="766" w:type="pc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h2</w:t>
            </w:r>
          </w:p>
        </w:tc>
        <w:tc>
          <w:tcPr>
            <w:tcW w:w="2869" w:type="pct"/>
            <w:vMerge w:val="continue"/>
            <w:vAlign w:val="center"/>
          </w:tcPr>
          <w:p>
            <w:pPr>
              <w:keepNext/>
              <w:jc w:val="center"/>
              <w:rPr>
                <w:rFonts w:eastAsia="宋体" w:cs="Times New Roman"/>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89" w:type="pct"/>
            <w:vMerge w:val="continue"/>
            <w:vAlign w:val="center"/>
          </w:tcPr>
          <w:p>
            <w:pPr>
              <w:jc w:val="center"/>
              <w:rPr>
                <w:rFonts w:eastAsia="宋体" w:cs="Times New Roman"/>
                <w:color w:val="auto"/>
                <w:szCs w:val="21"/>
              </w:rPr>
            </w:pPr>
          </w:p>
        </w:tc>
        <w:tc>
          <w:tcPr>
            <w:tcW w:w="774" w:type="pc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2级</w:t>
            </w:r>
          </w:p>
        </w:tc>
        <w:tc>
          <w:tcPr>
            <w:tcW w:w="766" w:type="pc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h3</w:t>
            </w:r>
          </w:p>
        </w:tc>
        <w:tc>
          <w:tcPr>
            <w:tcW w:w="2869" w:type="pct"/>
            <w:vMerge w:val="continue"/>
            <w:vAlign w:val="center"/>
          </w:tcPr>
          <w:p>
            <w:pPr>
              <w:keepNext/>
              <w:rPr>
                <w:rFonts w:eastAsia="宋体" w:cs="Times New Roman"/>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89" w:type="pct"/>
            <w:vMerge w:val="continue"/>
            <w:vAlign w:val="center"/>
          </w:tcPr>
          <w:p>
            <w:pPr>
              <w:jc w:val="center"/>
              <w:rPr>
                <w:rFonts w:eastAsia="宋体" w:cs="Times New Roman"/>
                <w:color w:val="auto"/>
                <w:szCs w:val="21"/>
              </w:rPr>
            </w:pPr>
          </w:p>
        </w:tc>
        <w:tc>
          <w:tcPr>
            <w:tcW w:w="774" w:type="pc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1级</w:t>
            </w:r>
          </w:p>
        </w:tc>
        <w:tc>
          <w:tcPr>
            <w:tcW w:w="766" w:type="pct"/>
            <w:vAlign w:val="center"/>
          </w:tcPr>
          <w:p>
            <w:pPr>
              <w:pStyle w:val="46"/>
              <w:jc w:val="center"/>
              <w:rPr>
                <w:rFonts w:ascii="宋体" w:hAnsi="宋体" w:eastAsia="宋体"/>
                <w:color w:val="auto"/>
                <w:sz w:val="18"/>
                <w:szCs w:val="21"/>
              </w:rPr>
            </w:pPr>
            <w:r>
              <w:rPr>
                <w:rFonts w:hint="eastAsia" w:ascii="宋体" w:hAnsi="宋体" w:eastAsia="宋体"/>
                <w:color w:val="auto"/>
                <w:sz w:val="18"/>
                <w:szCs w:val="21"/>
              </w:rPr>
              <w:t>无</w:t>
            </w:r>
          </w:p>
        </w:tc>
        <w:tc>
          <w:tcPr>
            <w:tcW w:w="2869" w:type="pct"/>
            <w:vMerge w:val="continue"/>
            <w:vAlign w:val="center"/>
          </w:tcPr>
          <w:p>
            <w:pPr>
              <w:jc w:val="left"/>
              <w:rPr>
                <w:rFonts w:eastAsia="宋体" w:cs="Times New Roman"/>
                <w:color w:val="auto"/>
                <w:szCs w:val="21"/>
              </w:rPr>
            </w:pPr>
          </w:p>
        </w:tc>
      </w:tr>
    </w:tbl>
    <w:p>
      <w:pPr>
        <w:rPr>
          <w:color w:val="auto"/>
        </w:rPr>
      </w:pPr>
    </w:p>
    <w:p>
      <w:pPr>
        <w:rPr>
          <w:color w:val="auto"/>
        </w:rPr>
        <w:sectPr>
          <w:pgSz w:w="11906" w:h="16838"/>
          <w:pgMar w:top="1440" w:right="1797" w:bottom="1440" w:left="1797" w:header="851" w:footer="992" w:gutter="0"/>
          <w:pgNumType w:start="1"/>
          <w:cols w:space="425" w:num="1"/>
          <w:docGrid w:type="lines" w:linePitch="312" w:charSpace="0"/>
        </w:sectPr>
      </w:pPr>
    </w:p>
    <w:p>
      <w:pPr>
        <w:pStyle w:val="2"/>
        <w:numPr>
          <w:ilvl w:val="0"/>
          <w:numId w:val="0"/>
        </w:numPr>
        <w:spacing w:before="0" w:beforeLines="0" w:after="0" w:afterLines="0"/>
        <w:jc w:val="center"/>
        <w:rPr>
          <w:rFonts w:ascii="黑体" w:hAnsi="黑体"/>
          <w:color w:val="auto"/>
        </w:rPr>
      </w:pPr>
      <w:bookmarkStart w:id="254" w:name="_Toc3629"/>
      <w:bookmarkStart w:id="255" w:name="_Toc152765489"/>
      <w:bookmarkStart w:id="256" w:name="_Toc152792149"/>
      <w:r>
        <w:rPr>
          <w:rFonts w:hint="eastAsia" w:ascii="黑体" w:hAnsi="黑体"/>
          <w:color w:val="auto"/>
        </w:rPr>
        <w:t>附录</w:t>
      </w:r>
      <w:bookmarkEnd w:id="254"/>
      <w:r>
        <w:rPr>
          <w:rFonts w:ascii="黑体" w:hAnsi="黑体"/>
          <w:color w:val="auto"/>
        </w:rPr>
        <w:t>A</w:t>
      </w:r>
      <w:bookmarkEnd w:id="255"/>
      <w:bookmarkEnd w:id="256"/>
    </w:p>
    <w:p>
      <w:pPr>
        <w:jc w:val="center"/>
        <w:rPr>
          <w:rFonts w:ascii="黑体"/>
          <w:color w:val="auto"/>
        </w:rPr>
      </w:pPr>
      <w:r>
        <w:rPr>
          <w:rFonts w:ascii="黑体" w:eastAsia="黑体"/>
          <w:color w:val="auto"/>
        </w:rPr>
        <w:t>(</w:t>
      </w:r>
      <w:r>
        <w:rPr>
          <w:rFonts w:hint="eastAsia" w:ascii="黑体" w:eastAsia="黑体"/>
          <w:color w:val="auto"/>
        </w:rPr>
        <w:t>资料性</w:t>
      </w:r>
      <w:r>
        <w:rPr>
          <w:rFonts w:ascii="黑体" w:eastAsia="黑体"/>
          <w:color w:val="auto"/>
        </w:rPr>
        <w:t>)</w:t>
      </w:r>
    </w:p>
    <w:p>
      <w:pPr>
        <w:jc w:val="center"/>
        <w:rPr>
          <w:rFonts w:ascii="黑体"/>
          <w:color w:val="auto"/>
        </w:rPr>
      </w:pPr>
      <w:r>
        <w:rPr>
          <w:rFonts w:hint="eastAsia" w:ascii="黑体" w:eastAsia="黑体"/>
          <w:color w:val="auto"/>
        </w:rPr>
        <w:t>检查记录表</w:t>
      </w:r>
    </w:p>
    <w:p>
      <w:pPr>
        <w:pStyle w:val="82"/>
        <w:numPr>
          <w:ilvl w:val="255"/>
          <w:numId w:val="0"/>
        </w:numPr>
        <w:spacing w:before="156" w:after="156"/>
        <w:outlineLvl w:val="1"/>
        <w:rPr>
          <w:color w:val="auto"/>
        </w:rPr>
      </w:pPr>
      <w:bookmarkStart w:id="257" w:name="_Toc29862"/>
      <w:bookmarkStart w:id="258" w:name="_Toc152765490"/>
      <w:bookmarkStart w:id="259" w:name="_Toc152792150"/>
      <w:bookmarkStart w:id="260" w:name="_Toc26369"/>
      <w:bookmarkStart w:id="261" w:name="_Toc22538"/>
      <w:bookmarkStart w:id="262" w:name="_Toc21650"/>
      <w:r>
        <w:rPr>
          <w:rFonts w:hint="eastAsia"/>
          <w:color w:val="auto"/>
        </w:rPr>
        <w:t>A.1初始检查</w:t>
      </w:r>
      <w:r>
        <w:rPr>
          <w:color w:val="auto"/>
        </w:rPr>
        <w:t>记录表</w:t>
      </w:r>
      <w:bookmarkEnd w:id="257"/>
      <w:bookmarkEnd w:id="258"/>
      <w:bookmarkEnd w:id="259"/>
    </w:p>
    <w:p>
      <w:pPr>
        <w:pStyle w:val="87"/>
        <w:numPr>
          <w:ilvl w:val="255"/>
          <w:numId w:val="0"/>
        </w:numPr>
        <w:spacing w:before="156" w:after="156"/>
        <w:rPr>
          <w:color w:val="auto"/>
        </w:rPr>
      </w:pPr>
      <w:r>
        <w:rPr>
          <w:rFonts w:hint="eastAsia"/>
          <w:color w:val="auto"/>
        </w:rPr>
        <w:t>表A.1初始检查</w:t>
      </w:r>
      <w:r>
        <w:rPr>
          <w:color w:val="auto"/>
        </w:rPr>
        <w:t>记录表</w:t>
      </w:r>
    </w:p>
    <w:p>
      <w:pPr>
        <w:rPr>
          <w:color w:val="auto"/>
        </w:rPr>
      </w:pPr>
      <w:r>
        <w:rPr>
          <w:color w:val="auto"/>
        </w:rPr>
        <w:t>路线名称：                 隧道名称：           （上行线□/下行线□）</w:t>
      </w:r>
    </w:p>
    <w:p>
      <w:pPr>
        <w:rPr>
          <w:color w:val="auto"/>
        </w:rPr>
      </w:pPr>
      <w:r>
        <w:rPr>
          <w:rFonts w:hint="eastAsia"/>
          <w:color w:val="auto"/>
        </w:rPr>
        <w:t>环号</w:t>
      </w:r>
      <w:r>
        <w:rPr>
          <w:color w:val="auto"/>
        </w:rPr>
        <w:t>：                 隧道全长：       结构类型：        保存期限：</w:t>
      </w:r>
    </w:p>
    <w:p>
      <w:pPr>
        <w:rPr>
          <w:color w:val="auto"/>
        </w:rPr>
      </w:pPr>
      <w:r>
        <w:rPr>
          <w:color w:val="auto"/>
        </w:rPr>
        <w:t>检查单位：                 检查日期：      年   月   日      天气：</w:t>
      </w:r>
    </w:p>
    <w:tbl>
      <w:tblPr>
        <w:tblStyle w:val="26"/>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725"/>
        <w:gridCol w:w="1156"/>
        <w:gridCol w:w="1881"/>
        <w:gridCol w:w="1735"/>
        <w:gridCol w:w="1445"/>
        <w:gridCol w:w="86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r>
              <w:rPr>
                <w:color w:val="auto"/>
                <w:sz w:val="18"/>
                <w:szCs w:val="18"/>
              </w:rPr>
              <w:t>序号</w:t>
            </w:r>
          </w:p>
        </w:tc>
        <w:tc>
          <w:tcPr>
            <w:tcW w:w="425" w:type="pct"/>
            <w:tcBorders>
              <w:tl2br w:val="nil"/>
              <w:tr2bl w:val="nil"/>
            </w:tcBorders>
            <w:vAlign w:val="center"/>
          </w:tcPr>
          <w:p>
            <w:pPr>
              <w:rPr>
                <w:color w:val="auto"/>
                <w:sz w:val="18"/>
                <w:szCs w:val="18"/>
              </w:rPr>
            </w:pPr>
            <w:r>
              <w:rPr>
                <w:rFonts w:hint="eastAsia"/>
                <w:color w:val="auto"/>
                <w:sz w:val="18"/>
                <w:szCs w:val="18"/>
              </w:rPr>
              <w:t>管片环号</w:t>
            </w:r>
          </w:p>
        </w:tc>
        <w:tc>
          <w:tcPr>
            <w:tcW w:w="678" w:type="pct"/>
            <w:tcBorders>
              <w:tl2br w:val="nil"/>
              <w:tr2bl w:val="nil"/>
            </w:tcBorders>
            <w:vAlign w:val="center"/>
          </w:tcPr>
          <w:p>
            <w:pPr>
              <w:rPr>
                <w:color w:val="auto"/>
                <w:sz w:val="18"/>
                <w:szCs w:val="18"/>
              </w:rPr>
            </w:pPr>
            <w:r>
              <w:rPr>
                <w:color w:val="auto"/>
                <w:sz w:val="18"/>
                <w:szCs w:val="18"/>
              </w:rPr>
              <w:t>位置</w:t>
            </w:r>
          </w:p>
          <w:p>
            <w:pPr>
              <w:rPr>
                <w:color w:val="auto"/>
                <w:sz w:val="18"/>
                <w:szCs w:val="18"/>
              </w:rPr>
            </w:pPr>
            <w:r>
              <w:rPr>
                <w:color w:val="auto"/>
                <w:sz w:val="18"/>
                <w:szCs w:val="18"/>
              </w:rPr>
              <w:t>（范围）</w:t>
            </w:r>
          </w:p>
        </w:tc>
        <w:tc>
          <w:tcPr>
            <w:tcW w:w="1103" w:type="pct"/>
            <w:tcBorders>
              <w:tl2br w:val="nil"/>
              <w:tr2bl w:val="nil"/>
            </w:tcBorders>
            <w:vAlign w:val="center"/>
          </w:tcPr>
          <w:p>
            <w:pPr>
              <w:rPr>
                <w:color w:val="auto"/>
                <w:sz w:val="18"/>
                <w:szCs w:val="18"/>
              </w:rPr>
            </w:pPr>
            <w:r>
              <w:rPr>
                <w:color w:val="auto"/>
                <w:sz w:val="18"/>
                <w:szCs w:val="18"/>
              </w:rPr>
              <w:t>检查内容</w:t>
            </w:r>
          </w:p>
        </w:tc>
        <w:tc>
          <w:tcPr>
            <w:tcW w:w="1017" w:type="pct"/>
            <w:tcBorders>
              <w:tl2br w:val="nil"/>
              <w:tr2bl w:val="nil"/>
            </w:tcBorders>
            <w:vAlign w:val="center"/>
          </w:tcPr>
          <w:p>
            <w:pPr>
              <w:rPr>
                <w:color w:val="auto"/>
                <w:sz w:val="18"/>
                <w:szCs w:val="18"/>
              </w:rPr>
            </w:pPr>
            <w:r>
              <w:rPr>
                <w:color w:val="auto"/>
                <w:sz w:val="18"/>
                <w:szCs w:val="18"/>
              </w:rPr>
              <w:t>病害描述</w:t>
            </w:r>
          </w:p>
        </w:tc>
        <w:tc>
          <w:tcPr>
            <w:tcW w:w="847" w:type="pct"/>
            <w:tcBorders>
              <w:tl2br w:val="nil"/>
              <w:tr2bl w:val="nil"/>
            </w:tcBorders>
            <w:vAlign w:val="center"/>
          </w:tcPr>
          <w:p>
            <w:pPr>
              <w:rPr>
                <w:color w:val="auto"/>
                <w:sz w:val="18"/>
                <w:szCs w:val="18"/>
              </w:rPr>
            </w:pPr>
            <w:r>
              <w:rPr>
                <w:color w:val="auto"/>
                <w:sz w:val="18"/>
                <w:szCs w:val="18"/>
              </w:rPr>
              <w:t>影像或照片</w:t>
            </w:r>
          </w:p>
          <w:p>
            <w:pPr>
              <w:rPr>
                <w:color w:val="auto"/>
                <w:sz w:val="18"/>
                <w:szCs w:val="18"/>
              </w:rPr>
            </w:pPr>
            <w:r>
              <w:rPr>
                <w:color w:val="auto"/>
                <w:sz w:val="18"/>
                <w:szCs w:val="18"/>
              </w:rPr>
              <w:t>编号</w:t>
            </w:r>
          </w:p>
        </w:tc>
        <w:tc>
          <w:tcPr>
            <w:tcW w:w="509" w:type="pct"/>
            <w:tcBorders>
              <w:tl2br w:val="nil"/>
              <w:tr2bl w:val="nil"/>
            </w:tcBorders>
            <w:vAlign w:val="center"/>
          </w:tcPr>
          <w:p>
            <w:pPr>
              <w:rPr>
                <w:color w:val="auto"/>
                <w:sz w:val="18"/>
                <w:szCs w:val="18"/>
              </w:rPr>
            </w:pPr>
            <w:r>
              <w:rPr>
                <w:color w:val="auto"/>
                <w:sz w:val="18"/>
                <w:szCs w:val="18"/>
              </w:rPr>
              <w:t>安全状态等级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bl>
    <w:p>
      <w:pPr>
        <w:rPr>
          <w:color w:val="auto"/>
        </w:rPr>
      </w:pPr>
      <w:r>
        <w:rPr>
          <w:color w:val="auto"/>
        </w:rPr>
        <w:t>检查人员：                                 记录人员：</w:t>
      </w:r>
    </w:p>
    <w:p>
      <w:pPr>
        <w:rPr>
          <w:color w:val="auto"/>
        </w:rPr>
      </w:pPr>
    </w:p>
    <w:bookmarkEnd w:id="260"/>
    <w:bookmarkEnd w:id="261"/>
    <w:bookmarkEnd w:id="262"/>
    <w:p>
      <w:pPr>
        <w:rPr>
          <w:color w:val="auto"/>
        </w:rPr>
      </w:pPr>
      <w:r>
        <w:rPr>
          <w:color w:val="auto"/>
        </w:rPr>
        <w:br w:type="page"/>
      </w:r>
    </w:p>
    <w:p>
      <w:pPr>
        <w:pStyle w:val="82"/>
        <w:numPr>
          <w:ilvl w:val="255"/>
          <w:numId w:val="0"/>
        </w:numPr>
        <w:spacing w:before="156" w:after="156"/>
        <w:outlineLvl w:val="1"/>
        <w:rPr>
          <w:color w:val="auto"/>
        </w:rPr>
      </w:pPr>
      <w:bookmarkStart w:id="263" w:name="_Toc149155057"/>
      <w:bookmarkStart w:id="264" w:name="_Toc32417"/>
      <w:bookmarkStart w:id="265" w:name="_Toc152792151"/>
      <w:bookmarkStart w:id="266" w:name="_Toc9113"/>
      <w:bookmarkStart w:id="267" w:name="_Toc152765491"/>
      <w:r>
        <w:rPr>
          <w:rFonts w:hint="eastAsia"/>
          <w:color w:val="auto"/>
        </w:rPr>
        <w:t xml:space="preserve">A.2 </w:t>
      </w:r>
      <w:r>
        <w:rPr>
          <w:color w:val="auto"/>
        </w:rPr>
        <w:t>定期检查和特殊检查记录表</w:t>
      </w:r>
      <w:bookmarkEnd w:id="263"/>
      <w:bookmarkEnd w:id="264"/>
      <w:bookmarkEnd w:id="265"/>
      <w:bookmarkEnd w:id="266"/>
      <w:bookmarkEnd w:id="267"/>
    </w:p>
    <w:p>
      <w:pPr>
        <w:pStyle w:val="87"/>
        <w:numPr>
          <w:ilvl w:val="255"/>
          <w:numId w:val="0"/>
        </w:numPr>
        <w:spacing w:before="156" w:after="156"/>
        <w:rPr>
          <w:color w:val="auto"/>
        </w:rPr>
      </w:pPr>
      <w:r>
        <w:rPr>
          <w:rFonts w:hint="eastAsia"/>
          <w:color w:val="auto"/>
        </w:rPr>
        <w:t>表A.2</w:t>
      </w:r>
      <w:r>
        <w:rPr>
          <w:color w:val="auto"/>
        </w:rPr>
        <w:t>定期检查和特殊检查记录表</w:t>
      </w:r>
    </w:p>
    <w:p>
      <w:pPr>
        <w:rPr>
          <w:color w:val="auto"/>
        </w:rPr>
      </w:pPr>
      <w:r>
        <w:rPr>
          <w:color w:val="auto"/>
        </w:rPr>
        <w:t>路线名称：                 隧道名称：           （上行线□/下行线□）</w:t>
      </w:r>
    </w:p>
    <w:p>
      <w:pPr>
        <w:rPr>
          <w:color w:val="auto"/>
        </w:rPr>
      </w:pPr>
      <w:r>
        <w:rPr>
          <w:rFonts w:hint="eastAsia"/>
          <w:color w:val="auto"/>
        </w:rPr>
        <w:t>环号：</w:t>
      </w:r>
      <w:r>
        <w:rPr>
          <w:color w:val="auto"/>
        </w:rPr>
        <w:t xml:space="preserve">                 隧道全长：       结构类型：        保存期限：</w:t>
      </w:r>
    </w:p>
    <w:p>
      <w:pPr>
        <w:rPr>
          <w:color w:val="auto"/>
        </w:rPr>
      </w:pPr>
      <w:r>
        <w:rPr>
          <w:color w:val="auto"/>
        </w:rPr>
        <w:t>检查单位：                 检查日期：      年   月   日      天气：</w:t>
      </w:r>
    </w:p>
    <w:tbl>
      <w:tblPr>
        <w:tblStyle w:val="26"/>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725"/>
        <w:gridCol w:w="1156"/>
        <w:gridCol w:w="1881"/>
        <w:gridCol w:w="1735"/>
        <w:gridCol w:w="1445"/>
        <w:gridCol w:w="86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r>
              <w:rPr>
                <w:color w:val="auto"/>
                <w:sz w:val="18"/>
                <w:szCs w:val="18"/>
              </w:rPr>
              <w:t>序号</w:t>
            </w:r>
          </w:p>
        </w:tc>
        <w:tc>
          <w:tcPr>
            <w:tcW w:w="425" w:type="pct"/>
            <w:tcBorders>
              <w:tl2br w:val="nil"/>
              <w:tr2bl w:val="nil"/>
            </w:tcBorders>
            <w:vAlign w:val="center"/>
          </w:tcPr>
          <w:p>
            <w:pPr>
              <w:rPr>
                <w:color w:val="auto"/>
                <w:sz w:val="18"/>
                <w:szCs w:val="18"/>
              </w:rPr>
            </w:pPr>
            <w:r>
              <w:rPr>
                <w:rFonts w:hint="eastAsia"/>
                <w:color w:val="auto"/>
                <w:sz w:val="18"/>
                <w:szCs w:val="18"/>
              </w:rPr>
              <w:t>管片环号</w:t>
            </w:r>
          </w:p>
        </w:tc>
        <w:tc>
          <w:tcPr>
            <w:tcW w:w="678" w:type="pct"/>
            <w:tcBorders>
              <w:tl2br w:val="nil"/>
              <w:tr2bl w:val="nil"/>
            </w:tcBorders>
            <w:vAlign w:val="center"/>
          </w:tcPr>
          <w:p>
            <w:pPr>
              <w:rPr>
                <w:color w:val="auto"/>
                <w:sz w:val="18"/>
                <w:szCs w:val="18"/>
              </w:rPr>
            </w:pPr>
            <w:r>
              <w:rPr>
                <w:color w:val="auto"/>
                <w:sz w:val="18"/>
                <w:szCs w:val="18"/>
              </w:rPr>
              <w:t>位置</w:t>
            </w:r>
          </w:p>
          <w:p>
            <w:pPr>
              <w:rPr>
                <w:color w:val="auto"/>
                <w:sz w:val="18"/>
                <w:szCs w:val="18"/>
              </w:rPr>
            </w:pPr>
            <w:r>
              <w:rPr>
                <w:color w:val="auto"/>
                <w:sz w:val="18"/>
                <w:szCs w:val="18"/>
              </w:rPr>
              <w:t>（范围）</w:t>
            </w:r>
          </w:p>
        </w:tc>
        <w:tc>
          <w:tcPr>
            <w:tcW w:w="1103" w:type="pct"/>
            <w:tcBorders>
              <w:tl2br w:val="nil"/>
              <w:tr2bl w:val="nil"/>
            </w:tcBorders>
            <w:vAlign w:val="center"/>
          </w:tcPr>
          <w:p>
            <w:pPr>
              <w:rPr>
                <w:color w:val="auto"/>
                <w:sz w:val="18"/>
                <w:szCs w:val="18"/>
              </w:rPr>
            </w:pPr>
            <w:r>
              <w:rPr>
                <w:color w:val="auto"/>
                <w:sz w:val="18"/>
                <w:szCs w:val="18"/>
              </w:rPr>
              <w:t>检查内容</w:t>
            </w:r>
          </w:p>
        </w:tc>
        <w:tc>
          <w:tcPr>
            <w:tcW w:w="1017" w:type="pct"/>
            <w:tcBorders>
              <w:tl2br w:val="nil"/>
              <w:tr2bl w:val="nil"/>
            </w:tcBorders>
            <w:vAlign w:val="center"/>
          </w:tcPr>
          <w:p>
            <w:pPr>
              <w:rPr>
                <w:color w:val="auto"/>
                <w:sz w:val="18"/>
                <w:szCs w:val="18"/>
              </w:rPr>
            </w:pPr>
            <w:r>
              <w:rPr>
                <w:color w:val="auto"/>
                <w:sz w:val="18"/>
                <w:szCs w:val="18"/>
              </w:rPr>
              <w:t>病害描述</w:t>
            </w:r>
          </w:p>
        </w:tc>
        <w:tc>
          <w:tcPr>
            <w:tcW w:w="847" w:type="pct"/>
            <w:tcBorders>
              <w:tl2br w:val="nil"/>
              <w:tr2bl w:val="nil"/>
            </w:tcBorders>
            <w:vAlign w:val="center"/>
          </w:tcPr>
          <w:p>
            <w:pPr>
              <w:rPr>
                <w:color w:val="auto"/>
                <w:sz w:val="18"/>
                <w:szCs w:val="18"/>
              </w:rPr>
            </w:pPr>
            <w:r>
              <w:rPr>
                <w:color w:val="auto"/>
                <w:sz w:val="18"/>
                <w:szCs w:val="18"/>
              </w:rPr>
              <w:t>影像或照片</w:t>
            </w:r>
          </w:p>
          <w:p>
            <w:pPr>
              <w:rPr>
                <w:color w:val="auto"/>
                <w:sz w:val="18"/>
                <w:szCs w:val="18"/>
              </w:rPr>
            </w:pPr>
            <w:r>
              <w:rPr>
                <w:color w:val="auto"/>
                <w:sz w:val="18"/>
                <w:szCs w:val="18"/>
              </w:rPr>
              <w:t>编号</w:t>
            </w:r>
          </w:p>
        </w:tc>
        <w:tc>
          <w:tcPr>
            <w:tcW w:w="509" w:type="pct"/>
            <w:tcBorders>
              <w:tl2br w:val="nil"/>
              <w:tr2bl w:val="nil"/>
            </w:tcBorders>
            <w:vAlign w:val="center"/>
          </w:tcPr>
          <w:p>
            <w:pPr>
              <w:rPr>
                <w:color w:val="auto"/>
                <w:sz w:val="18"/>
                <w:szCs w:val="18"/>
              </w:rPr>
            </w:pPr>
            <w:r>
              <w:rPr>
                <w:color w:val="auto"/>
                <w:sz w:val="18"/>
                <w:szCs w:val="18"/>
              </w:rPr>
              <w:t>安全状态等级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2" w:type="pct"/>
            <w:tcBorders>
              <w:tl2br w:val="nil"/>
              <w:tr2bl w:val="nil"/>
            </w:tcBorders>
            <w:vAlign w:val="center"/>
          </w:tcPr>
          <w:p>
            <w:pPr>
              <w:rPr>
                <w:color w:val="auto"/>
                <w:sz w:val="18"/>
                <w:szCs w:val="18"/>
              </w:rPr>
            </w:pPr>
          </w:p>
        </w:tc>
        <w:tc>
          <w:tcPr>
            <w:tcW w:w="425" w:type="pct"/>
            <w:tcBorders>
              <w:tl2br w:val="nil"/>
              <w:tr2bl w:val="nil"/>
            </w:tcBorders>
            <w:vAlign w:val="center"/>
          </w:tcPr>
          <w:p>
            <w:pPr>
              <w:rPr>
                <w:color w:val="auto"/>
                <w:sz w:val="18"/>
                <w:szCs w:val="18"/>
              </w:rPr>
            </w:pPr>
          </w:p>
        </w:tc>
        <w:tc>
          <w:tcPr>
            <w:tcW w:w="678" w:type="pct"/>
            <w:tcBorders>
              <w:tl2br w:val="nil"/>
              <w:tr2bl w:val="nil"/>
            </w:tcBorders>
            <w:vAlign w:val="center"/>
          </w:tcPr>
          <w:p>
            <w:pPr>
              <w:rPr>
                <w:color w:val="auto"/>
                <w:sz w:val="18"/>
                <w:szCs w:val="18"/>
              </w:rPr>
            </w:pPr>
          </w:p>
        </w:tc>
        <w:tc>
          <w:tcPr>
            <w:tcW w:w="1103" w:type="pct"/>
            <w:tcBorders>
              <w:tl2br w:val="nil"/>
              <w:tr2bl w:val="nil"/>
            </w:tcBorders>
            <w:vAlign w:val="center"/>
          </w:tcPr>
          <w:p>
            <w:pPr>
              <w:rPr>
                <w:color w:val="auto"/>
                <w:sz w:val="18"/>
                <w:szCs w:val="18"/>
              </w:rPr>
            </w:pPr>
          </w:p>
        </w:tc>
        <w:tc>
          <w:tcPr>
            <w:tcW w:w="1017" w:type="pct"/>
            <w:tcBorders>
              <w:tl2br w:val="nil"/>
              <w:tr2bl w:val="nil"/>
            </w:tcBorders>
            <w:vAlign w:val="center"/>
          </w:tcPr>
          <w:p>
            <w:pPr>
              <w:rPr>
                <w:color w:val="auto"/>
                <w:sz w:val="18"/>
                <w:szCs w:val="18"/>
              </w:rPr>
            </w:pPr>
          </w:p>
        </w:tc>
        <w:tc>
          <w:tcPr>
            <w:tcW w:w="847" w:type="pct"/>
            <w:tcBorders>
              <w:tl2br w:val="nil"/>
              <w:tr2bl w:val="nil"/>
            </w:tcBorders>
            <w:vAlign w:val="center"/>
          </w:tcPr>
          <w:p>
            <w:pPr>
              <w:rPr>
                <w:color w:val="auto"/>
                <w:sz w:val="18"/>
                <w:szCs w:val="18"/>
              </w:rPr>
            </w:pPr>
          </w:p>
        </w:tc>
        <w:tc>
          <w:tcPr>
            <w:tcW w:w="509" w:type="pct"/>
            <w:tcBorders>
              <w:tl2br w:val="nil"/>
              <w:tr2bl w:val="nil"/>
            </w:tcBorders>
            <w:vAlign w:val="center"/>
          </w:tcPr>
          <w:p>
            <w:pPr>
              <w:rPr>
                <w:color w:val="auto"/>
                <w:sz w:val="18"/>
                <w:szCs w:val="18"/>
              </w:rPr>
            </w:pPr>
          </w:p>
        </w:tc>
      </w:tr>
    </w:tbl>
    <w:p>
      <w:pPr>
        <w:rPr>
          <w:color w:val="auto"/>
        </w:rPr>
      </w:pPr>
      <w:r>
        <w:rPr>
          <w:color w:val="auto"/>
        </w:rPr>
        <w:t>检查人员：                                 记录人员：</w:t>
      </w:r>
    </w:p>
    <w:p>
      <w:pPr>
        <w:rPr>
          <w:color w:val="auto"/>
        </w:rPr>
      </w:pPr>
    </w:p>
    <w:p>
      <w:pPr>
        <w:rPr>
          <w:color w:val="auto"/>
        </w:rPr>
      </w:pPr>
    </w:p>
    <w:p>
      <w:pPr>
        <w:rPr>
          <w:color w:val="auto"/>
        </w:rPr>
      </w:pPr>
      <w:r>
        <w:rPr>
          <w:color w:val="auto"/>
        </w:rPr>
        <w:br w:type="page"/>
      </w:r>
    </w:p>
    <w:p>
      <w:pPr>
        <w:pStyle w:val="82"/>
        <w:numPr>
          <w:ilvl w:val="255"/>
          <w:numId w:val="0"/>
        </w:numPr>
        <w:spacing w:before="156" w:after="156"/>
        <w:outlineLvl w:val="1"/>
        <w:rPr>
          <w:color w:val="auto"/>
        </w:rPr>
      </w:pPr>
      <w:bookmarkStart w:id="268" w:name="_Toc4791"/>
      <w:bookmarkStart w:id="269" w:name="_Toc152765492"/>
      <w:bookmarkStart w:id="270" w:name="_Toc149155058"/>
      <w:bookmarkStart w:id="271" w:name="_Toc152792152"/>
      <w:bookmarkStart w:id="272" w:name="_Toc22383"/>
      <w:r>
        <w:rPr>
          <w:rFonts w:hint="eastAsia"/>
          <w:color w:val="auto"/>
        </w:rPr>
        <w:t xml:space="preserve">A.3 </w:t>
      </w:r>
      <w:r>
        <w:rPr>
          <w:color w:val="auto"/>
        </w:rPr>
        <w:t>日常</w:t>
      </w:r>
      <w:r>
        <w:rPr>
          <w:rFonts w:hint="eastAsia"/>
          <w:color w:val="auto"/>
        </w:rPr>
        <w:t>检查记录表</w:t>
      </w:r>
      <w:bookmarkEnd w:id="268"/>
      <w:bookmarkEnd w:id="269"/>
      <w:bookmarkEnd w:id="270"/>
      <w:bookmarkEnd w:id="271"/>
      <w:bookmarkEnd w:id="272"/>
    </w:p>
    <w:p>
      <w:pPr>
        <w:pStyle w:val="87"/>
        <w:numPr>
          <w:ilvl w:val="255"/>
          <w:numId w:val="0"/>
        </w:numPr>
        <w:spacing w:before="156" w:after="156"/>
        <w:rPr>
          <w:color w:val="auto"/>
        </w:rPr>
      </w:pPr>
      <w:r>
        <w:rPr>
          <w:rFonts w:hint="eastAsia"/>
          <w:color w:val="auto"/>
        </w:rPr>
        <w:t>表A.3</w:t>
      </w:r>
      <w:r>
        <w:rPr>
          <w:color w:val="auto"/>
        </w:rPr>
        <w:t>日常检查记录表</w:t>
      </w:r>
    </w:p>
    <w:p>
      <w:pPr>
        <w:rPr>
          <w:color w:val="auto"/>
        </w:rPr>
      </w:pPr>
      <w:r>
        <w:rPr>
          <w:color w:val="auto"/>
        </w:rPr>
        <w:t>路线名称：                 隧道名称：           （上行线□/下行线□）</w:t>
      </w:r>
    </w:p>
    <w:p>
      <w:pPr>
        <w:rPr>
          <w:color w:val="auto"/>
        </w:rPr>
      </w:pPr>
      <w:r>
        <w:rPr>
          <w:rFonts w:hint="eastAsia"/>
          <w:color w:val="auto"/>
        </w:rPr>
        <w:t>环号</w:t>
      </w:r>
      <w:r>
        <w:rPr>
          <w:color w:val="auto"/>
        </w:rPr>
        <w:t>：                 隧道全长：       结构类型：        保存期限：</w:t>
      </w:r>
    </w:p>
    <w:p>
      <w:pPr>
        <w:rPr>
          <w:color w:val="auto"/>
        </w:rPr>
      </w:pPr>
      <w:r>
        <w:rPr>
          <w:color w:val="auto"/>
        </w:rPr>
        <w:t>检查单位：                 检查日期：      年   月   日      天气：</w:t>
      </w:r>
    </w:p>
    <w:tbl>
      <w:tblPr>
        <w:tblStyle w:val="26"/>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32"/>
        <w:gridCol w:w="735"/>
        <w:gridCol w:w="737"/>
        <w:gridCol w:w="735"/>
        <w:gridCol w:w="1177"/>
        <w:gridCol w:w="884"/>
        <w:gridCol w:w="737"/>
        <w:gridCol w:w="882"/>
        <w:gridCol w:w="1177"/>
        <w:gridCol w:w="73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0" w:type="pct"/>
            <w:vMerge w:val="restart"/>
            <w:tcBorders>
              <w:tl2br w:val="nil"/>
              <w:tr2bl w:val="nil"/>
            </w:tcBorders>
            <w:vAlign w:val="center"/>
          </w:tcPr>
          <w:p>
            <w:pPr>
              <w:rPr>
                <w:color w:val="auto"/>
                <w:sz w:val="18"/>
                <w:szCs w:val="18"/>
              </w:rPr>
            </w:pPr>
            <w:r>
              <w:rPr>
                <w:color w:val="auto"/>
                <w:sz w:val="18"/>
                <w:szCs w:val="18"/>
              </w:rPr>
              <w:t>序号</w:t>
            </w:r>
          </w:p>
        </w:tc>
        <w:tc>
          <w:tcPr>
            <w:tcW w:w="431" w:type="pct"/>
            <w:vMerge w:val="restart"/>
            <w:tcBorders>
              <w:tl2br w:val="nil"/>
              <w:tr2bl w:val="nil"/>
            </w:tcBorders>
            <w:vAlign w:val="center"/>
          </w:tcPr>
          <w:p>
            <w:pPr>
              <w:rPr>
                <w:color w:val="auto"/>
                <w:sz w:val="18"/>
                <w:szCs w:val="18"/>
              </w:rPr>
            </w:pPr>
            <w:r>
              <w:rPr>
                <w:rFonts w:hint="eastAsia"/>
                <w:color w:val="auto"/>
                <w:sz w:val="18"/>
                <w:szCs w:val="18"/>
              </w:rPr>
              <w:t>管片环号</w:t>
            </w:r>
          </w:p>
        </w:tc>
        <w:tc>
          <w:tcPr>
            <w:tcW w:w="432" w:type="pct"/>
            <w:vMerge w:val="restart"/>
            <w:tcBorders>
              <w:tl2br w:val="nil"/>
              <w:tr2bl w:val="nil"/>
            </w:tcBorders>
            <w:vAlign w:val="center"/>
          </w:tcPr>
          <w:p>
            <w:pPr>
              <w:rPr>
                <w:color w:val="auto"/>
                <w:sz w:val="18"/>
                <w:szCs w:val="18"/>
              </w:rPr>
            </w:pPr>
            <w:r>
              <w:rPr>
                <w:color w:val="auto"/>
                <w:sz w:val="18"/>
                <w:szCs w:val="18"/>
              </w:rPr>
              <w:t>检查</w:t>
            </w:r>
          </w:p>
          <w:p>
            <w:pPr>
              <w:rPr>
                <w:color w:val="auto"/>
                <w:sz w:val="18"/>
                <w:szCs w:val="18"/>
              </w:rPr>
            </w:pPr>
            <w:r>
              <w:rPr>
                <w:color w:val="auto"/>
                <w:sz w:val="18"/>
                <w:szCs w:val="18"/>
              </w:rPr>
              <w:t>内容</w:t>
            </w:r>
          </w:p>
        </w:tc>
        <w:tc>
          <w:tcPr>
            <w:tcW w:w="431" w:type="pct"/>
            <w:vMerge w:val="restart"/>
            <w:tcBorders>
              <w:tl2br w:val="nil"/>
              <w:tr2bl w:val="nil"/>
            </w:tcBorders>
            <w:vAlign w:val="center"/>
          </w:tcPr>
          <w:p>
            <w:pPr>
              <w:rPr>
                <w:color w:val="auto"/>
                <w:sz w:val="18"/>
                <w:szCs w:val="18"/>
              </w:rPr>
            </w:pPr>
            <w:r>
              <w:rPr>
                <w:color w:val="auto"/>
                <w:sz w:val="18"/>
                <w:szCs w:val="18"/>
              </w:rPr>
              <w:t>异常</w:t>
            </w:r>
          </w:p>
          <w:p>
            <w:pPr>
              <w:rPr>
                <w:color w:val="auto"/>
                <w:sz w:val="18"/>
                <w:szCs w:val="18"/>
              </w:rPr>
            </w:pPr>
            <w:r>
              <w:rPr>
                <w:color w:val="auto"/>
                <w:sz w:val="18"/>
                <w:szCs w:val="18"/>
              </w:rPr>
              <w:t>描述</w:t>
            </w:r>
          </w:p>
        </w:tc>
        <w:tc>
          <w:tcPr>
            <w:tcW w:w="690" w:type="pct"/>
            <w:vMerge w:val="restart"/>
            <w:tcBorders>
              <w:tl2br w:val="nil"/>
              <w:tr2bl w:val="nil"/>
            </w:tcBorders>
            <w:vAlign w:val="center"/>
          </w:tcPr>
          <w:p>
            <w:pPr>
              <w:rPr>
                <w:color w:val="auto"/>
                <w:sz w:val="18"/>
                <w:szCs w:val="18"/>
              </w:rPr>
            </w:pPr>
            <w:r>
              <w:rPr>
                <w:color w:val="auto"/>
                <w:sz w:val="18"/>
                <w:szCs w:val="18"/>
              </w:rPr>
              <w:t>影像或照</w:t>
            </w:r>
          </w:p>
          <w:p>
            <w:pPr>
              <w:rPr>
                <w:color w:val="auto"/>
                <w:sz w:val="18"/>
                <w:szCs w:val="18"/>
              </w:rPr>
            </w:pPr>
            <w:r>
              <w:rPr>
                <w:color w:val="auto"/>
                <w:sz w:val="18"/>
                <w:szCs w:val="18"/>
              </w:rPr>
              <w:t>片编号</w:t>
            </w:r>
          </w:p>
        </w:tc>
        <w:tc>
          <w:tcPr>
            <w:tcW w:w="518" w:type="pct"/>
            <w:vMerge w:val="restart"/>
            <w:tcBorders>
              <w:tl2br w:val="nil"/>
              <w:tr2bl w:val="nil"/>
            </w:tcBorders>
            <w:vAlign w:val="center"/>
          </w:tcPr>
          <w:p>
            <w:pPr>
              <w:rPr>
                <w:color w:val="auto"/>
                <w:sz w:val="18"/>
                <w:szCs w:val="18"/>
              </w:rPr>
            </w:pPr>
            <w:r>
              <w:rPr>
                <w:color w:val="auto"/>
                <w:sz w:val="18"/>
                <w:szCs w:val="18"/>
              </w:rPr>
              <w:t>安全状态等级</w:t>
            </w:r>
          </w:p>
        </w:tc>
        <w:tc>
          <w:tcPr>
            <w:tcW w:w="2069" w:type="pct"/>
            <w:gridSpan w:val="4"/>
            <w:tcBorders>
              <w:tl2br w:val="nil"/>
              <w:tr2bl w:val="nil"/>
            </w:tcBorders>
            <w:vAlign w:val="center"/>
          </w:tcPr>
          <w:p>
            <w:pPr>
              <w:rPr>
                <w:color w:val="auto"/>
                <w:sz w:val="18"/>
                <w:szCs w:val="18"/>
              </w:rPr>
            </w:pPr>
            <w:r>
              <w:rPr>
                <w:color w:val="auto"/>
                <w:sz w:val="18"/>
                <w:szCs w:val="18"/>
              </w:rPr>
              <w:t>养护措施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0" w:type="pct"/>
            <w:vMerge w:val="continue"/>
            <w:tcBorders>
              <w:tl2br w:val="nil"/>
              <w:tr2bl w:val="nil"/>
            </w:tcBorders>
            <w:vAlign w:val="center"/>
          </w:tcPr>
          <w:p>
            <w:pPr>
              <w:rPr>
                <w:color w:val="auto"/>
                <w:sz w:val="18"/>
                <w:szCs w:val="18"/>
              </w:rPr>
            </w:pPr>
          </w:p>
        </w:tc>
        <w:tc>
          <w:tcPr>
            <w:tcW w:w="431" w:type="pct"/>
            <w:vMerge w:val="continue"/>
            <w:tcBorders>
              <w:tl2br w:val="nil"/>
              <w:tr2bl w:val="nil"/>
            </w:tcBorders>
            <w:vAlign w:val="center"/>
          </w:tcPr>
          <w:p>
            <w:pPr>
              <w:rPr>
                <w:color w:val="auto"/>
                <w:sz w:val="18"/>
                <w:szCs w:val="18"/>
              </w:rPr>
            </w:pPr>
          </w:p>
        </w:tc>
        <w:tc>
          <w:tcPr>
            <w:tcW w:w="432" w:type="pct"/>
            <w:vMerge w:val="continue"/>
            <w:tcBorders>
              <w:tl2br w:val="nil"/>
              <w:tr2bl w:val="nil"/>
            </w:tcBorders>
            <w:vAlign w:val="center"/>
          </w:tcPr>
          <w:p>
            <w:pPr>
              <w:rPr>
                <w:color w:val="auto"/>
                <w:sz w:val="18"/>
                <w:szCs w:val="18"/>
              </w:rPr>
            </w:pPr>
          </w:p>
        </w:tc>
        <w:tc>
          <w:tcPr>
            <w:tcW w:w="431" w:type="pct"/>
            <w:vMerge w:val="continue"/>
            <w:tcBorders>
              <w:tl2br w:val="nil"/>
              <w:tr2bl w:val="nil"/>
            </w:tcBorders>
            <w:vAlign w:val="center"/>
          </w:tcPr>
          <w:p>
            <w:pPr>
              <w:rPr>
                <w:color w:val="auto"/>
                <w:sz w:val="18"/>
                <w:szCs w:val="18"/>
              </w:rPr>
            </w:pPr>
          </w:p>
        </w:tc>
        <w:tc>
          <w:tcPr>
            <w:tcW w:w="690" w:type="pct"/>
            <w:vMerge w:val="continue"/>
            <w:tcBorders>
              <w:tl2br w:val="nil"/>
              <w:tr2bl w:val="nil"/>
            </w:tcBorders>
            <w:vAlign w:val="center"/>
          </w:tcPr>
          <w:p>
            <w:pPr>
              <w:rPr>
                <w:color w:val="auto"/>
                <w:sz w:val="18"/>
                <w:szCs w:val="18"/>
              </w:rPr>
            </w:pPr>
          </w:p>
        </w:tc>
        <w:tc>
          <w:tcPr>
            <w:tcW w:w="518" w:type="pct"/>
            <w:vMerge w:val="continue"/>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r>
              <w:rPr>
                <w:color w:val="auto"/>
                <w:sz w:val="18"/>
                <w:szCs w:val="18"/>
              </w:rPr>
              <w:t>重点</w:t>
            </w:r>
          </w:p>
          <w:p>
            <w:pPr>
              <w:rPr>
                <w:color w:val="auto"/>
                <w:sz w:val="18"/>
                <w:szCs w:val="18"/>
              </w:rPr>
            </w:pPr>
            <w:r>
              <w:rPr>
                <w:color w:val="auto"/>
                <w:sz w:val="18"/>
                <w:szCs w:val="18"/>
              </w:rPr>
              <w:t>关注</w:t>
            </w:r>
          </w:p>
        </w:tc>
        <w:tc>
          <w:tcPr>
            <w:tcW w:w="517" w:type="pct"/>
            <w:tcBorders>
              <w:tl2br w:val="nil"/>
              <w:tr2bl w:val="nil"/>
            </w:tcBorders>
            <w:vAlign w:val="center"/>
          </w:tcPr>
          <w:p>
            <w:pPr>
              <w:rPr>
                <w:color w:val="auto"/>
                <w:sz w:val="18"/>
                <w:szCs w:val="18"/>
              </w:rPr>
            </w:pPr>
            <w:r>
              <w:rPr>
                <w:color w:val="auto"/>
                <w:sz w:val="18"/>
                <w:szCs w:val="18"/>
              </w:rPr>
              <w:t>特殊 监测</w:t>
            </w:r>
          </w:p>
        </w:tc>
        <w:tc>
          <w:tcPr>
            <w:tcW w:w="690" w:type="pct"/>
            <w:tcBorders>
              <w:tl2br w:val="nil"/>
              <w:tr2bl w:val="nil"/>
            </w:tcBorders>
            <w:vAlign w:val="center"/>
          </w:tcPr>
          <w:p>
            <w:pPr>
              <w:rPr>
                <w:color w:val="auto"/>
                <w:sz w:val="18"/>
                <w:szCs w:val="18"/>
              </w:rPr>
            </w:pPr>
            <w:r>
              <w:rPr>
                <w:color w:val="auto"/>
                <w:sz w:val="18"/>
                <w:szCs w:val="18"/>
              </w:rPr>
              <w:t>专项检查或维修</w:t>
            </w:r>
          </w:p>
        </w:tc>
        <w:tc>
          <w:tcPr>
            <w:tcW w:w="430" w:type="pct"/>
            <w:tcBorders>
              <w:tl2br w:val="nil"/>
              <w:tr2bl w:val="nil"/>
            </w:tcBorders>
            <w:vAlign w:val="center"/>
          </w:tcPr>
          <w:p>
            <w:pPr>
              <w:rPr>
                <w:color w:val="auto"/>
                <w:sz w:val="18"/>
                <w:szCs w:val="18"/>
              </w:rPr>
            </w:pPr>
            <w:r>
              <w:rPr>
                <w:color w:val="auto"/>
                <w:sz w:val="18"/>
                <w:szCs w:val="18"/>
              </w:rPr>
              <w:t>限制使用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0"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518"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517"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430"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0"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518"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517"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430"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0"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518"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517"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430"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0"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518"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517"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430"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0"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518"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517"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430"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0"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518"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517"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430"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0"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518"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517"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430"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0"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518"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517"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430"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0"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518"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517"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430"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0"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518"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517"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430"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0"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518"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517"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430"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0"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518"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517"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430"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0"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518"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517"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430"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0"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518"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517"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430"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0"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518"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517"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430"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0"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518"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517"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430"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0"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518"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517"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430"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0"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518"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517"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430"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0"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518"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517"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430"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0"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518"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517"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430"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0"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518"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517"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430"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0"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518"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517"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430"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0"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518"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517"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430"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0"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518"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517"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430"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0"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518"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517"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430" w:type="pct"/>
            <w:tcBorders>
              <w:tl2br w:val="nil"/>
              <w:tr2bl w:val="nil"/>
            </w:tcBorders>
            <w:vAlign w:val="center"/>
          </w:tcPr>
          <w:p>
            <w:pP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0"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431"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518" w:type="pct"/>
            <w:tcBorders>
              <w:tl2br w:val="nil"/>
              <w:tr2bl w:val="nil"/>
            </w:tcBorders>
            <w:vAlign w:val="center"/>
          </w:tcPr>
          <w:p>
            <w:pPr>
              <w:rPr>
                <w:color w:val="auto"/>
                <w:sz w:val="18"/>
                <w:szCs w:val="18"/>
              </w:rPr>
            </w:pPr>
          </w:p>
        </w:tc>
        <w:tc>
          <w:tcPr>
            <w:tcW w:w="432" w:type="pct"/>
            <w:tcBorders>
              <w:tl2br w:val="nil"/>
              <w:tr2bl w:val="nil"/>
            </w:tcBorders>
            <w:vAlign w:val="center"/>
          </w:tcPr>
          <w:p>
            <w:pPr>
              <w:rPr>
                <w:color w:val="auto"/>
                <w:sz w:val="18"/>
                <w:szCs w:val="18"/>
              </w:rPr>
            </w:pPr>
          </w:p>
        </w:tc>
        <w:tc>
          <w:tcPr>
            <w:tcW w:w="517" w:type="pct"/>
            <w:tcBorders>
              <w:tl2br w:val="nil"/>
              <w:tr2bl w:val="nil"/>
            </w:tcBorders>
            <w:vAlign w:val="center"/>
          </w:tcPr>
          <w:p>
            <w:pPr>
              <w:rPr>
                <w:color w:val="auto"/>
                <w:sz w:val="18"/>
                <w:szCs w:val="18"/>
              </w:rPr>
            </w:pPr>
          </w:p>
        </w:tc>
        <w:tc>
          <w:tcPr>
            <w:tcW w:w="690" w:type="pct"/>
            <w:tcBorders>
              <w:tl2br w:val="nil"/>
              <w:tr2bl w:val="nil"/>
            </w:tcBorders>
            <w:vAlign w:val="center"/>
          </w:tcPr>
          <w:p>
            <w:pPr>
              <w:rPr>
                <w:color w:val="auto"/>
                <w:sz w:val="18"/>
                <w:szCs w:val="18"/>
              </w:rPr>
            </w:pPr>
          </w:p>
        </w:tc>
        <w:tc>
          <w:tcPr>
            <w:tcW w:w="430" w:type="pct"/>
            <w:tcBorders>
              <w:tl2br w:val="nil"/>
              <w:tr2bl w:val="nil"/>
            </w:tcBorders>
            <w:vAlign w:val="center"/>
          </w:tcPr>
          <w:p>
            <w:pPr>
              <w:rPr>
                <w:color w:val="auto"/>
                <w:sz w:val="18"/>
                <w:szCs w:val="18"/>
              </w:rPr>
            </w:pPr>
          </w:p>
        </w:tc>
      </w:tr>
    </w:tbl>
    <w:p>
      <w:pPr>
        <w:rPr>
          <w:color w:val="auto"/>
        </w:rPr>
      </w:pPr>
      <w:r>
        <w:rPr>
          <w:color w:val="auto"/>
        </w:rPr>
        <w:t>检查人员：                                 记录人员：</w:t>
      </w:r>
    </w:p>
    <w:p>
      <w:pPr>
        <w:rPr>
          <w:color w:val="auto"/>
        </w:rPr>
      </w:pPr>
    </w:p>
    <w:p>
      <w:pPr>
        <w:rPr>
          <w:color w:val="auto"/>
        </w:rPr>
      </w:pPr>
    </w:p>
    <w:p>
      <w:pPr>
        <w:rPr>
          <w:color w:val="auto"/>
        </w:rPr>
      </w:pPr>
      <w:r>
        <w:rPr>
          <w:color w:val="auto"/>
        </w:rPr>
        <w:br w:type="page"/>
      </w:r>
    </w:p>
    <w:p>
      <w:pPr>
        <w:pStyle w:val="2"/>
        <w:numPr>
          <w:ilvl w:val="0"/>
          <w:numId w:val="0"/>
        </w:numPr>
        <w:spacing w:before="0" w:beforeLines="0" w:after="0" w:afterLines="0"/>
        <w:jc w:val="center"/>
        <w:rPr>
          <w:rFonts w:ascii="黑体" w:hAnsi="黑体"/>
          <w:color w:val="auto"/>
        </w:rPr>
      </w:pPr>
      <w:bookmarkStart w:id="273" w:name="_Toc152792153"/>
      <w:bookmarkStart w:id="274" w:name="_Toc152765493"/>
      <w:bookmarkStart w:id="275" w:name="_Toc4211"/>
      <w:bookmarkStart w:id="276" w:name="_Toc24796"/>
      <w:bookmarkStart w:id="277" w:name="_Toc149155059"/>
      <w:r>
        <w:rPr>
          <w:rFonts w:hint="eastAsia" w:ascii="黑体" w:hAnsi="黑体"/>
          <w:color w:val="auto"/>
        </w:rPr>
        <w:t>附录B</w:t>
      </w:r>
      <w:bookmarkEnd w:id="273"/>
      <w:bookmarkEnd w:id="274"/>
    </w:p>
    <w:p>
      <w:pPr>
        <w:jc w:val="center"/>
        <w:rPr>
          <w:rFonts w:ascii="黑体" w:eastAsia="黑体"/>
          <w:color w:val="auto"/>
        </w:rPr>
      </w:pPr>
      <w:r>
        <w:rPr>
          <w:rFonts w:hint="eastAsia" w:ascii="黑体" w:eastAsia="黑体"/>
          <w:color w:val="auto"/>
        </w:rPr>
        <w:t>(资料性)</w:t>
      </w:r>
    </w:p>
    <w:p>
      <w:pPr>
        <w:jc w:val="center"/>
        <w:rPr>
          <w:rFonts w:ascii="黑体" w:eastAsia="黑体"/>
          <w:color w:val="auto"/>
        </w:rPr>
      </w:pPr>
      <w:r>
        <w:rPr>
          <w:rFonts w:hint="eastAsia" w:ascii="黑体" w:eastAsia="黑体"/>
          <w:color w:val="auto"/>
        </w:rPr>
        <w:t>盾构隧道结构病害展布图</w:t>
      </w:r>
    </w:p>
    <w:p>
      <w:pPr>
        <w:pStyle w:val="82"/>
        <w:numPr>
          <w:ilvl w:val="255"/>
          <w:numId w:val="0"/>
        </w:numPr>
        <w:spacing w:before="156" w:after="156"/>
        <w:ind w:firstLine="210" w:firstLineChars="100"/>
        <w:outlineLvl w:val="9"/>
        <w:rPr>
          <w:color w:val="auto"/>
        </w:rPr>
      </w:pPr>
    </w:p>
    <w:p>
      <w:pPr>
        <w:pStyle w:val="82"/>
        <w:numPr>
          <w:ilvl w:val="255"/>
          <w:numId w:val="0"/>
        </w:numPr>
        <w:spacing w:before="156" w:after="156"/>
        <w:outlineLvl w:val="1"/>
        <w:rPr>
          <w:color w:val="auto"/>
        </w:rPr>
      </w:pPr>
      <w:bookmarkStart w:id="278" w:name="_Toc152792154"/>
      <w:bookmarkStart w:id="279" w:name="_Toc152765494"/>
      <w:r>
        <w:rPr>
          <w:rFonts w:hint="eastAsia"/>
          <w:color w:val="auto"/>
        </w:rPr>
        <w:t xml:space="preserve">B.1 </w:t>
      </w:r>
      <w:r>
        <w:rPr>
          <w:color w:val="auto"/>
        </w:rPr>
        <w:t>盾构隧道结构病害展</w:t>
      </w:r>
      <w:r>
        <w:rPr>
          <w:rFonts w:hint="eastAsia"/>
          <w:color w:val="auto"/>
        </w:rPr>
        <w:t>布</w:t>
      </w:r>
      <w:r>
        <w:rPr>
          <w:color w:val="auto"/>
        </w:rPr>
        <w:t>图</w:t>
      </w:r>
      <w:bookmarkEnd w:id="275"/>
      <w:bookmarkEnd w:id="276"/>
      <w:bookmarkEnd w:id="277"/>
      <w:bookmarkEnd w:id="278"/>
      <w:bookmarkEnd w:id="279"/>
    </w:p>
    <w:p>
      <w:pPr>
        <w:ind w:firstLine="420" w:firstLineChars="200"/>
        <w:rPr>
          <w:color w:val="auto"/>
        </w:rPr>
      </w:pPr>
      <w:r>
        <w:rPr>
          <w:color w:val="auto"/>
        </w:rPr>
        <w:t>盾构隧道结构病害展</w:t>
      </w:r>
      <w:r>
        <w:rPr>
          <w:rFonts w:hint="eastAsia"/>
          <w:color w:val="auto"/>
        </w:rPr>
        <w:t>布</w:t>
      </w:r>
      <w:r>
        <w:rPr>
          <w:color w:val="auto"/>
        </w:rPr>
        <w:t>图宜按规定（图</w:t>
      </w:r>
      <w:r>
        <w:rPr>
          <w:rFonts w:hint="eastAsia"/>
          <w:color w:val="auto"/>
        </w:rPr>
        <w:t>B</w:t>
      </w:r>
      <w:r>
        <w:rPr>
          <w:color w:val="auto"/>
        </w:rPr>
        <w:t>.1）制定，病害表述图例宜按规定（图</w:t>
      </w:r>
      <w:r>
        <w:rPr>
          <w:rFonts w:hint="eastAsia"/>
          <w:color w:val="auto"/>
        </w:rPr>
        <w:t>B</w:t>
      </w:r>
      <w:r>
        <w:rPr>
          <w:color w:val="auto"/>
        </w:rPr>
        <w:t>.2）制定。</w:t>
      </w:r>
    </w:p>
    <w:p>
      <w:pPr>
        <w:rPr>
          <w:rFonts w:ascii="Times New Roman" w:hAnsi="Times New Roman" w:cs="Times New Roman"/>
          <w:color w:val="auto"/>
        </w:rPr>
      </w:pPr>
      <w:r>
        <w:rPr>
          <w:color w:val="auto"/>
        </w:rPr>
        <w:drawing>
          <wp:inline distT="0" distB="0" distL="0" distR="0">
            <wp:extent cx="5404485" cy="2321560"/>
            <wp:effectExtent l="0" t="0" r="5715"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a:xfrm>
                      <a:off x="0" y="0"/>
                      <a:ext cx="5435410" cy="2335013"/>
                    </a:xfrm>
                    <a:prstGeom prst="rect">
                      <a:avLst/>
                    </a:prstGeom>
                    <a:noFill/>
                    <a:ln>
                      <a:noFill/>
                    </a:ln>
                  </pic:spPr>
                </pic:pic>
              </a:graphicData>
            </a:graphic>
          </wp:inline>
        </w:drawing>
      </w:r>
    </w:p>
    <w:p>
      <w:pPr>
        <w:spacing w:before="156" w:beforeLines="50" w:after="156" w:afterLines="50"/>
        <w:jc w:val="center"/>
        <w:rPr>
          <w:rFonts w:ascii="黑体" w:eastAsia="黑体"/>
          <w:color w:val="auto"/>
        </w:rPr>
      </w:pPr>
      <w:r>
        <w:rPr>
          <w:rFonts w:ascii="黑体" w:eastAsia="黑体"/>
          <w:color w:val="auto"/>
        </w:rPr>
        <w:t>图</w:t>
      </w:r>
      <w:r>
        <w:rPr>
          <w:rFonts w:hint="eastAsia" w:ascii="黑体" w:eastAsia="黑体"/>
          <w:color w:val="auto"/>
        </w:rPr>
        <w:t>B.1</w:t>
      </w:r>
      <w:r>
        <w:rPr>
          <w:rFonts w:ascii="黑体" w:eastAsia="黑体"/>
          <w:color w:val="auto"/>
        </w:rPr>
        <w:t>盾构隧道结构病害展</w:t>
      </w:r>
      <w:r>
        <w:rPr>
          <w:rFonts w:hint="eastAsia" w:ascii="黑体" w:eastAsia="黑体"/>
          <w:color w:val="auto"/>
        </w:rPr>
        <w:t>布</w:t>
      </w:r>
      <w:r>
        <w:rPr>
          <w:rFonts w:ascii="黑体" w:eastAsia="黑体"/>
          <w:color w:val="auto"/>
        </w:rPr>
        <w:t>图</w:t>
      </w:r>
    </w:p>
    <w:p>
      <w:pPr>
        <w:jc w:val="center"/>
        <w:rPr>
          <w:color w:val="auto"/>
          <w:kern w:val="10"/>
          <w:sz w:val="24"/>
          <w:szCs w:val="24"/>
        </w:rPr>
      </w:pPr>
      <w:r>
        <w:rPr>
          <w:color w:val="auto"/>
        </w:rPr>
        <w:drawing>
          <wp:inline distT="0" distB="0" distL="114300" distR="114300">
            <wp:extent cx="4316095" cy="2468880"/>
            <wp:effectExtent l="0" t="0" r="8255" b="7620"/>
            <wp:docPr id="151" name="Picutre 151"/>
            <wp:cNvGraphicFramePr/>
            <a:graphic xmlns:a="http://schemas.openxmlformats.org/drawingml/2006/main">
              <a:graphicData uri="http://schemas.openxmlformats.org/drawingml/2006/picture">
                <pic:pic xmlns:pic="http://schemas.openxmlformats.org/drawingml/2006/picture">
                  <pic:nvPicPr>
                    <pic:cNvPr id="151" name="Picutre 151"/>
                    <pic:cNvPicPr/>
                  </pic:nvPicPr>
                  <pic:blipFill>
                    <a:blip r:embed="rId33"/>
                    <a:stretch>
                      <a:fillRect/>
                    </a:stretch>
                  </pic:blipFill>
                  <pic:spPr>
                    <a:xfrm>
                      <a:off x="0" y="0"/>
                      <a:ext cx="4316095" cy="2468880"/>
                    </a:xfrm>
                    <a:prstGeom prst="rect">
                      <a:avLst/>
                    </a:prstGeom>
                  </pic:spPr>
                </pic:pic>
              </a:graphicData>
            </a:graphic>
          </wp:inline>
        </w:drawing>
      </w:r>
    </w:p>
    <w:p>
      <w:pPr>
        <w:spacing w:before="156" w:beforeLines="50" w:after="156" w:afterLines="50"/>
        <w:jc w:val="left"/>
        <w:rPr>
          <w:rFonts w:ascii="黑体" w:eastAsia="黑体"/>
          <w:color w:val="auto"/>
        </w:rPr>
      </w:pPr>
      <w:r>
        <w:rPr>
          <w:rFonts w:hint="eastAsia" w:ascii="黑体" w:eastAsia="黑体"/>
          <w:color w:val="auto"/>
        </w:rPr>
        <w:t>标引序号说明：</w:t>
      </w:r>
    </w:p>
    <w:p>
      <w:pPr>
        <w:rPr>
          <w:color w:val="auto"/>
        </w:rPr>
      </w:pPr>
      <w:r>
        <w:rPr>
          <w:color w:val="auto"/>
        </w:rPr>
        <w:t>1—裂缝；2—缺角；3—压溃；4—错台；5—道床脱空；6—湿渍；</w:t>
      </w:r>
    </w:p>
    <w:p>
      <w:pPr>
        <w:rPr>
          <w:color w:val="auto"/>
        </w:rPr>
      </w:pPr>
      <w:r>
        <w:rPr>
          <w:color w:val="auto"/>
        </w:rPr>
        <w:t>7—浸渗；8—滴漏；9—线漏；10—涌流；11—漏泥沙；12—材料劣化;</w:t>
      </w:r>
    </w:p>
    <w:p>
      <w:pPr>
        <w:rPr>
          <w:color w:val="auto"/>
        </w:rPr>
      </w:pPr>
      <w:r>
        <w:rPr>
          <w:color w:val="auto"/>
        </w:rPr>
        <w:t>13—锈蚀；14—剥落剥离</w:t>
      </w:r>
    </w:p>
    <w:p>
      <w:pPr>
        <w:spacing w:before="156" w:beforeLines="50" w:after="156" w:afterLines="50"/>
        <w:jc w:val="center"/>
        <w:rPr>
          <w:rFonts w:ascii="黑体" w:eastAsia="黑体"/>
          <w:color w:val="auto"/>
        </w:rPr>
      </w:pPr>
      <w:r>
        <w:rPr>
          <w:rFonts w:ascii="黑体" w:eastAsia="黑体"/>
          <w:color w:val="auto"/>
        </w:rPr>
        <w:t>图</w:t>
      </w:r>
      <w:r>
        <w:rPr>
          <w:rFonts w:hint="eastAsia" w:ascii="黑体" w:eastAsia="黑体"/>
          <w:color w:val="auto"/>
        </w:rPr>
        <w:t xml:space="preserve">B.2 </w:t>
      </w:r>
      <w:r>
        <w:rPr>
          <w:rFonts w:ascii="黑体" w:eastAsia="黑体"/>
          <w:color w:val="auto"/>
        </w:rPr>
        <w:t>病害表述图例</w:t>
      </w:r>
    </w:p>
    <w:p>
      <w:pPr>
        <w:rPr>
          <w:rStyle w:val="33"/>
          <w:rFonts w:ascii="Times New Roman" w:hAnsi="Times New Roman" w:cs="Times New Roman"/>
          <w:color w:val="auto"/>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TimesNewRomanPS-BoldMT">
    <w:altName w:val="Times New Roman"/>
    <w:panose1 w:val="00000000000000000000"/>
    <w:charset w:val="00"/>
    <w:family w:val="roman"/>
    <w:pitch w:val="default"/>
    <w:sig w:usb0="00000000" w:usb1="00000000" w:usb2="00000000" w:usb3="00000000" w:csb0="00000000" w:csb1="00000000"/>
  </w:font>
  <w:font w:name="MingLiU">
    <w:altName w:val="PMingLiU-ExtB"/>
    <w:panose1 w:val="02020509000000000000"/>
    <w:charset w:val="88"/>
    <w:family w:val="modern"/>
    <w:pitch w:val="default"/>
    <w:sig w:usb0="00000000" w:usb1="00000000" w:usb2="00000016" w:usb3="00000000" w:csb0="00100001" w:csb1="00000000"/>
  </w:font>
  <w:font w:name="仿宋_GB2312">
    <w:altName w:val="仿宋"/>
    <w:panose1 w:val="02010609030101010101"/>
    <w:charset w:val="86"/>
    <w:family w:val="modern"/>
    <w:pitch w:val="default"/>
    <w:sig w:usb0="00000000" w:usb1="00000000" w:usb2="00000010" w:usb3="00000000" w:csb0="00040000" w:csb1="00000000"/>
  </w:font>
  <w:font w:name="MingLiUfalt">
    <w:altName w:val="MingLiU-ExtB"/>
    <w:panose1 w:val="00000000000000000000"/>
    <w:charset w:val="88"/>
    <w:family w:val="auto"/>
    <w:pitch w:val="default"/>
    <w:sig w:usb0="00000000" w:usb1="00000000" w:usb2="00000010" w:usb3="00000000" w:csb0="00100000" w:csb1="00000000"/>
  </w:font>
  <w:font w:name="微软雅黑">
    <w:panose1 w:val="020B0503020204020204"/>
    <w:charset w:val="86"/>
    <w:family w:val="swiss"/>
    <w:pitch w:val="default"/>
    <w:sig w:usb0="80000287" w:usb1="2ACF3C50" w:usb2="00000016" w:usb3="00000000" w:csb0="0004001F" w:csb1="00000000"/>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26480792"/>
    </w:sdtPr>
    <w:sdtContent>
      <w:p>
        <w:pPr>
          <w:pStyle w:val="15"/>
          <w:ind w:firstLine="480"/>
          <w:jc w:val="right"/>
        </w:pPr>
        <w:r>
          <w:fldChar w:fldCharType="begin"/>
        </w:r>
        <w:r>
          <w:instrText xml:space="preserve">PAGE   \* MERGEFORMAT</w:instrText>
        </w:r>
        <w:r>
          <w:fldChar w:fldCharType="separate"/>
        </w:r>
        <w:r>
          <w:rPr>
            <w:lang w:val="zh-CN"/>
          </w:rPr>
          <w:t>22</w:t>
        </w:r>
        <w:r>
          <w:fldChar w:fldCharType="end"/>
        </w:r>
      </w:p>
    </w:sdtContent>
  </w:sdt>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wordWrap w:val="0"/>
      <w:snapToGrid w:val="0"/>
      <w:spacing w:line="400" w:lineRule="exact"/>
      <w:jc w:val="right"/>
      <w:rPr>
        <w:rFonts w:ascii="黑体" w:eastAsia="黑体" w:cs="Times New Roman"/>
        <w:sz w:val="18"/>
        <w:szCs w:val="18"/>
      </w:rPr>
    </w:pPr>
    <w:r>
      <w:rPr>
        <w:rFonts w:ascii="黑体" w:eastAsia="黑体" w:cs="Times New Roman"/>
        <w:sz w:val="18"/>
        <w:szCs w:val="18"/>
      </w:rPr>
      <w:t>DB 32/T XXXX-XXXX   DB 31/T XXXX-XXXX   DB 33/T XXXX-XXXX   DB 34/T XXXX-XXXX</w:t>
    </w:r>
  </w:p>
  <w:p>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421E34"/>
    <w:multiLevelType w:val="multilevel"/>
    <w:tmpl w:val="03421E34"/>
    <w:lvl w:ilvl="0" w:tentative="0">
      <w:start w:val="1"/>
      <w:numFmt w:val="decimal"/>
      <w:pStyle w:val="97"/>
      <w:lvlText w:val="%1."/>
      <w:lvlJc w:val="left"/>
      <w:pPr>
        <w:tabs>
          <w:tab w:val="left" w:pos="227"/>
        </w:tabs>
        <w:ind w:left="227" w:hanging="227"/>
      </w:pPr>
      <w:rPr>
        <w:rFonts w:hint="default" w:ascii="Times New Roman" w:hAnsi="Times New Roman"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57C2AF5"/>
    <w:multiLevelType w:val="multilevel"/>
    <w:tmpl w:val="557C2AF5"/>
    <w:lvl w:ilvl="0" w:tentative="0">
      <w:start w:val="1"/>
      <w:numFmt w:val="decimal"/>
      <w:pStyle w:val="7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
    <w:nsid w:val="5603797C"/>
    <w:multiLevelType w:val="multilevel"/>
    <w:tmpl w:val="5603797C"/>
    <w:lvl w:ilvl="0" w:tentative="0">
      <w:start w:val="1"/>
      <w:numFmt w:val="upperLetter"/>
      <w:pStyle w:val="88"/>
      <w:suff w:val="space"/>
      <w:lvlText w:val="%1"/>
      <w:lvlJc w:val="left"/>
      <w:pPr>
        <w:ind w:left="425" w:hanging="425"/>
      </w:pPr>
      <w:rPr>
        <w:rFonts w:hint="eastAsia"/>
      </w:rPr>
    </w:lvl>
    <w:lvl w:ilvl="1" w:tentative="0">
      <w:start w:val="1"/>
      <w:numFmt w:val="decimal"/>
      <w:pStyle w:val="8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646260FA"/>
    <w:multiLevelType w:val="multilevel"/>
    <w:tmpl w:val="646260FA"/>
    <w:lvl w:ilvl="0" w:tentative="0">
      <w:start w:val="1"/>
      <w:numFmt w:val="decimal"/>
      <w:pStyle w:val="7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4">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color w:val="auto"/>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5">
    <w:nsid w:val="6CEA2025"/>
    <w:multiLevelType w:val="multilevel"/>
    <w:tmpl w:val="6CEA2025"/>
    <w:lvl w:ilvl="0" w:tentative="0">
      <w:start w:val="1"/>
      <w:numFmt w:val="none"/>
      <w:pStyle w:val="73"/>
      <w:suff w:val="nothing"/>
      <w:lvlText w:val="%1"/>
      <w:lvlJc w:val="left"/>
      <w:pPr>
        <w:ind w:left="0" w:firstLine="0"/>
      </w:pPr>
      <w:rPr>
        <w:rFonts w:hint="eastAsia"/>
      </w:rPr>
    </w:lvl>
    <w:lvl w:ilvl="1" w:tentative="0">
      <w:start w:val="1"/>
      <w:numFmt w:val="decimal"/>
      <w:pStyle w:val="2"/>
      <w:suff w:val="nothing"/>
      <w:lvlText w:val="%1%2　"/>
      <w:lvlJc w:val="left"/>
      <w:pPr>
        <w:ind w:left="0" w:firstLine="0"/>
      </w:pPr>
      <w:rPr>
        <w:rFonts w:hint="eastAsia" w:ascii="黑体" w:eastAsia="黑体"/>
        <w:b w:val="0"/>
        <w:i w:val="0"/>
        <w:sz w:val="21"/>
      </w:rPr>
    </w:lvl>
    <w:lvl w:ilvl="2" w:tentative="0">
      <w:start w:val="1"/>
      <w:numFmt w:val="decimal"/>
      <w:pStyle w:val="3"/>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7"/>
      <w:suff w:val="nothing"/>
      <w:lvlText w:val="%1%2.%3.%4　"/>
      <w:lvlJc w:val="left"/>
      <w:pPr>
        <w:ind w:left="0" w:firstLine="0"/>
      </w:pPr>
      <w:rPr>
        <w:rFonts w:hint="eastAsia" w:ascii="黑体" w:eastAsia="黑体"/>
        <w:b w:val="0"/>
        <w:i w:val="0"/>
        <w:sz w:val="21"/>
      </w:rPr>
    </w:lvl>
    <w:lvl w:ilvl="4" w:tentative="0">
      <w:start w:val="1"/>
      <w:numFmt w:val="decimal"/>
      <w:pStyle w:val="68"/>
      <w:suff w:val="nothing"/>
      <w:lvlText w:val="%1%2.%3.%4.%5　"/>
      <w:lvlJc w:val="left"/>
      <w:pPr>
        <w:ind w:left="0" w:firstLine="0"/>
      </w:pPr>
      <w:rPr>
        <w:rFonts w:hint="eastAsia" w:ascii="黑体" w:eastAsia="黑体"/>
        <w:b w:val="0"/>
        <w:i w:val="0"/>
        <w:sz w:val="21"/>
      </w:rPr>
    </w:lvl>
    <w:lvl w:ilvl="5" w:tentative="0">
      <w:start w:val="1"/>
      <w:numFmt w:val="decimal"/>
      <w:pStyle w:val="69"/>
      <w:suff w:val="nothing"/>
      <w:lvlText w:val="%1%2.%3.%4.%5.%6　"/>
      <w:lvlJc w:val="left"/>
      <w:pPr>
        <w:ind w:left="0" w:firstLine="0"/>
      </w:pPr>
      <w:rPr>
        <w:rFonts w:hint="eastAsia" w:ascii="黑体" w:eastAsia="黑体"/>
        <w:b w:val="0"/>
        <w:i w:val="0"/>
        <w:sz w:val="21"/>
      </w:rPr>
    </w:lvl>
    <w:lvl w:ilvl="6" w:tentative="0">
      <w:start w:val="1"/>
      <w:numFmt w:val="decimal"/>
      <w:pStyle w:val="70"/>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5"/>
  </w:num>
  <w:num w:numId="2">
    <w:abstractNumId w:val="3"/>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VmNDNkOWUxODQ5YzRjYzI2Mjk0ZTQ4NGE4MDc3ZDUifQ=="/>
  </w:docVars>
  <w:rsids>
    <w:rsidRoot w:val="00EB60CA"/>
    <w:rsid w:val="000036E4"/>
    <w:rsid w:val="00003C33"/>
    <w:rsid w:val="00003F8A"/>
    <w:rsid w:val="0000419D"/>
    <w:rsid w:val="00014181"/>
    <w:rsid w:val="0001749D"/>
    <w:rsid w:val="00021BE7"/>
    <w:rsid w:val="00021FAE"/>
    <w:rsid w:val="00023127"/>
    <w:rsid w:val="000306DA"/>
    <w:rsid w:val="0003389B"/>
    <w:rsid w:val="00037A12"/>
    <w:rsid w:val="000422C0"/>
    <w:rsid w:val="00043F4F"/>
    <w:rsid w:val="00046189"/>
    <w:rsid w:val="00047EE8"/>
    <w:rsid w:val="000525C0"/>
    <w:rsid w:val="0005649C"/>
    <w:rsid w:val="00057719"/>
    <w:rsid w:val="00062924"/>
    <w:rsid w:val="000673C7"/>
    <w:rsid w:val="00070078"/>
    <w:rsid w:val="00071A5C"/>
    <w:rsid w:val="0007239E"/>
    <w:rsid w:val="00072FE0"/>
    <w:rsid w:val="00075E89"/>
    <w:rsid w:val="00082FF3"/>
    <w:rsid w:val="00085FC8"/>
    <w:rsid w:val="0008762E"/>
    <w:rsid w:val="00092129"/>
    <w:rsid w:val="00092A6D"/>
    <w:rsid w:val="000958DC"/>
    <w:rsid w:val="0009776C"/>
    <w:rsid w:val="000A1B8A"/>
    <w:rsid w:val="000A3586"/>
    <w:rsid w:val="000A6DB1"/>
    <w:rsid w:val="000A7458"/>
    <w:rsid w:val="000C1C78"/>
    <w:rsid w:val="000C34D3"/>
    <w:rsid w:val="000C48FA"/>
    <w:rsid w:val="000C59B3"/>
    <w:rsid w:val="000C641D"/>
    <w:rsid w:val="000D1C5F"/>
    <w:rsid w:val="000D214A"/>
    <w:rsid w:val="000D5443"/>
    <w:rsid w:val="000D71EA"/>
    <w:rsid w:val="000E4623"/>
    <w:rsid w:val="000F23EF"/>
    <w:rsid w:val="000F62B4"/>
    <w:rsid w:val="001042EA"/>
    <w:rsid w:val="00114CC8"/>
    <w:rsid w:val="001171AF"/>
    <w:rsid w:val="00127FE0"/>
    <w:rsid w:val="00130028"/>
    <w:rsid w:val="0013251E"/>
    <w:rsid w:val="00135529"/>
    <w:rsid w:val="001356D6"/>
    <w:rsid w:val="001368B6"/>
    <w:rsid w:val="00140DC4"/>
    <w:rsid w:val="00145298"/>
    <w:rsid w:val="00150C60"/>
    <w:rsid w:val="00151719"/>
    <w:rsid w:val="001625AB"/>
    <w:rsid w:val="001674F5"/>
    <w:rsid w:val="0017012F"/>
    <w:rsid w:val="00170DD8"/>
    <w:rsid w:val="00175C9E"/>
    <w:rsid w:val="00183A9A"/>
    <w:rsid w:val="001854AF"/>
    <w:rsid w:val="0019042C"/>
    <w:rsid w:val="00191C9F"/>
    <w:rsid w:val="001920CE"/>
    <w:rsid w:val="001936DA"/>
    <w:rsid w:val="001A00FA"/>
    <w:rsid w:val="001A109A"/>
    <w:rsid w:val="001A432B"/>
    <w:rsid w:val="001A6E82"/>
    <w:rsid w:val="001B10D7"/>
    <w:rsid w:val="001B337A"/>
    <w:rsid w:val="001C438C"/>
    <w:rsid w:val="001D19D9"/>
    <w:rsid w:val="001D24A8"/>
    <w:rsid w:val="001D3AAA"/>
    <w:rsid w:val="001E2296"/>
    <w:rsid w:val="001E2912"/>
    <w:rsid w:val="001E6CAF"/>
    <w:rsid w:val="001F0C6B"/>
    <w:rsid w:val="001F5E2B"/>
    <w:rsid w:val="001F6BDA"/>
    <w:rsid w:val="001F7346"/>
    <w:rsid w:val="00203EAD"/>
    <w:rsid w:val="002107C7"/>
    <w:rsid w:val="002163E2"/>
    <w:rsid w:val="00217D81"/>
    <w:rsid w:val="00221905"/>
    <w:rsid w:val="0023529B"/>
    <w:rsid w:val="002441DA"/>
    <w:rsid w:val="0024431E"/>
    <w:rsid w:val="002447A6"/>
    <w:rsid w:val="0025237D"/>
    <w:rsid w:val="00256ED0"/>
    <w:rsid w:val="0026215C"/>
    <w:rsid w:val="00267577"/>
    <w:rsid w:val="00267854"/>
    <w:rsid w:val="00270043"/>
    <w:rsid w:val="002773C8"/>
    <w:rsid w:val="00280447"/>
    <w:rsid w:val="0028088C"/>
    <w:rsid w:val="00283526"/>
    <w:rsid w:val="002839A4"/>
    <w:rsid w:val="00285026"/>
    <w:rsid w:val="00294269"/>
    <w:rsid w:val="0029629E"/>
    <w:rsid w:val="002A2696"/>
    <w:rsid w:val="002A2A23"/>
    <w:rsid w:val="002A3A11"/>
    <w:rsid w:val="002A72FB"/>
    <w:rsid w:val="002B314A"/>
    <w:rsid w:val="002B3888"/>
    <w:rsid w:val="002B574E"/>
    <w:rsid w:val="002B5FC3"/>
    <w:rsid w:val="002C012C"/>
    <w:rsid w:val="002C2B50"/>
    <w:rsid w:val="002C32AF"/>
    <w:rsid w:val="002C3F9F"/>
    <w:rsid w:val="002D15F0"/>
    <w:rsid w:val="002D2794"/>
    <w:rsid w:val="002D544D"/>
    <w:rsid w:val="002D67A8"/>
    <w:rsid w:val="002E057D"/>
    <w:rsid w:val="002E3244"/>
    <w:rsid w:val="002E3930"/>
    <w:rsid w:val="002F2219"/>
    <w:rsid w:val="002F7422"/>
    <w:rsid w:val="003005C3"/>
    <w:rsid w:val="00300DCA"/>
    <w:rsid w:val="00303651"/>
    <w:rsid w:val="003068AA"/>
    <w:rsid w:val="00313256"/>
    <w:rsid w:val="003177F3"/>
    <w:rsid w:val="003235FF"/>
    <w:rsid w:val="00325501"/>
    <w:rsid w:val="00325779"/>
    <w:rsid w:val="0033151B"/>
    <w:rsid w:val="00333CD6"/>
    <w:rsid w:val="0034097F"/>
    <w:rsid w:val="003415D1"/>
    <w:rsid w:val="00343A41"/>
    <w:rsid w:val="00345481"/>
    <w:rsid w:val="00347273"/>
    <w:rsid w:val="00351DB7"/>
    <w:rsid w:val="00353420"/>
    <w:rsid w:val="00354901"/>
    <w:rsid w:val="00355210"/>
    <w:rsid w:val="00355E50"/>
    <w:rsid w:val="00355F9F"/>
    <w:rsid w:val="00370A81"/>
    <w:rsid w:val="00373572"/>
    <w:rsid w:val="00376BBE"/>
    <w:rsid w:val="00381303"/>
    <w:rsid w:val="00381EC7"/>
    <w:rsid w:val="00384C51"/>
    <w:rsid w:val="00385646"/>
    <w:rsid w:val="00392551"/>
    <w:rsid w:val="00393B72"/>
    <w:rsid w:val="00396DAA"/>
    <w:rsid w:val="003A0D51"/>
    <w:rsid w:val="003A2ADF"/>
    <w:rsid w:val="003A3E56"/>
    <w:rsid w:val="003A4000"/>
    <w:rsid w:val="003A4F17"/>
    <w:rsid w:val="003A76A5"/>
    <w:rsid w:val="003B0255"/>
    <w:rsid w:val="003B098C"/>
    <w:rsid w:val="003B13C4"/>
    <w:rsid w:val="003B32CD"/>
    <w:rsid w:val="003B3EF8"/>
    <w:rsid w:val="003B4D92"/>
    <w:rsid w:val="003B5DD6"/>
    <w:rsid w:val="003C0190"/>
    <w:rsid w:val="003C3222"/>
    <w:rsid w:val="003C5AAF"/>
    <w:rsid w:val="003C7455"/>
    <w:rsid w:val="003C782A"/>
    <w:rsid w:val="003D0E18"/>
    <w:rsid w:val="003D1726"/>
    <w:rsid w:val="003D2C9E"/>
    <w:rsid w:val="003D61B4"/>
    <w:rsid w:val="003D693F"/>
    <w:rsid w:val="003E1959"/>
    <w:rsid w:val="003E50F1"/>
    <w:rsid w:val="003E74FB"/>
    <w:rsid w:val="003F0A84"/>
    <w:rsid w:val="003F26F0"/>
    <w:rsid w:val="003F51A8"/>
    <w:rsid w:val="003F6596"/>
    <w:rsid w:val="003F68FE"/>
    <w:rsid w:val="003F6B8B"/>
    <w:rsid w:val="004060B1"/>
    <w:rsid w:val="004109E2"/>
    <w:rsid w:val="00413CB0"/>
    <w:rsid w:val="00414800"/>
    <w:rsid w:val="004173DF"/>
    <w:rsid w:val="00422BB1"/>
    <w:rsid w:val="00423B70"/>
    <w:rsid w:val="00426220"/>
    <w:rsid w:val="00427F55"/>
    <w:rsid w:val="00443757"/>
    <w:rsid w:val="00445756"/>
    <w:rsid w:val="004465A0"/>
    <w:rsid w:val="00452FD6"/>
    <w:rsid w:val="0045571D"/>
    <w:rsid w:val="004609BF"/>
    <w:rsid w:val="0046375B"/>
    <w:rsid w:val="00467A67"/>
    <w:rsid w:val="004831AE"/>
    <w:rsid w:val="00483674"/>
    <w:rsid w:val="00484125"/>
    <w:rsid w:val="00485136"/>
    <w:rsid w:val="004854AE"/>
    <w:rsid w:val="004944FC"/>
    <w:rsid w:val="00494EE3"/>
    <w:rsid w:val="0049550B"/>
    <w:rsid w:val="004A0FFB"/>
    <w:rsid w:val="004A1ED2"/>
    <w:rsid w:val="004A2052"/>
    <w:rsid w:val="004A2523"/>
    <w:rsid w:val="004A3B94"/>
    <w:rsid w:val="004A681C"/>
    <w:rsid w:val="004B4844"/>
    <w:rsid w:val="004B48CE"/>
    <w:rsid w:val="004B52C2"/>
    <w:rsid w:val="004B6768"/>
    <w:rsid w:val="004B677D"/>
    <w:rsid w:val="004C0447"/>
    <w:rsid w:val="004C7005"/>
    <w:rsid w:val="004C7018"/>
    <w:rsid w:val="004C7921"/>
    <w:rsid w:val="004D2109"/>
    <w:rsid w:val="004D2753"/>
    <w:rsid w:val="004D53BB"/>
    <w:rsid w:val="004D7440"/>
    <w:rsid w:val="004D7550"/>
    <w:rsid w:val="004E0858"/>
    <w:rsid w:val="004E0D42"/>
    <w:rsid w:val="004E28B8"/>
    <w:rsid w:val="004E303D"/>
    <w:rsid w:val="004E6D7B"/>
    <w:rsid w:val="004E74A4"/>
    <w:rsid w:val="004F4F9D"/>
    <w:rsid w:val="0050324C"/>
    <w:rsid w:val="00504EDD"/>
    <w:rsid w:val="00505708"/>
    <w:rsid w:val="00507266"/>
    <w:rsid w:val="00511488"/>
    <w:rsid w:val="00511D14"/>
    <w:rsid w:val="00512E04"/>
    <w:rsid w:val="0051419A"/>
    <w:rsid w:val="0051573E"/>
    <w:rsid w:val="00520D42"/>
    <w:rsid w:val="005253E8"/>
    <w:rsid w:val="00527AD8"/>
    <w:rsid w:val="00535A64"/>
    <w:rsid w:val="00535C74"/>
    <w:rsid w:val="00537A46"/>
    <w:rsid w:val="00544C0C"/>
    <w:rsid w:val="0054660E"/>
    <w:rsid w:val="0054675A"/>
    <w:rsid w:val="00547D0E"/>
    <w:rsid w:val="005553CF"/>
    <w:rsid w:val="00556600"/>
    <w:rsid w:val="005567F9"/>
    <w:rsid w:val="0055688C"/>
    <w:rsid w:val="005601A3"/>
    <w:rsid w:val="00577203"/>
    <w:rsid w:val="005800B6"/>
    <w:rsid w:val="0058105D"/>
    <w:rsid w:val="00583935"/>
    <w:rsid w:val="005905D6"/>
    <w:rsid w:val="00590806"/>
    <w:rsid w:val="00592923"/>
    <w:rsid w:val="005A10F9"/>
    <w:rsid w:val="005A15F1"/>
    <w:rsid w:val="005A3605"/>
    <w:rsid w:val="005B0C95"/>
    <w:rsid w:val="005B4C58"/>
    <w:rsid w:val="005B5348"/>
    <w:rsid w:val="005C5E77"/>
    <w:rsid w:val="005D21F9"/>
    <w:rsid w:val="005D2D2A"/>
    <w:rsid w:val="005D5F16"/>
    <w:rsid w:val="005E4B73"/>
    <w:rsid w:val="005F0642"/>
    <w:rsid w:val="005F090B"/>
    <w:rsid w:val="005F2DC8"/>
    <w:rsid w:val="005F3E2A"/>
    <w:rsid w:val="005F610B"/>
    <w:rsid w:val="005F63F9"/>
    <w:rsid w:val="00604792"/>
    <w:rsid w:val="00606D3F"/>
    <w:rsid w:val="00607F1F"/>
    <w:rsid w:val="006245EF"/>
    <w:rsid w:val="00626744"/>
    <w:rsid w:val="00630F14"/>
    <w:rsid w:val="0063190C"/>
    <w:rsid w:val="006329C7"/>
    <w:rsid w:val="00634527"/>
    <w:rsid w:val="00634A41"/>
    <w:rsid w:val="0063696C"/>
    <w:rsid w:val="00645DA9"/>
    <w:rsid w:val="00646FCF"/>
    <w:rsid w:val="00652647"/>
    <w:rsid w:val="00652848"/>
    <w:rsid w:val="00653433"/>
    <w:rsid w:val="00654BA1"/>
    <w:rsid w:val="00656692"/>
    <w:rsid w:val="00656DE6"/>
    <w:rsid w:val="0066442A"/>
    <w:rsid w:val="0067221C"/>
    <w:rsid w:val="00674052"/>
    <w:rsid w:val="0068081F"/>
    <w:rsid w:val="0068513B"/>
    <w:rsid w:val="0068578E"/>
    <w:rsid w:val="00692B14"/>
    <w:rsid w:val="00694790"/>
    <w:rsid w:val="0069547B"/>
    <w:rsid w:val="006A056E"/>
    <w:rsid w:val="006A2BBD"/>
    <w:rsid w:val="006A3C1A"/>
    <w:rsid w:val="006A4EB8"/>
    <w:rsid w:val="006A505A"/>
    <w:rsid w:val="006A53D3"/>
    <w:rsid w:val="006A5E1D"/>
    <w:rsid w:val="006A6397"/>
    <w:rsid w:val="006B0266"/>
    <w:rsid w:val="006B247F"/>
    <w:rsid w:val="006B55A3"/>
    <w:rsid w:val="006B6026"/>
    <w:rsid w:val="006C1172"/>
    <w:rsid w:val="006D00E7"/>
    <w:rsid w:val="006D170D"/>
    <w:rsid w:val="006D3713"/>
    <w:rsid w:val="006D68A5"/>
    <w:rsid w:val="006D7440"/>
    <w:rsid w:val="006E4D0A"/>
    <w:rsid w:val="006F42AC"/>
    <w:rsid w:val="006F6E0E"/>
    <w:rsid w:val="00702106"/>
    <w:rsid w:val="00702611"/>
    <w:rsid w:val="007051F6"/>
    <w:rsid w:val="00705710"/>
    <w:rsid w:val="00705CAF"/>
    <w:rsid w:val="0071277A"/>
    <w:rsid w:val="00715FD2"/>
    <w:rsid w:val="0071657F"/>
    <w:rsid w:val="00721279"/>
    <w:rsid w:val="007222A3"/>
    <w:rsid w:val="00724004"/>
    <w:rsid w:val="00725A8C"/>
    <w:rsid w:val="00727139"/>
    <w:rsid w:val="00730DF3"/>
    <w:rsid w:val="0073277B"/>
    <w:rsid w:val="00734D03"/>
    <w:rsid w:val="00735757"/>
    <w:rsid w:val="00741433"/>
    <w:rsid w:val="007421D6"/>
    <w:rsid w:val="00744E65"/>
    <w:rsid w:val="00746D0E"/>
    <w:rsid w:val="00747C62"/>
    <w:rsid w:val="00756F4B"/>
    <w:rsid w:val="00775407"/>
    <w:rsid w:val="0077793F"/>
    <w:rsid w:val="00782BC5"/>
    <w:rsid w:val="00783150"/>
    <w:rsid w:val="00785881"/>
    <w:rsid w:val="0079163D"/>
    <w:rsid w:val="007918D3"/>
    <w:rsid w:val="00793105"/>
    <w:rsid w:val="007A0AF0"/>
    <w:rsid w:val="007A4A24"/>
    <w:rsid w:val="007A4E83"/>
    <w:rsid w:val="007A774F"/>
    <w:rsid w:val="007B2CE7"/>
    <w:rsid w:val="007B3315"/>
    <w:rsid w:val="007B38B3"/>
    <w:rsid w:val="007B44D9"/>
    <w:rsid w:val="007B61E1"/>
    <w:rsid w:val="007B6F06"/>
    <w:rsid w:val="007C2857"/>
    <w:rsid w:val="007C302D"/>
    <w:rsid w:val="007C5678"/>
    <w:rsid w:val="007C5D71"/>
    <w:rsid w:val="007C61C8"/>
    <w:rsid w:val="007D0FEA"/>
    <w:rsid w:val="007D6D40"/>
    <w:rsid w:val="007E0298"/>
    <w:rsid w:val="007E0957"/>
    <w:rsid w:val="007E2F61"/>
    <w:rsid w:val="007E5267"/>
    <w:rsid w:val="007E7695"/>
    <w:rsid w:val="007F1FDB"/>
    <w:rsid w:val="007F782C"/>
    <w:rsid w:val="00800C47"/>
    <w:rsid w:val="0080254C"/>
    <w:rsid w:val="008121B1"/>
    <w:rsid w:val="00812941"/>
    <w:rsid w:val="00813818"/>
    <w:rsid w:val="00816027"/>
    <w:rsid w:val="0081634C"/>
    <w:rsid w:val="00823060"/>
    <w:rsid w:val="008320A0"/>
    <w:rsid w:val="008353B0"/>
    <w:rsid w:val="00836D95"/>
    <w:rsid w:val="00840389"/>
    <w:rsid w:val="008416CB"/>
    <w:rsid w:val="00841EF2"/>
    <w:rsid w:val="008463A7"/>
    <w:rsid w:val="00846459"/>
    <w:rsid w:val="008546A4"/>
    <w:rsid w:val="008628C3"/>
    <w:rsid w:val="00866278"/>
    <w:rsid w:val="00871D54"/>
    <w:rsid w:val="008752A6"/>
    <w:rsid w:val="00881562"/>
    <w:rsid w:val="00886F9D"/>
    <w:rsid w:val="008918F9"/>
    <w:rsid w:val="0089190B"/>
    <w:rsid w:val="00892694"/>
    <w:rsid w:val="0089671B"/>
    <w:rsid w:val="008975B6"/>
    <w:rsid w:val="008A3288"/>
    <w:rsid w:val="008A6ED5"/>
    <w:rsid w:val="008B082D"/>
    <w:rsid w:val="008B41FF"/>
    <w:rsid w:val="008B65BF"/>
    <w:rsid w:val="008B6728"/>
    <w:rsid w:val="008C1594"/>
    <w:rsid w:val="008C1A54"/>
    <w:rsid w:val="008C4006"/>
    <w:rsid w:val="008C4A15"/>
    <w:rsid w:val="008C506D"/>
    <w:rsid w:val="008C777E"/>
    <w:rsid w:val="008D07A3"/>
    <w:rsid w:val="008D5751"/>
    <w:rsid w:val="008D7A31"/>
    <w:rsid w:val="008E3913"/>
    <w:rsid w:val="008E424B"/>
    <w:rsid w:val="008E499C"/>
    <w:rsid w:val="008F31E8"/>
    <w:rsid w:val="008F47C2"/>
    <w:rsid w:val="008F7F8C"/>
    <w:rsid w:val="00902D0A"/>
    <w:rsid w:val="00913B3C"/>
    <w:rsid w:val="00916BFD"/>
    <w:rsid w:val="0092057C"/>
    <w:rsid w:val="00920692"/>
    <w:rsid w:val="0092389C"/>
    <w:rsid w:val="00924F28"/>
    <w:rsid w:val="00925AB7"/>
    <w:rsid w:val="009276BB"/>
    <w:rsid w:val="009325C1"/>
    <w:rsid w:val="0093310C"/>
    <w:rsid w:val="009407AA"/>
    <w:rsid w:val="00940C50"/>
    <w:rsid w:val="00940D8F"/>
    <w:rsid w:val="009412C3"/>
    <w:rsid w:val="009433CA"/>
    <w:rsid w:val="00943616"/>
    <w:rsid w:val="00944360"/>
    <w:rsid w:val="00944BBA"/>
    <w:rsid w:val="0094560C"/>
    <w:rsid w:val="00954024"/>
    <w:rsid w:val="0095709B"/>
    <w:rsid w:val="00963123"/>
    <w:rsid w:val="0096317C"/>
    <w:rsid w:val="00965DFC"/>
    <w:rsid w:val="0097242F"/>
    <w:rsid w:val="00973565"/>
    <w:rsid w:val="009748D1"/>
    <w:rsid w:val="00980C67"/>
    <w:rsid w:val="009827AA"/>
    <w:rsid w:val="00986AFC"/>
    <w:rsid w:val="00987BCE"/>
    <w:rsid w:val="009906A4"/>
    <w:rsid w:val="0099160B"/>
    <w:rsid w:val="00995488"/>
    <w:rsid w:val="00996035"/>
    <w:rsid w:val="009964DD"/>
    <w:rsid w:val="00996D55"/>
    <w:rsid w:val="009979B5"/>
    <w:rsid w:val="009A3EB4"/>
    <w:rsid w:val="009A4F09"/>
    <w:rsid w:val="009B1A2E"/>
    <w:rsid w:val="009B2FB5"/>
    <w:rsid w:val="009C1130"/>
    <w:rsid w:val="009C209F"/>
    <w:rsid w:val="009C5C58"/>
    <w:rsid w:val="009C773D"/>
    <w:rsid w:val="009D0760"/>
    <w:rsid w:val="009D71BD"/>
    <w:rsid w:val="009D79C1"/>
    <w:rsid w:val="009E0691"/>
    <w:rsid w:val="009E488D"/>
    <w:rsid w:val="009F01E2"/>
    <w:rsid w:val="009F1D4A"/>
    <w:rsid w:val="009F2A44"/>
    <w:rsid w:val="009F37B3"/>
    <w:rsid w:val="00A032CB"/>
    <w:rsid w:val="00A10B72"/>
    <w:rsid w:val="00A15023"/>
    <w:rsid w:val="00A16C88"/>
    <w:rsid w:val="00A226A3"/>
    <w:rsid w:val="00A23D30"/>
    <w:rsid w:val="00A275A9"/>
    <w:rsid w:val="00A27AB7"/>
    <w:rsid w:val="00A27CDB"/>
    <w:rsid w:val="00A30A75"/>
    <w:rsid w:val="00A30CCE"/>
    <w:rsid w:val="00A42BEF"/>
    <w:rsid w:val="00A43C6C"/>
    <w:rsid w:val="00A469FF"/>
    <w:rsid w:val="00A47780"/>
    <w:rsid w:val="00A47CB0"/>
    <w:rsid w:val="00A5312D"/>
    <w:rsid w:val="00A54081"/>
    <w:rsid w:val="00A60AA5"/>
    <w:rsid w:val="00A651CF"/>
    <w:rsid w:val="00A67466"/>
    <w:rsid w:val="00A70B2F"/>
    <w:rsid w:val="00A71309"/>
    <w:rsid w:val="00A76A02"/>
    <w:rsid w:val="00A82506"/>
    <w:rsid w:val="00A85775"/>
    <w:rsid w:val="00A86C01"/>
    <w:rsid w:val="00A87726"/>
    <w:rsid w:val="00A917D0"/>
    <w:rsid w:val="00A921E8"/>
    <w:rsid w:val="00A94A60"/>
    <w:rsid w:val="00A95DB6"/>
    <w:rsid w:val="00AB0DE3"/>
    <w:rsid w:val="00AB4AC8"/>
    <w:rsid w:val="00AB5879"/>
    <w:rsid w:val="00AB6A87"/>
    <w:rsid w:val="00AC3342"/>
    <w:rsid w:val="00AC3C54"/>
    <w:rsid w:val="00AC3E1D"/>
    <w:rsid w:val="00AC4BAC"/>
    <w:rsid w:val="00AC521E"/>
    <w:rsid w:val="00AC6356"/>
    <w:rsid w:val="00AD3E9F"/>
    <w:rsid w:val="00AD5BB3"/>
    <w:rsid w:val="00AE26A5"/>
    <w:rsid w:val="00AE5D18"/>
    <w:rsid w:val="00AE7D22"/>
    <w:rsid w:val="00AF09C9"/>
    <w:rsid w:val="00AF6290"/>
    <w:rsid w:val="00B07A4C"/>
    <w:rsid w:val="00B10A89"/>
    <w:rsid w:val="00B110A3"/>
    <w:rsid w:val="00B13DD2"/>
    <w:rsid w:val="00B2130A"/>
    <w:rsid w:val="00B255F1"/>
    <w:rsid w:val="00B26F74"/>
    <w:rsid w:val="00B319DE"/>
    <w:rsid w:val="00B32598"/>
    <w:rsid w:val="00B360F2"/>
    <w:rsid w:val="00B429A7"/>
    <w:rsid w:val="00B46F39"/>
    <w:rsid w:val="00B5046D"/>
    <w:rsid w:val="00B53013"/>
    <w:rsid w:val="00B560A9"/>
    <w:rsid w:val="00B5622B"/>
    <w:rsid w:val="00B56327"/>
    <w:rsid w:val="00B61871"/>
    <w:rsid w:val="00B61885"/>
    <w:rsid w:val="00B627B8"/>
    <w:rsid w:val="00B63594"/>
    <w:rsid w:val="00B646FC"/>
    <w:rsid w:val="00B654AB"/>
    <w:rsid w:val="00B66174"/>
    <w:rsid w:val="00B66E05"/>
    <w:rsid w:val="00B674AC"/>
    <w:rsid w:val="00B677F2"/>
    <w:rsid w:val="00B70CA4"/>
    <w:rsid w:val="00B7166B"/>
    <w:rsid w:val="00B72ECA"/>
    <w:rsid w:val="00B7514E"/>
    <w:rsid w:val="00B81C49"/>
    <w:rsid w:val="00B81E4E"/>
    <w:rsid w:val="00B822C0"/>
    <w:rsid w:val="00B84C56"/>
    <w:rsid w:val="00B8500C"/>
    <w:rsid w:val="00B920BD"/>
    <w:rsid w:val="00B97335"/>
    <w:rsid w:val="00BA02A6"/>
    <w:rsid w:val="00BA2D08"/>
    <w:rsid w:val="00BA48BF"/>
    <w:rsid w:val="00BA53C2"/>
    <w:rsid w:val="00BA7308"/>
    <w:rsid w:val="00BB475C"/>
    <w:rsid w:val="00BB53BC"/>
    <w:rsid w:val="00BB7918"/>
    <w:rsid w:val="00BB7BAD"/>
    <w:rsid w:val="00BC446C"/>
    <w:rsid w:val="00BC5C38"/>
    <w:rsid w:val="00BC7742"/>
    <w:rsid w:val="00BC7890"/>
    <w:rsid w:val="00BD0594"/>
    <w:rsid w:val="00BD2D95"/>
    <w:rsid w:val="00BD33B3"/>
    <w:rsid w:val="00BD35DD"/>
    <w:rsid w:val="00BD59ED"/>
    <w:rsid w:val="00BD743D"/>
    <w:rsid w:val="00BE2C60"/>
    <w:rsid w:val="00BE2F12"/>
    <w:rsid w:val="00BE2FA2"/>
    <w:rsid w:val="00BE5D76"/>
    <w:rsid w:val="00BE66B2"/>
    <w:rsid w:val="00BE692E"/>
    <w:rsid w:val="00BF7E95"/>
    <w:rsid w:val="00C01D49"/>
    <w:rsid w:val="00C05CE3"/>
    <w:rsid w:val="00C071BF"/>
    <w:rsid w:val="00C105E7"/>
    <w:rsid w:val="00C14B94"/>
    <w:rsid w:val="00C17904"/>
    <w:rsid w:val="00C17EC9"/>
    <w:rsid w:val="00C22791"/>
    <w:rsid w:val="00C23DE4"/>
    <w:rsid w:val="00C3417C"/>
    <w:rsid w:val="00C41904"/>
    <w:rsid w:val="00C4220B"/>
    <w:rsid w:val="00C465C3"/>
    <w:rsid w:val="00C475A2"/>
    <w:rsid w:val="00C52D51"/>
    <w:rsid w:val="00C55B71"/>
    <w:rsid w:val="00C5706F"/>
    <w:rsid w:val="00C61E84"/>
    <w:rsid w:val="00C63FA5"/>
    <w:rsid w:val="00C655AF"/>
    <w:rsid w:val="00C66BC8"/>
    <w:rsid w:val="00C7135E"/>
    <w:rsid w:val="00C760BF"/>
    <w:rsid w:val="00C80136"/>
    <w:rsid w:val="00C80D05"/>
    <w:rsid w:val="00C81D4D"/>
    <w:rsid w:val="00C85386"/>
    <w:rsid w:val="00C8749F"/>
    <w:rsid w:val="00C91313"/>
    <w:rsid w:val="00C917AB"/>
    <w:rsid w:val="00C9295D"/>
    <w:rsid w:val="00C95585"/>
    <w:rsid w:val="00C9775A"/>
    <w:rsid w:val="00CA2FE7"/>
    <w:rsid w:val="00CA442C"/>
    <w:rsid w:val="00CA4BCD"/>
    <w:rsid w:val="00CA4BE9"/>
    <w:rsid w:val="00CB3432"/>
    <w:rsid w:val="00CB35F0"/>
    <w:rsid w:val="00CB6C5B"/>
    <w:rsid w:val="00CB73FB"/>
    <w:rsid w:val="00CC0306"/>
    <w:rsid w:val="00CC3EDF"/>
    <w:rsid w:val="00CC6E42"/>
    <w:rsid w:val="00CD1A77"/>
    <w:rsid w:val="00CD258E"/>
    <w:rsid w:val="00CD42CF"/>
    <w:rsid w:val="00CD4785"/>
    <w:rsid w:val="00CD5AF8"/>
    <w:rsid w:val="00CD6002"/>
    <w:rsid w:val="00CE4BDF"/>
    <w:rsid w:val="00CE76B5"/>
    <w:rsid w:val="00CF651F"/>
    <w:rsid w:val="00D07929"/>
    <w:rsid w:val="00D33992"/>
    <w:rsid w:val="00D35469"/>
    <w:rsid w:val="00D40642"/>
    <w:rsid w:val="00D42212"/>
    <w:rsid w:val="00D44C2A"/>
    <w:rsid w:val="00D52DE7"/>
    <w:rsid w:val="00D56C41"/>
    <w:rsid w:val="00D603D9"/>
    <w:rsid w:val="00D61C6F"/>
    <w:rsid w:val="00D628F5"/>
    <w:rsid w:val="00D663F0"/>
    <w:rsid w:val="00D714D2"/>
    <w:rsid w:val="00D71A1E"/>
    <w:rsid w:val="00D80549"/>
    <w:rsid w:val="00D806FC"/>
    <w:rsid w:val="00D80C85"/>
    <w:rsid w:val="00D81196"/>
    <w:rsid w:val="00D81425"/>
    <w:rsid w:val="00D906ED"/>
    <w:rsid w:val="00D9237B"/>
    <w:rsid w:val="00D965C1"/>
    <w:rsid w:val="00D97A5D"/>
    <w:rsid w:val="00D97E09"/>
    <w:rsid w:val="00DB19C1"/>
    <w:rsid w:val="00DB1AFE"/>
    <w:rsid w:val="00DB27D4"/>
    <w:rsid w:val="00DB3633"/>
    <w:rsid w:val="00DB4F08"/>
    <w:rsid w:val="00DB514F"/>
    <w:rsid w:val="00DC4E30"/>
    <w:rsid w:val="00DD46E0"/>
    <w:rsid w:val="00DD785C"/>
    <w:rsid w:val="00DD7EAC"/>
    <w:rsid w:val="00DE2137"/>
    <w:rsid w:val="00DE4ED1"/>
    <w:rsid w:val="00DF0B3F"/>
    <w:rsid w:val="00DF2BF3"/>
    <w:rsid w:val="00DF7D61"/>
    <w:rsid w:val="00E0158D"/>
    <w:rsid w:val="00E1027F"/>
    <w:rsid w:val="00E1516E"/>
    <w:rsid w:val="00E21185"/>
    <w:rsid w:val="00E25133"/>
    <w:rsid w:val="00E25831"/>
    <w:rsid w:val="00E27419"/>
    <w:rsid w:val="00E35BFB"/>
    <w:rsid w:val="00E400F3"/>
    <w:rsid w:val="00E40A83"/>
    <w:rsid w:val="00E6081B"/>
    <w:rsid w:val="00E609D0"/>
    <w:rsid w:val="00E60A83"/>
    <w:rsid w:val="00E75F98"/>
    <w:rsid w:val="00E77472"/>
    <w:rsid w:val="00E7780A"/>
    <w:rsid w:val="00E853BA"/>
    <w:rsid w:val="00E92914"/>
    <w:rsid w:val="00EA1175"/>
    <w:rsid w:val="00EA2889"/>
    <w:rsid w:val="00EA5A2F"/>
    <w:rsid w:val="00EB4E28"/>
    <w:rsid w:val="00EB56FC"/>
    <w:rsid w:val="00EB60CA"/>
    <w:rsid w:val="00EB6D18"/>
    <w:rsid w:val="00EC06D8"/>
    <w:rsid w:val="00EC32DE"/>
    <w:rsid w:val="00EC7387"/>
    <w:rsid w:val="00ED3FD3"/>
    <w:rsid w:val="00ED7D7C"/>
    <w:rsid w:val="00EE0C34"/>
    <w:rsid w:val="00EE1852"/>
    <w:rsid w:val="00EE1A22"/>
    <w:rsid w:val="00EE20B5"/>
    <w:rsid w:val="00EE43B9"/>
    <w:rsid w:val="00EE4ED1"/>
    <w:rsid w:val="00EE5472"/>
    <w:rsid w:val="00F00540"/>
    <w:rsid w:val="00F0358E"/>
    <w:rsid w:val="00F06F1A"/>
    <w:rsid w:val="00F12C15"/>
    <w:rsid w:val="00F1483F"/>
    <w:rsid w:val="00F15C0F"/>
    <w:rsid w:val="00F16869"/>
    <w:rsid w:val="00F20A4B"/>
    <w:rsid w:val="00F21F11"/>
    <w:rsid w:val="00F22552"/>
    <w:rsid w:val="00F2382B"/>
    <w:rsid w:val="00F27469"/>
    <w:rsid w:val="00F27E75"/>
    <w:rsid w:val="00F3252A"/>
    <w:rsid w:val="00F35540"/>
    <w:rsid w:val="00F40977"/>
    <w:rsid w:val="00F41992"/>
    <w:rsid w:val="00F46F7F"/>
    <w:rsid w:val="00F50EC0"/>
    <w:rsid w:val="00F541C0"/>
    <w:rsid w:val="00F548BE"/>
    <w:rsid w:val="00F60065"/>
    <w:rsid w:val="00F605C0"/>
    <w:rsid w:val="00F613A9"/>
    <w:rsid w:val="00F631C8"/>
    <w:rsid w:val="00F64AE1"/>
    <w:rsid w:val="00F7196D"/>
    <w:rsid w:val="00F74AE8"/>
    <w:rsid w:val="00F7745C"/>
    <w:rsid w:val="00F83146"/>
    <w:rsid w:val="00F85B2C"/>
    <w:rsid w:val="00F866C4"/>
    <w:rsid w:val="00F87155"/>
    <w:rsid w:val="00F87AAE"/>
    <w:rsid w:val="00F93CEF"/>
    <w:rsid w:val="00F96D68"/>
    <w:rsid w:val="00FA0B29"/>
    <w:rsid w:val="00FA0FCA"/>
    <w:rsid w:val="00FA3E53"/>
    <w:rsid w:val="00FB0BA2"/>
    <w:rsid w:val="00FB0E79"/>
    <w:rsid w:val="00FB2D30"/>
    <w:rsid w:val="00FB3173"/>
    <w:rsid w:val="00FB47D9"/>
    <w:rsid w:val="00FB68D3"/>
    <w:rsid w:val="00FB6E1D"/>
    <w:rsid w:val="00FC2620"/>
    <w:rsid w:val="00FC35D2"/>
    <w:rsid w:val="00FC3A94"/>
    <w:rsid w:val="00FD2E03"/>
    <w:rsid w:val="00FD775D"/>
    <w:rsid w:val="00FD7869"/>
    <w:rsid w:val="00FE17EB"/>
    <w:rsid w:val="00FE1BDC"/>
    <w:rsid w:val="00FE2A41"/>
    <w:rsid w:val="00FE6785"/>
    <w:rsid w:val="00FF4B48"/>
    <w:rsid w:val="00FF6D3B"/>
    <w:rsid w:val="01767415"/>
    <w:rsid w:val="01CD7566"/>
    <w:rsid w:val="020371C3"/>
    <w:rsid w:val="06353315"/>
    <w:rsid w:val="06DF0467"/>
    <w:rsid w:val="09571F21"/>
    <w:rsid w:val="0A3A2F39"/>
    <w:rsid w:val="0B772A1C"/>
    <w:rsid w:val="13262E14"/>
    <w:rsid w:val="137113A6"/>
    <w:rsid w:val="1439793E"/>
    <w:rsid w:val="164D0F49"/>
    <w:rsid w:val="18800412"/>
    <w:rsid w:val="1E641526"/>
    <w:rsid w:val="2186530F"/>
    <w:rsid w:val="22D539C7"/>
    <w:rsid w:val="23571659"/>
    <w:rsid w:val="23DE665B"/>
    <w:rsid w:val="26795443"/>
    <w:rsid w:val="27042DFE"/>
    <w:rsid w:val="29B33B5F"/>
    <w:rsid w:val="2C2A02AC"/>
    <w:rsid w:val="2F922A9F"/>
    <w:rsid w:val="373158C6"/>
    <w:rsid w:val="3CFE449C"/>
    <w:rsid w:val="3D723751"/>
    <w:rsid w:val="3F373C95"/>
    <w:rsid w:val="3F676329"/>
    <w:rsid w:val="42262DE8"/>
    <w:rsid w:val="42F06635"/>
    <w:rsid w:val="433878E7"/>
    <w:rsid w:val="4A71202F"/>
    <w:rsid w:val="51D67B5C"/>
    <w:rsid w:val="51DB6702"/>
    <w:rsid w:val="53083527"/>
    <w:rsid w:val="57C1512C"/>
    <w:rsid w:val="5ADD0E7B"/>
    <w:rsid w:val="5DBF6043"/>
    <w:rsid w:val="60DD2BF7"/>
    <w:rsid w:val="645A795A"/>
    <w:rsid w:val="676A6106"/>
    <w:rsid w:val="6C6443B5"/>
    <w:rsid w:val="6FE3553D"/>
    <w:rsid w:val="6FED3976"/>
    <w:rsid w:val="6FF11ABB"/>
    <w:rsid w:val="700370F8"/>
    <w:rsid w:val="71981370"/>
    <w:rsid w:val="72FC319B"/>
    <w:rsid w:val="73ED07EB"/>
    <w:rsid w:val="77B5517C"/>
    <w:rsid w:val="78481E8F"/>
    <w:rsid w:val="7B8603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39" w:semiHidden="0" w:name="toc 8"/>
    <w:lsdException w:uiPriority="39" w:semiHidden="0"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Ansi="黑体" w:asciiTheme="minorEastAsia" w:eastAsiaTheme="minorEastAsia" w:cstheme="minorBidi"/>
      <w:kern w:val="2"/>
      <w:sz w:val="21"/>
      <w:szCs w:val="22"/>
      <w:lang w:val="en-US" w:eastAsia="zh-CN" w:bidi="ar-SA"/>
    </w:rPr>
  </w:style>
  <w:style w:type="paragraph" w:styleId="2">
    <w:name w:val="heading 1"/>
    <w:basedOn w:val="1"/>
    <w:next w:val="1"/>
    <w:link w:val="35"/>
    <w:qFormat/>
    <w:uiPriority w:val="0"/>
    <w:pPr>
      <w:keepNext/>
      <w:keepLines/>
      <w:numPr>
        <w:ilvl w:val="1"/>
        <w:numId w:val="1"/>
      </w:numPr>
      <w:spacing w:before="312" w:beforeLines="100" w:after="312" w:afterLines="100"/>
      <w:outlineLvl w:val="0"/>
    </w:pPr>
    <w:rPr>
      <w:rFonts w:ascii="Times New Roman" w:hAnsi="Times New Roman" w:eastAsia="黑体" w:cs="Times New Roman"/>
      <w:bCs/>
      <w:kern w:val="44"/>
      <w:szCs w:val="44"/>
    </w:rPr>
  </w:style>
  <w:style w:type="paragraph" w:styleId="3">
    <w:name w:val="heading 2"/>
    <w:basedOn w:val="1"/>
    <w:next w:val="1"/>
    <w:link w:val="36"/>
    <w:unhideWhenUsed/>
    <w:qFormat/>
    <w:uiPriority w:val="0"/>
    <w:pPr>
      <w:numPr>
        <w:ilvl w:val="2"/>
        <w:numId w:val="1"/>
      </w:numPr>
      <w:autoSpaceDE w:val="0"/>
      <w:autoSpaceDN w:val="0"/>
      <w:spacing w:before="156" w:beforeLines="50" w:after="156" w:afterLines="50"/>
      <w:outlineLvl w:val="1"/>
    </w:pPr>
    <w:rPr>
      <w:rFonts w:ascii="黑体" w:hAnsi="Times New Roman" w:eastAsia="黑体" w:cs="Times New Roman"/>
      <w:bCs/>
      <w:szCs w:val="32"/>
    </w:rPr>
  </w:style>
  <w:style w:type="paragraph" w:styleId="4">
    <w:name w:val="heading 3"/>
    <w:basedOn w:val="1"/>
    <w:next w:val="1"/>
    <w:link w:val="38"/>
    <w:qFormat/>
    <w:uiPriority w:val="9"/>
    <w:pPr>
      <w:keepNext/>
      <w:keepLines/>
      <w:autoSpaceDE w:val="0"/>
      <w:autoSpaceDN w:val="0"/>
      <w:spacing w:line="360" w:lineRule="auto"/>
      <w:jc w:val="left"/>
      <w:outlineLvl w:val="2"/>
    </w:pPr>
    <w:rPr>
      <w:rFonts w:hint="eastAsia" w:ascii="Times New Roman" w:hAnsi="Times New Roman" w:eastAsia="宋体" w:cs="宋体"/>
      <w:b/>
      <w:kern w:val="0"/>
      <w:sz w:val="24"/>
      <w:lang w:eastAsia="en-US" w:bidi="en-US"/>
    </w:rPr>
  </w:style>
  <w:style w:type="paragraph" w:styleId="5">
    <w:name w:val="heading 4"/>
    <w:basedOn w:val="1"/>
    <w:next w:val="1"/>
    <w:link w:val="99"/>
    <w:autoRedefine/>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8">
    <w:name w:val="Default Paragraph Font"/>
    <w:semiHidden/>
    <w:unhideWhenUsed/>
    <w:qFormat/>
    <w:uiPriority w:val="1"/>
  </w:style>
  <w:style w:type="table" w:default="1" w:styleId="26">
    <w:name w:val="Normal Table"/>
    <w:autoRedefine/>
    <w:semiHidden/>
    <w:unhideWhenUsed/>
    <w:uiPriority w:val="99"/>
    <w:tblPr>
      <w:tblCellMar>
        <w:top w:w="0" w:type="dxa"/>
        <w:left w:w="108" w:type="dxa"/>
        <w:bottom w:w="0" w:type="dxa"/>
        <w:right w:w="108" w:type="dxa"/>
      </w:tblCellMar>
    </w:tblPr>
  </w:style>
  <w:style w:type="paragraph" w:styleId="6">
    <w:name w:val="toc 7"/>
    <w:basedOn w:val="1"/>
    <w:next w:val="1"/>
    <w:autoRedefine/>
    <w:unhideWhenUsed/>
    <w:qFormat/>
    <w:uiPriority w:val="39"/>
    <w:pPr>
      <w:ind w:left="1260"/>
      <w:jc w:val="left"/>
    </w:pPr>
    <w:rPr>
      <w:rFonts w:asciiTheme="minorHAnsi" w:hAnsiTheme="minorHAnsi" w:cstheme="minorHAnsi"/>
      <w:sz w:val="18"/>
      <w:szCs w:val="18"/>
    </w:rPr>
  </w:style>
  <w:style w:type="paragraph" w:styleId="7">
    <w:name w:val="caption"/>
    <w:basedOn w:val="1"/>
    <w:next w:val="1"/>
    <w:unhideWhenUsed/>
    <w:qFormat/>
    <w:uiPriority w:val="0"/>
    <w:pPr>
      <w:autoSpaceDE w:val="0"/>
      <w:autoSpaceDN w:val="0"/>
      <w:spacing w:before="156" w:beforeLines="50" w:after="156" w:afterLines="50"/>
      <w:jc w:val="center"/>
    </w:pPr>
    <w:rPr>
      <w:rFonts w:ascii="黑体" w:eastAsia="黑体" w:cstheme="majorBidi"/>
      <w:kern w:val="0"/>
      <w:szCs w:val="20"/>
      <w:lang w:bidi="en-US"/>
    </w:rPr>
  </w:style>
  <w:style w:type="paragraph" w:styleId="8">
    <w:name w:val="annotation text"/>
    <w:basedOn w:val="1"/>
    <w:link w:val="51"/>
    <w:autoRedefine/>
    <w:qFormat/>
    <w:uiPriority w:val="0"/>
    <w:pPr>
      <w:autoSpaceDE w:val="0"/>
      <w:autoSpaceDN w:val="0"/>
      <w:jc w:val="left"/>
    </w:pPr>
    <w:rPr>
      <w:rFonts w:ascii="宋体" w:hAnsi="宋体" w:eastAsia="宋体" w:cs="宋体"/>
      <w:kern w:val="0"/>
      <w:sz w:val="22"/>
      <w:lang w:eastAsia="en-US" w:bidi="en-US"/>
    </w:rPr>
  </w:style>
  <w:style w:type="paragraph" w:styleId="9">
    <w:name w:val="Body Text"/>
    <w:basedOn w:val="1"/>
    <w:link w:val="39"/>
    <w:autoRedefine/>
    <w:qFormat/>
    <w:uiPriority w:val="1"/>
    <w:pPr>
      <w:autoSpaceDE w:val="0"/>
      <w:autoSpaceDN w:val="0"/>
      <w:jc w:val="left"/>
    </w:pPr>
    <w:rPr>
      <w:rFonts w:ascii="宋体" w:hAnsi="宋体" w:eastAsia="宋体" w:cs="宋体"/>
      <w:kern w:val="0"/>
      <w:szCs w:val="21"/>
      <w:lang w:eastAsia="en-US" w:bidi="en-US"/>
    </w:rPr>
  </w:style>
  <w:style w:type="paragraph" w:styleId="10">
    <w:name w:val="toc 5"/>
    <w:basedOn w:val="1"/>
    <w:next w:val="1"/>
    <w:autoRedefine/>
    <w:unhideWhenUsed/>
    <w:qFormat/>
    <w:uiPriority w:val="39"/>
    <w:pPr>
      <w:ind w:left="840"/>
      <w:jc w:val="left"/>
    </w:pPr>
    <w:rPr>
      <w:rFonts w:asciiTheme="minorHAnsi" w:hAnsiTheme="minorHAnsi" w:cstheme="minorHAnsi"/>
      <w:sz w:val="18"/>
      <w:szCs w:val="18"/>
    </w:rPr>
  </w:style>
  <w:style w:type="paragraph" w:styleId="11">
    <w:name w:val="toc 3"/>
    <w:basedOn w:val="1"/>
    <w:next w:val="1"/>
    <w:unhideWhenUsed/>
    <w:qFormat/>
    <w:uiPriority w:val="39"/>
    <w:pPr>
      <w:ind w:left="420"/>
      <w:jc w:val="left"/>
    </w:pPr>
    <w:rPr>
      <w:rFonts w:asciiTheme="minorHAnsi" w:hAnsiTheme="minorHAnsi" w:cstheme="minorHAnsi"/>
      <w:i/>
      <w:iCs/>
      <w:sz w:val="20"/>
      <w:szCs w:val="20"/>
    </w:rPr>
  </w:style>
  <w:style w:type="paragraph" w:styleId="12">
    <w:name w:val="toc 8"/>
    <w:basedOn w:val="1"/>
    <w:next w:val="1"/>
    <w:autoRedefine/>
    <w:unhideWhenUsed/>
    <w:uiPriority w:val="39"/>
    <w:pPr>
      <w:ind w:left="1470"/>
      <w:jc w:val="left"/>
    </w:pPr>
    <w:rPr>
      <w:rFonts w:asciiTheme="minorHAnsi" w:hAnsiTheme="minorHAnsi" w:cstheme="minorHAnsi"/>
      <w:sz w:val="18"/>
      <w:szCs w:val="18"/>
    </w:rPr>
  </w:style>
  <w:style w:type="paragraph" w:styleId="13">
    <w:name w:val="Date"/>
    <w:basedOn w:val="1"/>
    <w:next w:val="1"/>
    <w:link w:val="48"/>
    <w:autoRedefine/>
    <w:qFormat/>
    <w:uiPriority w:val="0"/>
    <w:pPr>
      <w:autoSpaceDE w:val="0"/>
      <w:autoSpaceDN w:val="0"/>
      <w:ind w:left="100" w:leftChars="2500"/>
      <w:jc w:val="left"/>
    </w:pPr>
    <w:rPr>
      <w:rFonts w:ascii="宋体" w:hAnsi="宋体" w:eastAsia="宋体" w:cs="宋体"/>
      <w:kern w:val="0"/>
      <w:sz w:val="22"/>
      <w:lang w:eastAsia="en-US" w:bidi="en-US"/>
    </w:rPr>
  </w:style>
  <w:style w:type="paragraph" w:styleId="14">
    <w:name w:val="Balloon Text"/>
    <w:basedOn w:val="1"/>
    <w:link w:val="53"/>
    <w:qFormat/>
    <w:uiPriority w:val="0"/>
    <w:pPr>
      <w:autoSpaceDE w:val="0"/>
      <w:autoSpaceDN w:val="0"/>
      <w:jc w:val="left"/>
    </w:pPr>
    <w:rPr>
      <w:rFonts w:ascii="宋体" w:hAnsi="宋体" w:eastAsia="宋体" w:cs="宋体"/>
      <w:kern w:val="0"/>
      <w:sz w:val="18"/>
      <w:szCs w:val="18"/>
      <w:lang w:eastAsia="en-US" w:bidi="en-US"/>
    </w:rPr>
  </w:style>
  <w:style w:type="paragraph" w:styleId="15">
    <w:name w:val="footer"/>
    <w:basedOn w:val="1"/>
    <w:link w:val="32"/>
    <w:autoRedefine/>
    <w:unhideWhenUsed/>
    <w:qFormat/>
    <w:uiPriority w:val="99"/>
    <w:pPr>
      <w:tabs>
        <w:tab w:val="center" w:pos="4153"/>
        <w:tab w:val="right" w:pos="8306"/>
      </w:tabs>
      <w:snapToGrid w:val="0"/>
      <w:jc w:val="left"/>
    </w:pPr>
    <w:rPr>
      <w:sz w:val="18"/>
      <w:szCs w:val="18"/>
    </w:rPr>
  </w:style>
  <w:style w:type="paragraph" w:styleId="16">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autoRedefine/>
    <w:unhideWhenUsed/>
    <w:qFormat/>
    <w:uiPriority w:val="39"/>
    <w:pPr>
      <w:spacing w:before="120" w:after="120"/>
      <w:jc w:val="left"/>
    </w:pPr>
    <w:rPr>
      <w:rFonts w:asciiTheme="minorHAnsi" w:hAnsiTheme="minorHAnsi" w:cstheme="minorHAnsi"/>
      <w:b/>
      <w:bCs/>
      <w:caps/>
      <w:sz w:val="20"/>
      <w:szCs w:val="20"/>
    </w:rPr>
  </w:style>
  <w:style w:type="paragraph" w:styleId="18">
    <w:name w:val="toc 4"/>
    <w:basedOn w:val="1"/>
    <w:next w:val="1"/>
    <w:autoRedefine/>
    <w:unhideWhenUsed/>
    <w:qFormat/>
    <w:uiPriority w:val="39"/>
    <w:pPr>
      <w:ind w:left="630"/>
      <w:jc w:val="left"/>
    </w:pPr>
    <w:rPr>
      <w:rFonts w:asciiTheme="minorHAnsi" w:hAnsiTheme="minorHAnsi" w:cstheme="minorHAnsi"/>
      <w:sz w:val="18"/>
      <w:szCs w:val="18"/>
    </w:rPr>
  </w:style>
  <w:style w:type="paragraph" w:styleId="19">
    <w:name w:val="List"/>
    <w:basedOn w:val="1"/>
    <w:autoRedefine/>
    <w:unhideWhenUsed/>
    <w:qFormat/>
    <w:uiPriority w:val="0"/>
    <w:pPr>
      <w:autoSpaceDE w:val="0"/>
      <w:autoSpaceDN w:val="0"/>
      <w:ind w:left="200" w:hanging="200" w:hangingChars="200"/>
    </w:pPr>
    <w:rPr>
      <w:rFonts w:ascii="Times New Roman" w:hAnsi="Times New Roman" w:eastAsia="宋体" w:cs="Times New Roman"/>
      <w:sz w:val="28"/>
      <w:szCs w:val="24"/>
    </w:rPr>
  </w:style>
  <w:style w:type="paragraph" w:styleId="20">
    <w:name w:val="toc 6"/>
    <w:basedOn w:val="1"/>
    <w:next w:val="1"/>
    <w:autoRedefine/>
    <w:unhideWhenUsed/>
    <w:qFormat/>
    <w:uiPriority w:val="39"/>
    <w:pPr>
      <w:ind w:left="1050"/>
      <w:jc w:val="left"/>
    </w:pPr>
    <w:rPr>
      <w:rFonts w:asciiTheme="minorHAnsi" w:hAnsiTheme="minorHAnsi" w:cstheme="minorHAnsi"/>
      <w:sz w:val="18"/>
      <w:szCs w:val="18"/>
    </w:rPr>
  </w:style>
  <w:style w:type="paragraph" w:styleId="21">
    <w:name w:val="toc 2"/>
    <w:basedOn w:val="1"/>
    <w:next w:val="1"/>
    <w:autoRedefine/>
    <w:unhideWhenUsed/>
    <w:qFormat/>
    <w:uiPriority w:val="39"/>
    <w:pPr>
      <w:ind w:left="210"/>
      <w:jc w:val="left"/>
    </w:pPr>
    <w:rPr>
      <w:rFonts w:asciiTheme="minorHAnsi" w:hAnsiTheme="minorHAnsi" w:cstheme="minorHAnsi"/>
      <w:smallCaps/>
      <w:sz w:val="20"/>
      <w:szCs w:val="20"/>
    </w:rPr>
  </w:style>
  <w:style w:type="paragraph" w:styleId="22">
    <w:name w:val="toc 9"/>
    <w:basedOn w:val="1"/>
    <w:next w:val="1"/>
    <w:autoRedefine/>
    <w:unhideWhenUsed/>
    <w:uiPriority w:val="39"/>
    <w:pPr>
      <w:ind w:left="1680"/>
      <w:jc w:val="left"/>
    </w:pPr>
    <w:rPr>
      <w:rFonts w:asciiTheme="minorHAnsi" w:hAnsiTheme="minorHAnsi" w:cstheme="minorHAnsi"/>
      <w:sz w:val="18"/>
      <w:szCs w:val="18"/>
    </w:rPr>
  </w:style>
  <w:style w:type="paragraph" w:styleId="23">
    <w:name w:val="Normal (Web)"/>
    <w:basedOn w:val="1"/>
    <w:autoRedefine/>
    <w:unhideWhenUsed/>
    <w:qFormat/>
    <w:uiPriority w:val="0"/>
    <w:pPr>
      <w:widowControl/>
      <w:autoSpaceDE w:val="0"/>
      <w:autoSpaceDN w:val="0"/>
      <w:spacing w:before="100" w:beforeAutospacing="1" w:after="100" w:afterAutospacing="1"/>
      <w:jc w:val="left"/>
    </w:pPr>
    <w:rPr>
      <w:rFonts w:ascii="宋体" w:hAnsi="宋体" w:eastAsia="宋体" w:cs="宋体"/>
      <w:kern w:val="0"/>
      <w:sz w:val="24"/>
      <w:szCs w:val="24"/>
      <w:lang w:eastAsia="en-US" w:bidi="en-US"/>
    </w:rPr>
  </w:style>
  <w:style w:type="paragraph" w:styleId="24">
    <w:name w:val="Title"/>
    <w:basedOn w:val="1"/>
    <w:next w:val="1"/>
    <w:link w:val="37"/>
    <w:autoRedefine/>
    <w:qFormat/>
    <w:uiPriority w:val="0"/>
    <w:pPr>
      <w:autoSpaceDE w:val="0"/>
      <w:autoSpaceDN w:val="0"/>
      <w:spacing w:before="240" w:after="60" w:line="360" w:lineRule="auto"/>
      <w:jc w:val="center"/>
      <w:outlineLvl w:val="0"/>
    </w:pPr>
    <w:rPr>
      <w:rFonts w:asciiTheme="majorHAnsi" w:hAnsiTheme="majorHAnsi" w:cstheme="majorBidi"/>
      <w:b/>
      <w:bCs/>
      <w:kern w:val="0"/>
      <w:sz w:val="32"/>
      <w:szCs w:val="32"/>
      <w:lang w:eastAsia="en-US" w:bidi="en-US"/>
    </w:rPr>
  </w:style>
  <w:style w:type="paragraph" w:styleId="25">
    <w:name w:val="annotation subject"/>
    <w:basedOn w:val="8"/>
    <w:next w:val="8"/>
    <w:link w:val="52"/>
    <w:qFormat/>
    <w:uiPriority w:val="0"/>
    <w:rPr>
      <w:b/>
      <w:bCs/>
    </w:rPr>
  </w:style>
  <w:style w:type="table" w:styleId="27">
    <w:name w:val="Table Grid"/>
    <w:basedOn w:val="26"/>
    <w:autoRedefine/>
    <w:qFormat/>
    <w:uiPriority w:val="39"/>
    <w:pPr>
      <w:widowControl w:val="0"/>
    </w:pPr>
    <w:rPr>
      <w:rFonts w:ascii="Calibri" w:hAnsi="Calibri" w:eastAsia="宋体" w:cs="Times New Roman"/>
      <w:sz w:val="24"/>
      <w:szCs w:val="24"/>
      <w:lang w:val="zh-CN" w:bidi="zh-C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Hyperlink"/>
    <w:basedOn w:val="28"/>
    <w:qFormat/>
    <w:uiPriority w:val="99"/>
    <w:rPr>
      <w:color w:val="0000FF"/>
      <w:u w:val="single"/>
    </w:rPr>
  </w:style>
  <w:style w:type="character" w:styleId="30">
    <w:name w:val="annotation reference"/>
    <w:basedOn w:val="28"/>
    <w:autoRedefine/>
    <w:qFormat/>
    <w:uiPriority w:val="0"/>
    <w:rPr>
      <w:sz w:val="21"/>
      <w:szCs w:val="21"/>
    </w:rPr>
  </w:style>
  <w:style w:type="character" w:customStyle="1" w:styleId="31">
    <w:name w:val="页眉 Char"/>
    <w:basedOn w:val="28"/>
    <w:link w:val="16"/>
    <w:qFormat/>
    <w:uiPriority w:val="99"/>
    <w:rPr>
      <w:sz w:val="18"/>
      <w:szCs w:val="18"/>
    </w:rPr>
  </w:style>
  <w:style w:type="character" w:customStyle="1" w:styleId="32">
    <w:name w:val="页脚 Char"/>
    <w:basedOn w:val="28"/>
    <w:link w:val="15"/>
    <w:qFormat/>
    <w:uiPriority w:val="99"/>
    <w:rPr>
      <w:sz w:val="18"/>
      <w:szCs w:val="18"/>
    </w:rPr>
  </w:style>
  <w:style w:type="character" w:customStyle="1" w:styleId="33">
    <w:name w:val="fontstyle01"/>
    <w:basedOn w:val="28"/>
    <w:qFormat/>
    <w:uiPriority w:val="0"/>
    <w:rPr>
      <w:rFonts w:hint="default" w:ascii="TimesNewRomanPS-BoldMT" w:hAnsi="TimesNewRomanPS-BoldMT"/>
      <w:b/>
      <w:bCs/>
      <w:color w:val="000000"/>
      <w:sz w:val="28"/>
      <w:szCs w:val="28"/>
    </w:rPr>
  </w:style>
  <w:style w:type="character" w:customStyle="1" w:styleId="34">
    <w:name w:val="fontstyle21"/>
    <w:basedOn w:val="28"/>
    <w:autoRedefine/>
    <w:qFormat/>
    <w:uiPriority w:val="0"/>
    <w:rPr>
      <w:rFonts w:hint="eastAsia" w:ascii="黑体" w:hAnsi="黑体" w:eastAsia="黑体"/>
      <w:color w:val="000000"/>
      <w:sz w:val="30"/>
      <w:szCs w:val="30"/>
    </w:rPr>
  </w:style>
  <w:style w:type="character" w:customStyle="1" w:styleId="35">
    <w:name w:val="标题 1 Char"/>
    <w:basedOn w:val="28"/>
    <w:link w:val="2"/>
    <w:qFormat/>
    <w:uiPriority w:val="0"/>
    <w:rPr>
      <w:rFonts w:ascii="Times New Roman" w:hAnsi="Times New Roman" w:eastAsia="黑体" w:cs="Times New Roman"/>
      <w:bCs/>
      <w:kern w:val="44"/>
      <w:szCs w:val="44"/>
    </w:rPr>
  </w:style>
  <w:style w:type="character" w:customStyle="1" w:styleId="36">
    <w:name w:val="标题 2 Char"/>
    <w:basedOn w:val="28"/>
    <w:link w:val="3"/>
    <w:qFormat/>
    <w:uiPriority w:val="0"/>
    <w:rPr>
      <w:rFonts w:ascii="黑体" w:hAnsi="Times New Roman" w:eastAsia="黑体" w:cs="Times New Roman"/>
      <w:bCs/>
      <w:szCs w:val="32"/>
    </w:rPr>
  </w:style>
  <w:style w:type="character" w:customStyle="1" w:styleId="37">
    <w:name w:val="标题 Char"/>
    <w:basedOn w:val="28"/>
    <w:link w:val="24"/>
    <w:autoRedefine/>
    <w:qFormat/>
    <w:uiPriority w:val="0"/>
    <w:rPr>
      <w:rFonts w:asciiTheme="majorHAnsi" w:hAnsiTheme="majorHAnsi" w:cstheme="majorBidi"/>
      <w:b/>
      <w:bCs/>
      <w:kern w:val="0"/>
      <w:sz w:val="32"/>
      <w:szCs w:val="32"/>
      <w:lang w:eastAsia="en-US" w:bidi="en-US"/>
    </w:rPr>
  </w:style>
  <w:style w:type="character" w:customStyle="1" w:styleId="38">
    <w:name w:val="标题 3 Char"/>
    <w:basedOn w:val="28"/>
    <w:link w:val="4"/>
    <w:qFormat/>
    <w:uiPriority w:val="0"/>
    <w:rPr>
      <w:rFonts w:ascii="Times New Roman" w:hAnsi="Times New Roman" w:eastAsia="宋体" w:cs="宋体"/>
      <w:b/>
      <w:kern w:val="0"/>
      <w:sz w:val="24"/>
      <w:lang w:eastAsia="en-US" w:bidi="en-US"/>
    </w:rPr>
  </w:style>
  <w:style w:type="character" w:customStyle="1" w:styleId="39">
    <w:name w:val="正文文本 Char"/>
    <w:basedOn w:val="28"/>
    <w:link w:val="9"/>
    <w:qFormat/>
    <w:uiPriority w:val="1"/>
    <w:rPr>
      <w:rFonts w:ascii="宋体" w:hAnsi="宋体" w:eastAsia="宋体" w:cs="宋体"/>
      <w:kern w:val="0"/>
      <w:szCs w:val="21"/>
      <w:lang w:eastAsia="en-US" w:bidi="en-US"/>
    </w:rPr>
  </w:style>
  <w:style w:type="table" w:customStyle="1" w:styleId="40">
    <w:name w:val="Table Normal"/>
    <w:autoRedefine/>
    <w:semiHidden/>
    <w:unhideWhenUsed/>
    <w:qFormat/>
    <w:uiPriority w:val="2"/>
    <w:rPr>
      <w:rFonts w:ascii="Calibri" w:hAnsi="Calibri" w:eastAsia="宋体" w:cs="Times New Roman"/>
    </w:rPr>
    <w:tblPr>
      <w:tblCellMar>
        <w:top w:w="0" w:type="dxa"/>
        <w:left w:w="0" w:type="dxa"/>
        <w:bottom w:w="0" w:type="dxa"/>
        <w:right w:w="0" w:type="dxa"/>
      </w:tblCellMar>
    </w:tblPr>
  </w:style>
  <w:style w:type="paragraph" w:styleId="41">
    <w:name w:val="List Paragraph"/>
    <w:basedOn w:val="1"/>
    <w:autoRedefine/>
    <w:qFormat/>
    <w:uiPriority w:val="34"/>
    <w:pPr>
      <w:autoSpaceDE w:val="0"/>
      <w:autoSpaceDN w:val="0"/>
      <w:ind w:left="258" w:hanging="359"/>
      <w:jc w:val="left"/>
    </w:pPr>
    <w:rPr>
      <w:rFonts w:ascii="宋体" w:hAnsi="宋体" w:eastAsia="宋体" w:cs="宋体"/>
      <w:kern w:val="0"/>
      <w:sz w:val="22"/>
      <w:lang w:eastAsia="en-US" w:bidi="en-US"/>
    </w:rPr>
  </w:style>
  <w:style w:type="paragraph" w:customStyle="1" w:styleId="42">
    <w:name w:val="Table Paragraph"/>
    <w:basedOn w:val="1"/>
    <w:autoRedefine/>
    <w:qFormat/>
    <w:uiPriority w:val="1"/>
    <w:pPr>
      <w:autoSpaceDE w:val="0"/>
      <w:autoSpaceDN w:val="0"/>
      <w:jc w:val="left"/>
    </w:pPr>
    <w:rPr>
      <w:rFonts w:ascii="宋体" w:hAnsi="宋体" w:eastAsia="宋体" w:cs="宋体"/>
      <w:kern w:val="0"/>
      <w:sz w:val="22"/>
      <w:lang w:eastAsia="en-US" w:bidi="en-US"/>
    </w:rPr>
  </w:style>
  <w:style w:type="paragraph" w:customStyle="1" w:styleId="43">
    <w:name w:val="Body text|2"/>
    <w:basedOn w:val="1"/>
    <w:autoRedefine/>
    <w:qFormat/>
    <w:uiPriority w:val="0"/>
    <w:pPr>
      <w:autoSpaceDE w:val="0"/>
      <w:autoSpaceDN w:val="0"/>
      <w:spacing w:line="310" w:lineRule="exact"/>
      <w:jc w:val="left"/>
    </w:pPr>
    <w:rPr>
      <w:rFonts w:ascii="宋体" w:hAnsi="宋体" w:eastAsia="宋体" w:cs="宋体"/>
      <w:kern w:val="0"/>
      <w:sz w:val="20"/>
      <w:szCs w:val="20"/>
      <w:lang w:eastAsia="en-US" w:bidi="en-US"/>
    </w:rPr>
  </w:style>
  <w:style w:type="paragraph" w:customStyle="1" w:styleId="44">
    <w:name w:val="Body text|1"/>
    <w:basedOn w:val="1"/>
    <w:autoRedefine/>
    <w:qFormat/>
    <w:uiPriority w:val="0"/>
    <w:pPr>
      <w:autoSpaceDE w:val="0"/>
      <w:autoSpaceDN w:val="0"/>
      <w:spacing w:line="314" w:lineRule="auto"/>
      <w:jc w:val="left"/>
    </w:pPr>
    <w:rPr>
      <w:rFonts w:ascii="MingLiU" w:hAnsi="MingLiU" w:eastAsia="MingLiU" w:cs="MingLiU"/>
      <w:kern w:val="0"/>
      <w:sz w:val="20"/>
      <w:szCs w:val="20"/>
      <w:lang w:val="zh-TW" w:eastAsia="zh-TW" w:bidi="zh-TW"/>
    </w:rPr>
  </w:style>
  <w:style w:type="paragraph" w:customStyle="1" w:styleId="45">
    <w:name w:val="j正文"/>
    <w:basedOn w:val="1"/>
    <w:autoRedefine/>
    <w:qFormat/>
    <w:uiPriority w:val="99"/>
    <w:pPr>
      <w:autoSpaceDE w:val="0"/>
      <w:autoSpaceDN w:val="0"/>
      <w:ind w:firstLine="616" w:firstLineChars="200"/>
    </w:pPr>
    <w:rPr>
      <w:rFonts w:ascii="Calibri" w:hAnsi="Calibri" w:eastAsia="仿宋_GB2312" w:cs="Times New Roman"/>
      <w:kern w:val="44"/>
      <w:sz w:val="28"/>
      <w:szCs w:val="28"/>
    </w:rPr>
  </w:style>
  <w:style w:type="paragraph" w:customStyle="1" w:styleId="46">
    <w:name w:val="Other|1"/>
    <w:basedOn w:val="1"/>
    <w:qFormat/>
    <w:uiPriority w:val="0"/>
    <w:pPr>
      <w:autoSpaceDE w:val="0"/>
      <w:autoSpaceDN w:val="0"/>
      <w:spacing w:line="314" w:lineRule="auto"/>
      <w:jc w:val="left"/>
    </w:pPr>
    <w:rPr>
      <w:rFonts w:ascii="MingLiU" w:hAnsi="MingLiU" w:eastAsia="MingLiU" w:cs="MingLiU"/>
      <w:kern w:val="0"/>
      <w:sz w:val="20"/>
      <w:szCs w:val="20"/>
      <w:lang w:val="zh-TW" w:eastAsia="zh-TW" w:bidi="zh-TW"/>
    </w:rPr>
  </w:style>
  <w:style w:type="paragraph" w:customStyle="1" w:styleId="47">
    <w:name w:val="Table caption|1"/>
    <w:basedOn w:val="1"/>
    <w:autoRedefine/>
    <w:qFormat/>
    <w:uiPriority w:val="0"/>
    <w:pPr>
      <w:autoSpaceDE w:val="0"/>
      <w:autoSpaceDN w:val="0"/>
      <w:jc w:val="left"/>
    </w:pPr>
    <w:rPr>
      <w:rFonts w:ascii="MingLiU" w:hAnsi="MingLiU" w:eastAsia="MingLiU" w:cs="MingLiU"/>
      <w:kern w:val="0"/>
      <w:sz w:val="16"/>
      <w:szCs w:val="16"/>
      <w:lang w:val="zh-TW" w:eastAsia="zh-TW" w:bidi="zh-TW"/>
    </w:rPr>
  </w:style>
  <w:style w:type="character" w:customStyle="1" w:styleId="48">
    <w:name w:val="日期 Char"/>
    <w:basedOn w:val="28"/>
    <w:link w:val="13"/>
    <w:autoRedefine/>
    <w:qFormat/>
    <w:uiPriority w:val="0"/>
    <w:rPr>
      <w:rFonts w:ascii="宋体" w:hAnsi="宋体" w:eastAsia="宋体" w:cs="宋体"/>
      <w:kern w:val="0"/>
      <w:sz w:val="22"/>
      <w:lang w:eastAsia="en-US" w:bidi="en-US"/>
    </w:rPr>
  </w:style>
  <w:style w:type="paragraph" w:customStyle="1" w:styleId="49">
    <w:name w:val="A 正文"/>
    <w:link w:val="50"/>
    <w:autoRedefine/>
    <w:qFormat/>
    <w:uiPriority w:val="0"/>
    <w:pPr>
      <w:spacing w:line="480" w:lineRule="exact"/>
      <w:ind w:firstLine="200" w:firstLineChars="200"/>
      <w:jc w:val="both"/>
    </w:pPr>
    <w:rPr>
      <w:rFonts w:ascii="Times New Roman" w:hAnsi="Times New Roman" w:eastAsia="宋体" w:cs="宋体"/>
      <w:kern w:val="2"/>
      <w:sz w:val="24"/>
      <w:szCs w:val="24"/>
      <w:lang w:val="en-US" w:eastAsia="zh-CN" w:bidi="ar-SA"/>
    </w:rPr>
  </w:style>
  <w:style w:type="character" w:customStyle="1" w:styleId="50">
    <w:name w:val="A 正文 Char"/>
    <w:link w:val="49"/>
    <w:autoRedefine/>
    <w:qFormat/>
    <w:uiPriority w:val="0"/>
    <w:rPr>
      <w:rFonts w:ascii="Times New Roman" w:hAnsi="Times New Roman" w:eastAsia="宋体" w:cs="宋体"/>
      <w:sz w:val="24"/>
      <w:szCs w:val="24"/>
    </w:rPr>
  </w:style>
  <w:style w:type="character" w:customStyle="1" w:styleId="51">
    <w:name w:val="批注文字 Char"/>
    <w:basedOn w:val="28"/>
    <w:link w:val="8"/>
    <w:qFormat/>
    <w:uiPriority w:val="0"/>
    <w:rPr>
      <w:rFonts w:ascii="宋体" w:hAnsi="宋体" w:eastAsia="宋体" w:cs="宋体"/>
      <w:kern w:val="0"/>
      <w:sz w:val="22"/>
      <w:lang w:eastAsia="en-US" w:bidi="en-US"/>
    </w:rPr>
  </w:style>
  <w:style w:type="character" w:customStyle="1" w:styleId="52">
    <w:name w:val="批注主题 Char"/>
    <w:basedOn w:val="51"/>
    <w:link w:val="25"/>
    <w:autoRedefine/>
    <w:qFormat/>
    <w:uiPriority w:val="0"/>
    <w:rPr>
      <w:rFonts w:ascii="宋体" w:hAnsi="宋体" w:eastAsia="宋体" w:cs="宋体"/>
      <w:b/>
      <w:bCs/>
      <w:kern w:val="0"/>
      <w:sz w:val="22"/>
      <w:lang w:eastAsia="en-US" w:bidi="en-US"/>
    </w:rPr>
  </w:style>
  <w:style w:type="character" w:customStyle="1" w:styleId="53">
    <w:name w:val="批注框文本 Char"/>
    <w:basedOn w:val="28"/>
    <w:link w:val="14"/>
    <w:autoRedefine/>
    <w:qFormat/>
    <w:uiPriority w:val="0"/>
    <w:rPr>
      <w:rFonts w:ascii="宋体" w:hAnsi="宋体" w:eastAsia="宋体" w:cs="宋体"/>
      <w:kern w:val="0"/>
      <w:sz w:val="18"/>
      <w:szCs w:val="18"/>
      <w:lang w:eastAsia="en-US" w:bidi="en-US"/>
    </w:rPr>
  </w:style>
  <w:style w:type="paragraph" w:customStyle="1" w:styleId="54">
    <w:name w:val="TOC 标题1"/>
    <w:basedOn w:val="2"/>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Cs w:val="0"/>
      <w:color w:val="2E75B6" w:themeColor="accent1" w:themeShade="BF"/>
      <w:kern w:val="0"/>
      <w:sz w:val="32"/>
      <w:szCs w:val="32"/>
    </w:rPr>
  </w:style>
  <w:style w:type="character" w:customStyle="1" w:styleId="55">
    <w:name w:val="MTEquationSection"/>
    <w:basedOn w:val="28"/>
    <w:autoRedefine/>
    <w:qFormat/>
    <w:uiPriority w:val="0"/>
    <w:rPr>
      <w:rFonts w:ascii="Times New Roman" w:hAnsi="Times New Roman" w:cs="Times New Roman"/>
      <w:vanish/>
      <w:color w:val="FF0000"/>
      <w:sz w:val="20"/>
    </w:rPr>
  </w:style>
  <w:style w:type="paragraph" w:customStyle="1" w:styleId="56">
    <w:name w:val="MTDisplayEquation"/>
    <w:basedOn w:val="1"/>
    <w:next w:val="1"/>
    <w:link w:val="57"/>
    <w:autoRedefine/>
    <w:qFormat/>
    <w:uiPriority w:val="0"/>
    <w:pPr>
      <w:tabs>
        <w:tab w:val="center" w:pos="5020"/>
        <w:tab w:val="right" w:pos="10040"/>
      </w:tabs>
      <w:autoSpaceDE w:val="0"/>
      <w:autoSpaceDN w:val="0"/>
      <w:spacing w:line="360" w:lineRule="auto"/>
      <w:jc w:val="right"/>
    </w:pPr>
    <w:rPr>
      <w:rFonts w:ascii="Times New Roman" w:hAnsi="Times New Roman" w:eastAsia="宋体" w:cs="Times New Roman"/>
      <w:kern w:val="0"/>
      <w:position w:val="-26"/>
      <w:sz w:val="22"/>
      <w:lang w:bidi="en-US"/>
    </w:rPr>
  </w:style>
  <w:style w:type="character" w:customStyle="1" w:styleId="57">
    <w:name w:val="MTDisplayEquation 字符"/>
    <w:basedOn w:val="28"/>
    <w:link w:val="56"/>
    <w:autoRedefine/>
    <w:qFormat/>
    <w:uiPriority w:val="0"/>
    <w:rPr>
      <w:rFonts w:ascii="Times New Roman" w:hAnsi="Times New Roman" w:eastAsia="宋体" w:cs="Times New Roman"/>
      <w:kern w:val="0"/>
      <w:position w:val="-26"/>
      <w:sz w:val="22"/>
      <w:lang w:bidi="en-US"/>
    </w:rPr>
  </w:style>
  <w:style w:type="paragraph" w:customStyle="1" w:styleId="58">
    <w:name w:val="图表"/>
    <w:basedOn w:val="1"/>
    <w:link w:val="61"/>
    <w:autoRedefine/>
    <w:qFormat/>
    <w:uiPriority w:val="0"/>
    <w:pPr>
      <w:jc w:val="center"/>
    </w:pPr>
    <w:rPr>
      <w:rFonts w:cs="Times New Roman" w:hAnsiTheme="minorEastAsia"/>
      <w:szCs w:val="21"/>
    </w:rPr>
  </w:style>
  <w:style w:type="character" w:customStyle="1" w:styleId="59">
    <w:name w:val="正文文本 (2)_"/>
    <w:basedOn w:val="28"/>
    <w:link w:val="60"/>
    <w:autoRedefine/>
    <w:qFormat/>
    <w:uiPriority w:val="0"/>
    <w:rPr>
      <w:rFonts w:ascii="MingLiUfalt" w:hAnsi="MingLiUfalt" w:eastAsia="MingLiUfalt" w:cs="MingLiUfalt"/>
      <w:sz w:val="78"/>
      <w:szCs w:val="78"/>
      <w:shd w:val="clear" w:color="auto" w:fill="FFFFFF"/>
    </w:rPr>
  </w:style>
  <w:style w:type="paragraph" w:customStyle="1" w:styleId="60">
    <w:name w:val="正文文本 (2)"/>
    <w:basedOn w:val="1"/>
    <w:link w:val="59"/>
    <w:autoRedefine/>
    <w:qFormat/>
    <w:uiPriority w:val="0"/>
    <w:pPr>
      <w:shd w:val="clear" w:color="auto" w:fill="FFFFFF"/>
      <w:spacing w:before="1500" w:after="14520" w:line="1120" w:lineRule="exact"/>
      <w:ind w:hanging="1620"/>
    </w:pPr>
    <w:rPr>
      <w:rFonts w:ascii="MingLiUfalt" w:hAnsi="MingLiUfalt" w:eastAsia="MingLiUfalt" w:cs="MingLiUfalt"/>
      <w:sz w:val="78"/>
      <w:szCs w:val="78"/>
    </w:rPr>
  </w:style>
  <w:style w:type="character" w:customStyle="1" w:styleId="61">
    <w:name w:val="图表 Char"/>
    <w:basedOn w:val="28"/>
    <w:link w:val="58"/>
    <w:autoRedefine/>
    <w:qFormat/>
    <w:uiPriority w:val="0"/>
    <w:rPr>
      <w:rFonts w:cs="Times New Roman" w:asciiTheme="minorEastAsia" w:hAnsiTheme="minorEastAsia"/>
      <w:szCs w:val="21"/>
    </w:rPr>
  </w:style>
  <w:style w:type="paragraph" w:customStyle="1" w:styleId="62">
    <w:name w:val="修订1"/>
    <w:autoRedefine/>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63">
    <w:name w:val="标准文件_文件名称"/>
    <w:basedOn w:val="1"/>
    <w:next w:val="1"/>
    <w:autoRedefine/>
    <w:qFormat/>
    <w:uiPriority w:val="0"/>
    <w:pPr>
      <w:framePr w:w="9639" w:h="6976" w:hRule="exact" w:wrap="auto" w:vAnchor="page" w:hAnchor="page" w:y="6408"/>
      <w:widowControl/>
      <w:spacing w:line="700" w:lineRule="exact"/>
      <w:jc w:val="center"/>
    </w:pPr>
    <w:rPr>
      <w:rFonts w:ascii="黑体" w:eastAsia="黑体" w:cs="Times New Roman"/>
      <w:bCs/>
      <w:kern w:val="0"/>
      <w:sz w:val="52"/>
      <w:szCs w:val="20"/>
    </w:rPr>
  </w:style>
  <w:style w:type="paragraph" w:customStyle="1" w:styleId="64">
    <w:name w:val="标准文件_段"/>
    <w:link w:val="65"/>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65">
    <w:name w:val="标准文件_段 Char"/>
    <w:link w:val="64"/>
    <w:autoRedefine/>
    <w:qFormat/>
    <w:uiPriority w:val="0"/>
    <w:rPr>
      <w:rFonts w:ascii="宋体" w:hAnsi="Times New Roman" w:eastAsia="宋体" w:cs="Times New Roman"/>
      <w:kern w:val="0"/>
      <w:szCs w:val="20"/>
    </w:rPr>
  </w:style>
  <w:style w:type="paragraph" w:customStyle="1" w:styleId="66">
    <w:name w:val="标准文件_正文表标题"/>
    <w:next w:val="64"/>
    <w:autoRedefine/>
    <w:qFormat/>
    <w:uiPriority w:val="0"/>
    <w:p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67">
    <w:name w:val="标准文件_二级条标题"/>
    <w:next w:val="1"/>
    <w:autoRedefine/>
    <w:qFormat/>
    <w:uiPriority w:val="0"/>
    <w:pPr>
      <w:widowControl w:val="0"/>
      <w:numPr>
        <w:ilvl w:val="3"/>
        <w:numId w:val="1"/>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68">
    <w:name w:val="标准文件_三级条标题"/>
    <w:basedOn w:val="67"/>
    <w:next w:val="1"/>
    <w:autoRedefine/>
    <w:qFormat/>
    <w:uiPriority w:val="0"/>
    <w:pPr>
      <w:widowControl/>
      <w:numPr>
        <w:ilvl w:val="4"/>
      </w:numPr>
      <w:outlineLvl w:val="3"/>
    </w:pPr>
  </w:style>
  <w:style w:type="paragraph" w:customStyle="1" w:styleId="69">
    <w:name w:val="标准文件_四级条标题"/>
    <w:next w:val="1"/>
    <w:autoRedefine/>
    <w:qFormat/>
    <w:uiPriority w:val="0"/>
    <w:pPr>
      <w:widowControl w:val="0"/>
      <w:numPr>
        <w:ilvl w:val="5"/>
        <w:numId w:val="1"/>
      </w:numPr>
      <w:spacing w:before="50" w:beforeLines="50" w:after="50" w:afterLines="50"/>
      <w:jc w:val="both"/>
      <w:outlineLvl w:val="4"/>
    </w:pPr>
    <w:rPr>
      <w:rFonts w:ascii="黑体" w:hAnsi="Times New Roman" w:eastAsia="黑体" w:cs="Times New Roman"/>
      <w:sz w:val="21"/>
      <w:lang w:val="en-US" w:eastAsia="zh-CN" w:bidi="ar-SA"/>
    </w:rPr>
  </w:style>
  <w:style w:type="paragraph" w:customStyle="1" w:styleId="70">
    <w:name w:val="标准文件_五级条标题"/>
    <w:next w:val="1"/>
    <w:autoRedefine/>
    <w:qFormat/>
    <w:uiPriority w:val="0"/>
    <w:pPr>
      <w:widowControl w:val="0"/>
      <w:numPr>
        <w:ilvl w:val="6"/>
        <w:numId w:val="1"/>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71">
    <w:name w:val="标准文件_章标题"/>
    <w:next w:val="1"/>
    <w:autoRedefine/>
    <w:qFormat/>
    <w:uiPriority w:val="0"/>
    <w:p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72">
    <w:name w:val="标准文件_一级条标题"/>
    <w:basedOn w:val="71"/>
    <w:next w:val="1"/>
    <w:autoRedefine/>
    <w:qFormat/>
    <w:uiPriority w:val="0"/>
    <w:pPr>
      <w:spacing w:before="50" w:beforeLines="50" w:after="50" w:afterLines="50"/>
      <w:outlineLvl w:val="1"/>
    </w:pPr>
  </w:style>
  <w:style w:type="paragraph" w:customStyle="1" w:styleId="73">
    <w:name w:val="前言标题"/>
    <w:next w:val="1"/>
    <w:autoRedefine/>
    <w:qFormat/>
    <w:uiPriority w:val="0"/>
    <w:pPr>
      <w:numPr>
        <w:ilvl w:val="0"/>
        <w:numId w:val="1"/>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74">
    <w:name w:val="标准文件_二级无标题"/>
    <w:basedOn w:val="67"/>
    <w:autoRedefine/>
    <w:qFormat/>
    <w:uiPriority w:val="0"/>
    <w:pPr>
      <w:spacing w:before="0" w:beforeLines="0" w:after="0" w:afterLines="0"/>
      <w:outlineLvl w:val="9"/>
    </w:pPr>
    <w:rPr>
      <w:rFonts w:ascii="宋体" w:eastAsia="宋体"/>
    </w:rPr>
  </w:style>
  <w:style w:type="paragraph" w:customStyle="1" w:styleId="75">
    <w:name w:val="表头"/>
    <w:basedOn w:val="66"/>
    <w:next w:val="1"/>
    <w:link w:val="76"/>
    <w:autoRedefine/>
    <w:qFormat/>
    <w:uiPriority w:val="0"/>
    <w:pPr>
      <w:numPr>
        <w:ilvl w:val="0"/>
        <w:numId w:val="2"/>
      </w:numPr>
      <w:spacing w:after="100" w:afterLines="100"/>
    </w:pPr>
  </w:style>
  <w:style w:type="character" w:customStyle="1" w:styleId="76">
    <w:name w:val="表头 Char"/>
    <w:basedOn w:val="28"/>
    <w:link w:val="75"/>
    <w:autoRedefine/>
    <w:qFormat/>
    <w:uiPriority w:val="0"/>
    <w:rPr>
      <w:rFonts w:ascii="黑体" w:hAnsi="Times New Roman" w:eastAsia="黑体" w:cs="Times New Roman"/>
      <w:kern w:val="0"/>
      <w:szCs w:val="20"/>
    </w:rPr>
  </w:style>
  <w:style w:type="paragraph" w:customStyle="1" w:styleId="77">
    <w:name w:val="标准文件_正文图标题"/>
    <w:next w:val="1"/>
    <w:link w:val="80"/>
    <w:autoRedefine/>
    <w:qFormat/>
    <w:uiPriority w:val="0"/>
    <w:pPr>
      <w:numPr>
        <w:ilvl w:val="0"/>
        <w:numId w:val="3"/>
      </w:numPr>
      <w:spacing w:before="50" w:beforeLines="50" w:after="50" w:afterLines="50"/>
      <w:jc w:val="center"/>
    </w:pPr>
    <w:rPr>
      <w:rFonts w:ascii="黑体" w:hAnsi="Times New Roman" w:eastAsia="黑体" w:cs="Times New Roman"/>
      <w:sz w:val="21"/>
      <w:lang w:val="en-US" w:eastAsia="zh-CN" w:bidi="ar-SA"/>
    </w:rPr>
  </w:style>
  <w:style w:type="paragraph" w:customStyle="1" w:styleId="78">
    <w:name w:val="图标题"/>
    <w:basedOn w:val="77"/>
    <w:link w:val="81"/>
    <w:autoRedefine/>
    <w:qFormat/>
    <w:uiPriority w:val="0"/>
    <w:pPr>
      <w:spacing w:before="100" w:beforeLines="100"/>
    </w:pPr>
  </w:style>
  <w:style w:type="paragraph" w:customStyle="1" w:styleId="79">
    <w:name w:val="标准文件_附录标识"/>
    <w:next w:val="1"/>
    <w:autoRedefine/>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character" w:customStyle="1" w:styleId="80">
    <w:name w:val="标准文件_正文图标题 Char"/>
    <w:basedOn w:val="28"/>
    <w:link w:val="77"/>
    <w:qFormat/>
    <w:uiPriority w:val="0"/>
    <w:rPr>
      <w:rFonts w:ascii="黑体" w:hAnsi="Times New Roman" w:eastAsia="黑体" w:cs="Times New Roman"/>
      <w:kern w:val="0"/>
      <w:szCs w:val="20"/>
    </w:rPr>
  </w:style>
  <w:style w:type="character" w:customStyle="1" w:styleId="81">
    <w:name w:val="图标题 Char"/>
    <w:basedOn w:val="80"/>
    <w:link w:val="78"/>
    <w:autoRedefine/>
    <w:qFormat/>
    <w:uiPriority w:val="0"/>
    <w:rPr>
      <w:rFonts w:ascii="黑体" w:hAnsi="Times New Roman" w:eastAsia="黑体" w:cs="Times New Roman"/>
      <w:kern w:val="0"/>
      <w:szCs w:val="20"/>
    </w:rPr>
  </w:style>
  <w:style w:type="paragraph" w:customStyle="1" w:styleId="82">
    <w:name w:val="标准文件_附录一级条标题"/>
    <w:next w:val="1"/>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1"/>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三级条标题"/>
    <w:next w:val="1"/>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1"/>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五级条标题"/>
    <w:next w:val="1"/>
    <w:autoRedefine/>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表标题"/>
    <w:next w:val="1"/>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8">
    <w:name w:val="标准文件_附录表标号"/>
    <w:basedOn w:val="1"/>
    <w:next w:val="1"/>
    <w:qFormat/>
    <w:uiPriority w:val="0"/>
    <w:pPr>
      <w:widowControl/>
      <w:numPr>
        <w:ilvl w:val="0"/>
        <w:numId w:val="5"/>
      </w:numPr>
      <w:autoSpaceDE w:val="0"/>
      <w:autoSpaceDN w:val="0"/>
      <w:spacing w:line="14" w:lineRule="exact"/>
      <w:ind w:firstLine="0"/>
      <w:jc w:val="center"/>
    </w:pPr>
    <w:rPr>
      <w:rFonts w:ascii="宋体" w:hAnsi="Times New Roman" w:eastAsia="黑体" w:cs="Times New Roman"/>
      <w:vanish/>
      <w:kern w:val="0"/>
      <w:sz w:val="2"/>
      <w:szCs w:val="20"/>
    </w:rPr>
  </w:style>
  <w:style w:type="paragraph" w:customStyle="1" w:styleId="8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90">
    <w:name w:val="其他发布部门"/>
    <w:basedOn w:val="1"/>
    <w:autoRedefine/>
    <w:qFormat/>
    <w:uiPriority w:val="0"/>
    <w:pPr>
      <w:framePr w:w="7433" w:h="585" w:hRule="exact" w:hSpace="180" w:vSpace="180" w:wrap="around" w:vAnchor="margin" w:hAnchor="margin" w:xAlign="center" w:y="14401" w:anchorLock="1"/>
      <w:widowControl/>
      <w:spacing w:line="0" w:lineRule="atLeast"/>
      <w:jc w:val="center"/>
    </w:pPr>
    <w:rPr>
      <w:rFonts w:ascii="黑体" w:hAnsi="Times New Roman" w:eastAsia="黑体" w:cs="Times New Roman"/>
      <w:w w:val="135"/>
      <w:kern w:val="0"/>
      <w:sz w:val="36"/>
      <w:szCs w:val="20"/>
    </w:rPr>
  </w:style>
  <w:style w:type="paragraph" w:customStyle="1" w:styleId="91">
    <w:name w:val="其他发布日期"/>
    <w:basedOn w:val="1"/>
    <w:qFormat/>
    <w:uiPriority w:val="0"/>
    <w:pPr>
      <w:framePr w:w="3997" w:h="471" w:hRule="exact" w:vSpace="181" w:wrap="around" w:vAnchor="page" w:hAnchor="page" w:x="1419" w:y="14097" w:anchorLock="1"/>
      <w:widowControl/>
      <w:jc w:val="left"/>
    </w:pPr>
    <w:rPr>
      <w:rFonts w:ascii="Times New Roman" w:hAnsi="Times New Roman" w:eastAsia="黑体" w:cs="Times New Roman"/>
      <w:kern w:val="0"/>
      <w:sz w:val="28"/>
      <w:szCs w:val="20"/>
    </w:rPr>
  </w:style>
  <w:style w:type="paragraph" w:customStyle="1" w:styleId="92">
    <w:name w:val="其他实施日期"/>
    <w:basedOn w:val="1"/>
    <w:qFormat/>
    <w:uiPriority w:val="0"/>
    <w:pPr>
      <w:framePr w:w="3997" w:h="471" w:hRule="exact" w:vSpace="181" w:wrap="around" w:vAnchor="page" w:hAnchor="page" w:x="7089" w:y="14097" w:anchorLock="1"/>
      <w:widowControl/>
      <w:jc w:val="right"/>
    </w:pPr>
    <w:rPr>
      <w:rFonts w:ascii="Times New Roman" w:hAnsi="Times New Roman" w:eastAsia="黑体" w:cs="Times New Roman"/>
      <w:kern w:val="0"/>
      <w:sz w:val="28"/>
      <w:szCs w:val="20"/>
    </w:rPr>
  </w:style>
  <w:style w:type="character" w:customStyle="1" w:styleId="93">
    <w:name w:val="发布"/>
    <w:basedOn w:val="28"/>
    <w:autoRedefine/>
    <w:qFormat/>
    <w:uiPriority w:val="0"/>
    <w:rPr>
      <w:rFonts w:ascii="黑体" w:eastAsia="黑体"/>
      <w:spacing w:val="85"/>
      <w:w w:val="100"/>
      <w:position w:val="3"/>
      <w:sz w:val="28"/>
      <w:szCs w:val="28"/>
    </w:rPr>
  </w:style>
  <w:style w:type="paragraph" w:customStyle="1" w:styleId="94">
    <w:name w:val="修订2"/>
    <w:hidden/>
    <w:semiHidden/>
    <w:qFormat/>
    <w:uiPriority w:val="99"/>
    <w:rPr>
      <w:rFonts w:hAnsi="黑体" w:asciiTheme="minorEastAsia" w:eastAsiaTheme="minorEastAsia" w:cstheme="minorBidi"/>
      <w:kern w:val="2"/>
      <w:sz w:val="21"/>
      <w:szCs w:val="22"/>
      <w:lang w:val="en-US" w:eastAsia="zh-CN" w:bidi="ar-SA"/>
    </w:rPr>
  </w:style>
  <w:style w:type="table" w:customStyle="1" w:styleId="95">
    <w:name w:val="网格型7"/>
    <w:basedOn w:val="26"/>
    <w:qFormat/>
    <w:uiPriority w:val="5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6">
    <w:name w:val="备注注"/>
    <w:basedOn w:val="97"/>
    <w:autoRedefine/>
    <w:qFormat/>
    <w:uiPriority w:val="0"/>
    <w:pPr>
      <w:framePr w:wrap="around" w:xAlign="left"/>
      <w:numPr>
        <w:numId w:val="0"/>
      </w:numPr>
      <w:tabs>
        <w:tab w:val="left" w:pos="227"/>
      </w:tabs>
      <w:ind w:left="227"/>
    </w:pPr>
  </w:style>
  <w:style w:type="paragraph" w:customStyle="1" w:styleId="97">
    <w:name w:val="备注编号"/>
    <w:autoRedefine/>
    <w:qFormat/>
    <w:uiPriority w:val="0"/>
    <w:pPr>
      <w:framePr w:hSpace="180" w:wrap="around" w:vAnchor="text" w:hAnchor="text" w:x="15" w:y="1"/>
      <w:suppressOverlap/>
      <w:numPr>
        <w:ilvl w:val="0"/>
        <w:numId w:val="6"/>
      </w:numPr>
      <w:autoSpaceDE w:val="0"/>
      <w:autoSpaceDN w:val="0"/>
      <w:adjustRightInd w:val="0"/>
      <w:jc w:val="both"/>
    </w:pPr>
    <w:rPr>
      <w:rFonts w:ascii="Times New Roman" w:hAnsi="Times New Roman" w:eastAsia="宋体" w:cs="Times New Roman"/>
      <w:sz w:val="18"/>
      <w:szCs w:val="21"/>
      <w:lang w:val="en-US" w:eastAsia="zh-CN" w:bidi="ar-SA"/>
    </w:rPr>
  </w:style>
  <w:style w:type="paragraph" w:customStyle="1" w:styleId="98">
    <w:name w:val="修订3"/>
    <w:autoRedefine/>
    <w:hidden/>
    <w:semiHidden/>
    <w:qFormat/>
    <w:uiPriority w:val="99"/>
    <w:rPr>
      <w:rFonts w:hAnsi="黑体" w:asciiTheme="minorEastAsia" w:eastAsiaTheme="minorEastAsia" w:cstheme="minorBidi"/>
      <w:kern w:val="2"/>
      <w:sz w:val="21"/>
      <w:szCs w:val="22"/>
      <w:lang w:val="en-US" w:eastAsia="zh-CN" w:bidi="ar-SA"/>
    </w:rPr>
  </w:style>
  <w:style w:type="character" w:customStyle="1" w:styleId="99">
    <w:name w:val="标题 4 Char"/>
    <w:basedOn w:val="28"/>
    <w:link w:val="5"/>
    <w:autoRedefine/>
    <w:qFormat/>
    <w:uiPriority w:val="9"/>
    <w:rPr>
      <w:rFonts w:asciiTheme="majorHAnsi" w:hAnsiTheme="majorHAnsi" w:eastAsiaTheme="majorEastAsia" w:cstheme="majorBidi"/>
      <w:b/>
      <w:bCs/>
      <w:kern w:val="2"/>
      <w:sz w:val="28"/>
      <w:szCs w:val="28"/>
    </w:rPr>
  </w:style>
  <w:style w:type="paragraph" w:customStyle="1" w:styleId="100">
    <w:name w:val="TOC 标题2"/>
    <w:basedOn w:val="2"/>
    <w:next w:val="1"/>
    <w:autoRedefine/>
    <w:unhideWhenUsed/>
    <w:qFormat/>
    <w:uiPriority w:val="39"/>
    <w:pPr>
      <w:widowControl/>
      <w:numPr>
        <w:ilvl w:val="0"/>
        <w:numId w:val="0"/>
      </w:numPr>
      <w:spacing w:before="240" w:beforeLines="0" w:after="0" w:afterLines="0" w:line="259" w:lineRule="auto"/>
      <w:jc w:val="left"/>
      <w:outlineLvl w:val="9"/>
    </w:pPr>
    <w:rPr>
      <w:rFonts w:asciiTheme="majorHAnsi" w:hAnsiTheme="majorHAnsi" w:eastAsiaTheme="majorEastAsia" w:cstheme="majorBidi"/>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1.bin"/><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7" Type="http://schemas.openxmlformats.org/officeDocument/2006/relationships/fontTable" Target="fontTable.xml"/><Relationship Id="rId36" Type="http://schemas.openxmlformats.org/officeDocument/2006/relationships/customXml" Target="../customXml/item2.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15.jpeg"/><Relationship Id="rId32" Type="http://schemas.openxmlformats.org/officeDocument/2006/relationships/image" Target="media/image14.emf"/><Relationship Id="rId31" Type="http://schemas.openxmlformats.org/officeDocument/2006/relationships/image" Target="media/image13.wmf"/><Relationship Id="rId30" Type="http://schemas.openxmlformats.org/officeDocument/2006/relationships/oleObject" Target="embeddings/oleObject12.bin"/><Relationship Id="rId3" Type="http://schemas.openxmlformats.org/officeDocument/2006/relationships/header" Target="header1.xml"/><Relationship Id="rId29" Type="http://schemas.openxmlformats.org/officeDocument/2006/relationships/image" Target="media/image12.wmf"/><Relationship Id="rId28" Type="http://schemas.openxmlformats.org/officeDocument/2006/relationships/oleObject" Target="embeddings/oleObject11.bin"/><Relationship Id="rId27" Type="http://schemas.openxmlformats.org/officeDocument/2006/relationships/image" Target="media/image11.wmf"/><Relationship Id="rId26" Type="http://schemas.openxmlformats.org/officeDocument/2006/relationships/oleObject" Target="embeddings/oleObject10.bin"/><Relationship Id="rId25" Type="http://schemas.openxmlformats.org/officeDocument/2006/relationships/image" Target="media/image10.wmf"/><Relationship Id="rId24" Type="http://schemas.openxmlformats.org/officeDocument/2006/relationships/oleObject" Target="embeddings/oleObject9.bin"/><Relationship Id="rId23" Type="http://schemas.openxmlformats.org/officeDocument/2006/relationships/image" Target="media/image9.wmf"/><Relationship Id="rId22" Type="http://schemas.openxmlformats.org/officeDocument/2006/relationships/oleObject" Target="embeddings/oleObject8.bin"/><Relationship Id="rId21" Type="http://schemas.openxmlformats.org/officeDocument/2006/relationships/image" Target="media/image8.wmf"/><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6.bin"/><Relationship Id="rId17" Type="http://schemas.openxmlformats.org/officeDocument/2006/relationships/image" Target="media/image6.wmf"/><Relationship Id="rId16" Type="http://schemas.openxmlformats.org/officeDocument/2006/relationships/oleObject" Target="embeddings/oleObject5.bin"/><Relationship Id="rId15" Type="http://schemas.openxmlformats.org/officeDocument/2006/relationships/image" Target="media/image5.wmf"/><Relationship Id="rId14" Type="http://schemas.openxmlformats.org/officeDocument/2006/relationships/oleObject" Target="embeddings/oleObject4.bin"/><Relationship Id="rId13" Type="http://schemas.openxmlformats.org/officeDocument/2006/relationships/image" Target="media/image4.wmf"/><Relationship Id="rId12" Type="http://schemas.openxmlformats.org/officeDocument/2006/relationships/oleObject" Target="embeddings/oleObject3.bin"/><Relationship Id="rId11" Type="http://schemas.openxmlformats.org/officeDocument/2006/relationships/image" Target="media/image3.w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53AFD0F-32E0-48E3-9B79-14F11BC19F12}">
  <ds:schemaRefs/>
</ds:datastoreItem>
</file>

<file path=docProps/app.xml><?xml version="1.0" encoding="utf-8"?>
<Properties xmlns="http://schemas.openxmlformats.org/officeDocument/2006/extended-properties" xmlns:vt="http://schemas.openxmlformats.org/officeDocument/2006/docPropsVTypes">
  <Template>Normal.dotm</Template>
  <Company>JSTI</Company>
  <Pages>26</Pages>
  <Words>2736</Words>
  <Characters>15599</Characters>
  <Lines>129</Lines>
  <Paragraphs>36</Paragraphs>
  <TotalTime>30</TotalTime>
  <ScaleCrop>false</ScaleCrop>
  <LinksUpToDate>false</LinksUpToDate>
  <CharactersWithSpaces>18299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2023-12-20T08:04:00Z</dcterms:created>
  <dc:creator>Windows 用户</dc:creator>
  <cp:lastModifiedBy>mmme</cp:lastModifiedBy>
  <cp:lastPrinted>2023-12-07T07:16:00Z</cp:lastPrinted>
  <dcterms:modified xsi:type="dcterms:W3CDTF">2023-12-21T00:46:10Z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85F23118362745ABBB7477F653E604E7_13</vt:lpwstr>
  </property>
</Properties>
</file>