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olor w:val="000000" w:themeColor="text1"/>
          <w:sz w:val="32"/>
          <w:szCs w:val="32"/>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lang w:val="en-US" w:eastAsia="zh-CN"/>
          <w14:textFill>
            <w14:solidFill>
              <w14:schemeClr w14:val="tx1"/>
            </w14:solidFill>
          </w14:textFill>
        </w:rPr>
        <w:t>1</w:t>
      </w:r>
    </w:p>
    <w:p>
      <w:pPr>
        <w:pStyle w:val="2"/>
        <w:rPr>
          <w:rFonts w:hint="eastAsia"/>
          <w:lang w:val="en-US" w:eastAsia="zh-CN"/>
        </w:rPr>
      </w:pPr>
    </w:p>
    <w:p>
      <w:pPr>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促进旅游</w:t>
      </w:r>
      <w:r>
        <w:rPr>
          <w:rFonts w:hint="eastAsia" w:ascii="Times New Roman" w:hAnsi="Times New Roman" w:eastAsia="方正小标宋简体"/>
          <w:color w:val="000000" w:themeColor="text1"/>
          <w:sz w:val="44"/>
          <w:szCs w:val="44"/>
          <w:lang w:eastAsia="zh-CN"/>
          <w14:textFill>
            <w14:solidFill>
              <w14:schemeClr w14:val="tx1"/>
            </w14:solidFill>
          </w14:textFill>
        </w:rPr>
        <w:t>业</w:t>
      </w:r>
      <w:r>
        <w:rPr>
          <w:rFonts w:ascii="Times New Roman" w:hAnsi="Times New Roman" w:eastAsia="方正小标宋简体"/>
          <w:color w:val="000000" w:themeColor="text1"/>
          <w:sz w:val="44"/>
          <w:szCs w:val="44"/>
          <w14:textFill>
            <w14:solidFill>
              <w14:schemeClr w14:val="tx1"/>
            </w14:solidFill>
          </w14:textFill>
        </w:rPr>
        <w:t>高质量发展奖补资金申报指南</w:t>
      </w:r>
    </w:p>
    <w:tbl>
      <w:tblPr>
        <w:tblStyle w:val="5"/>
        <w:tblW w:w="13905" w:type="dxa"/>
        <w:tblInd w:w="-84" w:type="dxa"/>
        <w:tblLayout w:type="fixed"/>
        <w:tblCellMar>
          <w:top w:w="0" w:type="dxa"/>
          <w:left w:w="0" w:type="dxa"/>
          <w:bottom w:w="0" w:type="dxa"/>
          <w:right w:w="0" w:type="dxa"/>
        </w:tblCellMar>
      </w:tblPr>
      <w:tblGrid>
        <w:gridCol w:w="570"/>
        <w:gridCol w:w="963"/>
        <w:gridCol w:w="6038"/>
        <w:gridCol w:w="1484"/>
        <w:gridCol w:w="4850"/>
      </w:tblGrid>
      <w:tr>
        <w:tblPrEx>
          <w:tblCellMar>
            <w:top w:w="0" w:type="dxa"/>
            <w:left w:w="0" w:type="dxa"/>
            <w:bottom w:w="0" w:type="dxa"/>
            <w:right w:w="0" w:type="dxa"/>
          </w:tblCellMar>
        </w:tblPrEx>
        <w:trPr>
          <w:trHeight w:val="640" w:hRule="atLeast"/>
        </w:trPr>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b/>
                <w:color w:val="000000" w:themeColor="text1"/>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序号</w:t>
            </w:r>
          </w:p>
        </w:tc>
        <w:tc>
          <w:tcPr>
            <w:tcW w:w="9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b/>
                <w:color w:val="000000" w:themeColor="text1"/>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奖补类别</w:t>
            </w:r>
          </w:p>
        </w:tc>
        <w:tc>
          <w:tcPr>
            <w:tcW w:w="60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b/>
                <w:color w:val="000000" w:themeColor="text1"/>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奖补项目</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b/>
                <w:color w:val="000000" w:themeColor="text1"/>
                <w:kern w:val="0"/>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责任处室</w:t>
            </w:r>
          </w:p>
          <w:p>
            <w:pPr>
              <w:widowControl/>
              <w:jc w:val="center"/>
              <w:rPr>
                <w:rFonts w:ascii="Times New Roman" w:hAnsi="Times New Roman"/>
                <w:b/>
                <w:color w:val="000000" w:themeColor="text1"/>
                <w:sz w:val="22"/>
                <w14:textFill>
                  <w14:solidFill>
                    <w14:schemeClr w14:val="tx1"/>
                  </w14:solidFill>
                </w14:textFill>
              </w:rPr>
            </w:pPr>
            <w:r>
              <w:rPr>
                <w:rFonts w:hint="eastAsia" w:ascii="Times New Roman" w:hAnsi="Times New Roman"/>
                <w:b/>
                <w:color w:val="000000" w:themeColor="text1"/>
                <w:kern w:val="0"/>
                <w:sz w:val="22"/>
                <w:lang w:eastAsia="zh-CN"/>
                <w14:textFill>
                  <w14:solidFill>
                    <w14:schemeClr w14:val="tx1"/>
                  </w14:solidFill>
                </w14:textFill>
              </w:rPr>
              <w:t>及咨询电话</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b/>
                <w:color w:val="000000" w:themeColor="text1"/>
                <w:sz w:val="22"/>
                <w14:textFill>
                  <w14:solidFill>
                    <w14:schemeClr w14:val="tx1"/>
                  </w14:solidFill>
                </w14:textFill>
              </w:rPr>
            </w:pPr>
            <w:r>
              <w:rPr>
                <w:rFonts w:ascii="Times New Roman" w:hAnsi="Times New Roman"/>
                <w:b/>
                <w:color w:val="000000" w:themeColor="text1"/>
                <w:kern w:val="0"/>
                <w:sz w:val="22"/>
                <w14:textFill>
                  <w14:solidFill>
                    <w14:schemeClr w14:val="tx1"/>
                  </w14:solidFill>
                </w14:textFill>
              </w:rPr>
              <w:t>佐证材料清单</w:t>
            </w:r>
          </w:p>
        </w:tc>
      </w:tr>
      <w:tr>
        <w:tblPrEx>
          <w:tblCellMar>
            <w:top w:w="0" w:type="dxa"/>
            <w:left w:w="0" w:type="dxa"/>
            <w:bottom w:w="0" w:type="dxa"/>
            <w:right w:w="0" w:type="dxa"/>
          </w:tblCellMar>
        </w:tblPrEx>
        <w:trPr>
          <w:trHeight w:val="950" w:hRule="atLeast"/>
        </w:trPr>
        <w:tc>
          <w:tcPr>
            <w:tcW w:w="57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1</w:t>
            </w:r>
          </w:p>
        </w:tc>
        <w:tc>
          <w:tcPr>
            <w:tcW w:w="96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支持</w:t>
            </w:r>
            <w:r>
              <w:rPr>
                <w:rFonts w:hint="default" w:ascii="Times New Roman" w:hAnsi="Times New Roman" w:eastAsia="仿宋"/>
                <w:color w:val="000000" w:themeColor="text1"/>
                <w:kern w:val="0"/>
                <w:sz w:val="21"/>
                <w:szCs w:val="21"/>
                <w14:textFill>
                  <w14:solidFill>
                    <w14:schemeClr w14:val="tx1"/>
                  </w14:solidFill>
                </w14:textFill>
              </w:rPr>
              <w:t>旅游</w:t>
            </w: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品牌创建</w:t>
            </w:r>
          </w:p>
        </w:tc>
        <w:tc>
          <w:tcPr>
            <w:tcW w:w="603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对新评为国家级旅游度假区、国家5A级旅游景区、国家级文旅产业融合发展示范区、国家级文化产业示范园区的单位，给予一次性100万元奖励。</w:t>
            </w:r>
          </w:p>
        </w:tc>
        <w:tc>
          <w:tcPr>
            <w:tcW w:w="1484"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产业发展处0518-85681158</w:t>
            </w:r>
          </w:p>
        </w:tc>
        <w:tc>
          <w:tcPr>
            <w:tcW w:w="4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r>
              <w:rPr>
                <w:rFonts w:hint="eastAsia" w:ascii="Times New Roman" w:hAnsi="Times New Roman" w:eastAsia="仿宋"/>
                <w:color w:val="000000" w:themeColor="text1"/>
                <w:sz w:val="21"/>
                <w:szCs w:val="21"/>
                <w:lang w:eastAsia="zh-CN"/>
                <w14:textFill>
                  <w14:solidFill>
                    <w14:schemeClr w14:val="tx1"/>
                  </w14:solidFill>
                </w14:textFill>
              </w:rPr>
              <w:t>国家文化和旅游部、省文化和旅游厅、市文化广电和旅游局批复文件。</w:t>
            </w:r>
          </w:p>
        </w:tc>
      </w:tr>
      <w:tr>
        <w:tblPrEx>
          <w:tblCellMar>
            <w:top w:w="0" w:type="dxa"/>
            <w:left w:w="0" w:type="dxa"/>
            <w:bottom w:w="0" w:type="dxa"/>
            <w:right w:w="0" w:type="dxa"/>
          </w:tblCellMar>
        </w:tblPrEx>
        <w:trPr>
          <w:trHeight w:val="1465" w:hRule="atLeast"/>
        </w:trPr>
        <w:tc>
          <w:tcPr>
            <w:tcW w:w="57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2</w:t>
            </w:r>
          </w:p>
        </w:tc>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评为国家4A级旅游景区、国家级生态旅游示范区、国家级夜间文旅消费集聚区、国家级旅游休闲街区、国家级文化产业示范基地、国家级文明旅游示范单位，全国乡村旅游重点镇以及省级旅游度假区、省级文旅产业融合发展示范区的单位，给予一次性50万元奖励。</w:t>
            </w:r>
          </w:p>
        </w:tc>
        <w:tc>
          <w:tcPr>
            <w:tcW w:w="14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p>
        </w:tc>
        <w:tc>
          <w:tcPr>
            <w:tcW w:w="4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394" w:hRule="atLeast"/>
        </w:trPr>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3</w:t>
            </w:r>
          </w:p>
        </w:tc>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评为全国乡村旅游重点村、国家级非遗工坊，省级工业旅游示范区、省级旅游休闲街区、省级夜间文旅消费集聚区、省级文化产业示范园区、省级文明旅游示范单位、市级旅游度假区的单位，给予一次性20万元奖励；对新评为国家3A级旅游景区、省级乡村旅游重点村、省级非遗工坊、省级文化产业示范基地的创建单位，给予一次性10万元奖励；对新评为市级夜间文旅消费集聚区、市级乡村旅游重点村的单位，分别给予一次性5万元奖励，新评定的市级非遗工坊一次性给予2万元奖励。</w:t>
            </w:r>
          </w:p>
        </w:tc>
        <w:tc>
          <w:tcPr>
            <w:tcW w:w="14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p>
        </w:tc>
        <w:tc>
          <w:tcPr>
            <w:tcW w:w="4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846" w:hRule="atLeast"/>
        </w:trPr>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eastAsia"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4</w:t>
            </w:r>
          </w:p>
        </w:tc>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对新评为其他有利于促进全市旅游高质量发展的国家级、省级旅游相关品牌，按照“一事一议”原则，给予一定奖励。</w:t>
            </w:r>
          </w:p>
        </w:tc>
        <w:tc>
          <w:tcPr>
            <w:tcW w:w="148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p>
        </w:tc>
        <w:tc>
          <w:tcPr>
            <w:tcW w:w="48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1812" w:hRule="atLeast"/>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imes New Roman" w:hAnsi="Times New Roman"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5</w:t>
            </w:r>
          </w:p>
        </w:tc>
        <w:tc>
          <w:tcPr>
            <w:tcW w:w="963"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扶持旅游</w:t>
            </w: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企业发展</w:t>
            </w: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进入“全国百强旅行社”的本市旅行社，每家奖励50万元；对新进入江苏省旅行社综合排名前30名的本市旅行社，每家奖励10万元；对新评为五星级、四星级、三星级旅行社的单位，分别给予一次性20万元、10万元、3万元奖励。</w:t>
            </w:r>
          </w:p>
        </w:tc>
        <w:tc>
          <w:tcPr>
            <w:tcW w:w="148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市场管理处</w:t>
            </w:r>
            <w:r>
              <w:rPr>
                <w:rFonts w:ascii="Times New Roman" w:hAnsi="Times New Roman" w:eastAsia="仿宋"/>
                <w:color w:val="000000" w:themeColor="text1"/>
                <w:sz w:val="21"/>
                <w:szCs w:val="21"/>
                <w14:textFill>
                  <w14:solidFill>
                    <w14:schemeClr w14:val="tx1"/>
                  </w14:solidFill>
                </w14:textFill>
              </w:rPr>
              <w:t>0518-85681811</w:t>
            </w:r>
          </w:p>
        </w:tc>
        <w:tc>
          <w:tcPr>
            <w:tcW w:w="4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进入“全国百强旅行社”文件；江苏省旅行社综合排名相关文件；星级旅行社批复文件；旅行社经营许可证</w:t>
            </w:r>
            <w:r>
              <w:rPr>
                <w:rFonts w:hint="eastAsia" w:ascii="Times New Roman" w:hAnsi="Times New Roman" w:eastAsia="仿宋"/>
                <w:color w:val="000000" w:themeColor="text1"/>
                <w:kern w:val="0"/>
                <w:sz w:val="21"/>
                <w:szCs w:val="21"/>
                <w:lang w:eastAsia="zh-CN"/>
                <w14:textFill>
                  <w14:solidFill>
                    <w14:schemeClr w14:val="tx1"/>
                  </w14:solidFill>
                </w14:textFill>
              </w:rPr>
              <w:t>。</w:t>
            </w:r>
          </w:p>
        </w:tc>
      </w:tr>
      <w:tr>
        <w:tblPrEx>
          <w:tblCellMar>
            <w:top w:w="0" w:type="dxa"/>
            <w:left w:w="0" w:type="dxa"/>
            <w:bottom w:w="0" w:type="dxa"/>
            <w:right w:w="0" w:type="dxa"/>
          </w:tblCellMar>
        </w:tblPrEx>
        <w:trPr>
          <w:trHeight w:val="16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imes New Roman" w:hAnsi="Times New Roman"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评为五星级、四星级、三星级旅游饭店的单位，分别给予一次性100万元、50万元、20万元奖励；对新评为金树叶级、银树叶级绿色饭店或金鼎级、银鼎级文化主题酒店的单位，分别给予一次性20万元、10万元的奖励；对新评为甲级、乙级、丙级旅游民宿的单位，分别给予一次性15万元、10万元、5万元奖励；对新获评市级旅游民宿的单位，给予一次性3万元奖励。</w:t>
            </w:r>
          </w:p>
        </w:tc>
        <w:tc>
          <w:tcPr>
            <w:tcW w:w="14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imes New Roman" w:hAnsi="Times New Roman"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sz w:val="21"/>
                <w:szCs w:val="21"/>
                <w:lang w:eastAsia="zh-CN"/>
                <w14:textFill>
                  <w14:solidFill>
                    <w14:schemeClr w14:val="tx1"/>
                  </w14:solidFill>
                </w14:textFill>
              </w:rPr>
              <w:t>获评星级旅游饭店、文化主题酒店、国家等级旅游民宿、市级旅游民宿的文件。</w:t>
            </w:r>
          </w:p>
        </w:tc>
      </w:tr>
      <w:tr>
        <w:tblPrEx>
          <w:tblCellMar>
            <w:top w:w="0" w:type="dxa"/>
            <w:left w:w="0" w:type="dxa"/>
            <w:bottom w:w="0" w:type="dxa"/>
            <w:right w:w="0" w:type="dxa"/>
          </w:tblCellMar>
        </w:tblPrEx>
        <w:trPr>
          <w:trHeight w:val="16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imes New Roman" w:hAnsi="Times New Roman"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招引头部文旅企业功能性总部或区域中心驻连的单位，或在连新办的独立法人机构，按照“一事一议”原则，给予一次性最高不超过100万元奖励。支持企业优化重组，对投资运营连云港文旅产业项目的单位，按照“一事一议”原则，给予一次性最高不超过100万元奖励。</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产业发展处0518-85681158</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bidi="ar-SA"/>
                <w14:textFill>
                  <w14:solidFill>
                    <w14:schemeClr w14:val="tx1"/>
                  </w14:solidFill>
                </w14:textFill>
              </w:rPr>
              <w:t>法人证明、营业执照等材料。</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198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imes New Roman" w:hAnsi="Times New Roman"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8</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扩大旅游</w:t>
            </w: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市场营销</w:t>
            </w: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扩大旅游</w:t>
            </w: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市场营销</w:t>
            </w: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p>
          <w:p>
            <w:pPr>
              <w:widowControl/>
              <w:jc w:val="center"/>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扩大旅游</w:t>
            </w:r>
          </w:p>
          <w:p>
            <w:pPr>
              <w:widowControl/>
              <w:jc w:val="center"/>
              <w:rPr>
                <w:rFonts w:hint="eastAsia" w:ascii="Times New Roman" w:hAnsi="Times New Roman" w:eastAsia="仿宋"/>
                <w:color w:val="000000" w:themeColor="text1"/>
                <w:kern w:val="0"/>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市场营销</w:t>
            </w: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在本市以外其他地级市以上媒体（含新媒体）以及机场、车站、码头、城市中心区域、交通车辆等投放旅游宣传广告的，其中画面或文字醒目标注连云港旅游LOGO及连云港旅游宣传口号的，按照“一事一议”原则，给予一次性宣传补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旅游推广处</w:t>
            </w:r>
            <w:r>
              <w:rPr>
                <w:rFonts w:ascii="Times New Roman" w:hAnsi="Times New Roman" w:eastAsia="仿宋"/>
                <w:color w:val="000000" w:themeColor="text1"/>
                <w:sz w:val="21"/>
                <w:szCs w:val="21"/>
                <w14:textFill>
                  <w14:solidFill>
                    <w14:schemeClr w14:val="tx1"/>
                  </w14:solidFill>
                </w14:textFill>
              </w:rPr>
              <w:t>0518-85820387</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宣传项目方案、合同、费用支付凭证、文字（图片）、影（音）像资料及传播数量证明等材料。</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1709" w:hRule="atLeast"/>
        </w:trPr>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eastAsia" w:ascii="Times New Roman" w:hAnsi="Times New Roman"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对承办国家级、省级大型文化旅游活动或文化旅游展会的单位，形成较大影响力的，按照“一事一议”原则，给予一次性宣传补贴。</w:t>
            </w:r>
          </w:p>
        </w:tc>
        <w:tc>
          <w:tcPr>
            <w:tcW w:w="14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旅游推广处</w:t>
            </w:r>
            <w:r>
              <w:rPr>
                <w:rFonts w:ascii="Times New Roman" w:hAnsi="Times New Roman" w:eastAsia="仿宋"/>
                <w:color w:val="000000" w:themeColor="text1"/>
                <w:sz w:val="21"/>
                <w:szCs w:val="21"/>
                <w14:textFill>
                  <w14:solidFill>
                    <w14:schemeClr w14:val="tx1"/>
                  </w14:solidFill>
                </w14:textFill>
              </w:rPr>
              <w:t>0518-85820387</w:t>
            </w:r>
          </w:p>
        </w:tc>
        <w:tc>
          <w:tcPr>
            <w:tcW w:w="48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hint="eastAsia"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提供活动方案、对外宣传广告资料、活动或展会结案报告。</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2681" w:hRule="atLeast"/>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由同一组团社组织的、一次组织专（包）列300人（含）以上游客来连游览2个（含）以上收费A级景区并在连住宿的外地组团旅行社，普通旅游专（包）列每列次给予3万元奖励，高铁或动车旅游专（包）列每列次给予6万元奖励（同一组团社最高奖励30万元/年）。</w:t>
            </w:r>
          </w:p>
        </w:tc>
        <w:tc>
          <w:tcPr>
            <w:tcW w:w="14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p>
        </w:tc>
        <w:tc>
          <w:tcPr>
            <w:tcW w:w="4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kern w:val="0"/>
                <w:sz w:val="21"/>
                <w:szCs w:val="21"/>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旅行社经营许可证、团队游客名单（团队编号与全国旅游监管平台一致）、景区景点证明材料（团队接待记录、结算单）、旅游合同、酒店证明材料（在连入住酒店记录、发票）、旅游专</w:t>
            </w:r>
            <w:r>
              <w:rPr>
                <w:rFonts w:hint="eastAsia" w:ascii="Times New Roman" w:hAnsi="Times New Roman" w:eastAsia="仿宋"/>
                <w:color w:val="000000" w:themeColor="text1"/>
                <w:kern w:val="0"/>
                <w:sz w:val="21"/>
                <w:szCs w:val="21"/>
                <w:lang w:eastAsia="zh-CN"/>
                <w14:textFill>
                  <w14:solidFill>
                    <w14:schemeClr w14:val="tx1"/>
                  </w14:solidFill>
                </w14:textFill>
              </w:rPr>
              <w:t>（包）</w:t>
            </w:r>
            <w:r>
              <w:rPr>
                <w:rFonts w:ascii="Times New Roman" w:hAnsi="Times New Roman" w:eastAsia="仿宋"/>
                <w:color w:val="000000" w:themeColor="text1"/>
                <w:kern w:val="0"/>
                <w:sz w:val="21"/>
                <w:szCs w:val="21"/>
                <w14:textFill>
                  <w14:solidFill>
                    <w14:schemeClr w14:val="tx1"/>
                  </w14:solidFill>
                </w14:textFill>
              </w:rPr>
              <w:t>列的车票购买证明及发票。</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2333" w:hRule="atLeast"/>
        </w:trPr>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由同一组团社组织、一次组团包机100人（含）以上游客来连游览2个（含）以上收费A级景区并在连住宿的外地组团旅行社，每团组给予2万元奖励（同一组团社最高奖励20万元/年）。</w:t>
            </w:r>
          </w:p>
        </w:tc>
        <w:tc>
          <w:tcPr>
            <w:tcW w:w="148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48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促进旅游</w:t>
            </w:r>
            <w:r>
              <w:rPr>
                <w:rFonts w:hint="eastAsia" w:ascii="Times New Roman" w:hAnsi="Times New Roman" w:eastAsia="仿宋"/>
                <w:color w:val="000000" w:themeColor="text1"/>
                <w:kern w:val="0"/>
                <w:sz w:val="21"/>
                <w:szCs w:val="21"/>
                <w:lang w:eastAsia="zh-CN"/>
                <w14:textFill>
                  <w14:solidFill>
                    <w14:schemeClr w14:val="tx1"/>
                  </w14:solidFill>
                </w14:textFill>
              </w:rPr>
              <w:t>业</w:t>
            </w:r>
            <w:r>
              <w:rPr>
                <w:rFonts w:hint="eastAsia" w:ascii="Times New Roman" w:hAnsi="Times New Roman" w:eastAsia="仿宋"/>
                <w:color w:val="000000" w:themeColor="text1"/>
                <w:kern w:val="0"/>
                <w:sz w:val="21"/>
                <w:szCs w:val="21"/>
                <w14:textFill>
                  <w14:solidFill>
                    <w14:schemeClr w14:val="tx1"/>
                  </w14:solidFill>
                </w14:textFill>
              </w:rPr>
              <w:t>高质量发展奖补项目</w:t>
            </w:r>
            <w:r>
              <w:rPr>
                <w:rFonts w:hint="eastAsia" w:ascii="Times New Roman" w:hAnsi="Times New Roman" w:eastAsia="仿宋"/>
                <w:color w:val="000000" w:themeColor="text1"/>
                <w:kern w:val="0"/>
                <w:sz w:val="21"/>
                <w:szCs w:val="21"/>
                <w:lang w:eastAsia="zh-CN"/>
                <w14:textFill>
                  <w14:solidFill>
                    <w14:schemeClr w14:val="tx1"/>
                  </w14:solidFill>
                </w14:textFill>
              </w:rPr>
              <w:t>预先登记</w:t>
            </w:r>
            <w:r>
              <w:rPr>
                <w:rFonts w:hint="eastAsia" w:ascii="Times New Roman" w:hAnsi="Times New Roman" w:eastAsia="仿宋"/>
                <w:color w:val="000000" w:themeColor="text1"/>
                <w:kern w:val="0"/>
                <w:sz w:val="21"/>
                <w:szCs w:val="21"/>
                <w14:textFill>
                  <w14:solidFill>
                    <w14:schemeClr w14:val="tx1"/>
                  </w14:solidFill>
                </w14:textFill>
              </w:rPr>
              <w:t>表</w:t>
            </w:r>
            <w:r>
              <w:rPr>
                <w:rFonts w:ascii="Times New Roman" w:hAnsi="Times New Roman" w:eastAsia="仿宋"/>
                <w:color w:val="000000" w:themeColor="text1"/>
                <w:kern w:val="0"/>
                <w:sz w:val="21"/>
                <w:szCs w:val="21"/>
                <w14:textFill>
                  <w14:solidFill>
                    <w14:schemeClr w14:val="tx1"/>
                  </w14:solidFill>
                </w14:textFill>
              </w:rPr>
              <w:t>、旅行社经营许可证、团队游客名单（团队编号</w:t>
            </w:r>
            <w:r>
              <w:rPr>
                <w:rFonts w:hint="eastAsia" w:ascii="Times New Roman" w:hAnsi="Times New Roman" w:eastAsia="仿宋"/>
                <w:color w:val="000000" w:themeColor="text1"/>
                <w:kern w:val="0"/>
                <w:sz w:val="21"/>
                <w:szCs w:val="21"/>
                <w:lang w:eastAsia="zh-CN"/>
                <w14:textFill>
                  <w14:solidFill>
                    <w14:schemeClr w14:val="tx1"/>
                  </w14:solidFill>
                </w14:textFill>
              </w:rPr>
              <w:t>须</w:t>
            </w:r>
            <w:r>
              <w:rPr>
                <w:rFonts w:ascii="Times New Roman" w:hAnsi="Times New Roman" w:eastAsia="仿宋"/>
                <w:color w:val="000000" w:themeColor="text1"/>
                <w:kern w:val="0"/>
                <w:sz w:val="21"/>
                <w:szCs w:val="21"/>
                <w14:textFill>
                  <w14:solidFill>
                    <w14:schemeClr w14:val="tx1"/>
                  </w14:solidFill>
                </w14:textFill>
              </w:rPr>
              <w:t>与全国旅游监管平台一致）、景区景点证明材料（团队接待记录、结算单）、旅游合同、酒店证明材料（在连入住酒店记录、发票）、旅游包机的机票购买证明及发票。</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2010" w:hRule="atLeast"/>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一次性组织境外游客来连游览2个以上收费A级景并在连住宿的地接旅行社给予奖励。组团人数10-99人，按照50元/人次给予奖励；组团人数100人（含）以上，按照100元/人次给予奖励（同一地接社最高奖励30万元/年）。</w:t>
            </w:r>
          </w:p>
        </w:tc>
        <w:tc>
          <w:tcPr>
            <w:tcW w:w="148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仿宋"/>
                <w:color w:val="000000" w:themeColor="text1"/>
                <w:kern w:val="0"/>
                <w:sz w:val="21"/>
                <w:szCs w:val="21"/>
                <w14:textFill>
                  <w14:solidFill>
                    <w14:schemeClr w14:val="tx1"/>
                  </w14:solidFill>
                </w14:textFill>
              </w:rPr>
              <w:t>旅游推广处</w:t>
            </w:r>
            <w:r>
              <w:rPr>
                <w:rFonts w:ascii="Times New Roman" w:hAnsi="Times New Roman" w:eastAsia="仿宋"/>
                <w:color w:val="000000" w:themeColor="text1"/>
                <w:sz w:val="21"/>
                <w:szCs w:val="21"/>
                <w14:textFill>
                  <w14:solidFill>
                    <w14:schemeClr w14:val="tx1"/>
                  </w14:solidFill>
                </w14:textFill>
              </w:rPr>
              <w:t>0518-85820387</w:t>
            </w:r>
          </w:p>
        </w:tc>
        <w:tc>
          <w:tcPr>
            <w:tcW w:w="4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促进旅游</w:t>
            </w:r>
            <w:r>
              <w:rPr>
                <w:rFonts w:hint="eastAsia" w:ascii="Times New Roman" w:hAnsi="Times New Roman" w:eastAsia="仿宋"/>
                <w:color w:val="000000" w:themeColor="text1"/>
                <w:kern w:val="0"/>
                <w:sz w:val="21"/>
                <w:szCs w:val="21"/>
                <w:lang w:eastAsia="zh-CN"/>
                <w14:textFill>
                  <w14:solidFill>
                    <w14:schemeClr w14:val="tx1"/>
                  </w14:solidFill>
                </w14:textFill>
              </w:rPr>
              <w:t>业</w:t>
            </w:r>
            <w:r>
              <w:rPr>
                <w:rFonts w:hint="eastAsia" w:ascii="Times New Roman" w:hAnsi="Times New Roman" w:eastAsia="仿宋"/>
                <w:color w:val="000000" w:themeColor="text1"/>
                <w:kern w:val="0"/>
                <w:sz w:val="21"/>
                <w:szCs w:val="21"/>
                <w14:textFill>
                  <w14:solidFill>
                    <w14:schemeClr w14:val="tx1"/>
                  </w14:solidFill>
                </w14:textFill>
              </w:rPr>
              <w:t>高质量发展奖补项目</w:t>
            </w:r>
            <w:r>
              <w:rPr>
                <w:rFonts w:hint="eastAsia" w:ascii="Times New Roman" w:hAnsi="Times New Roman" w:eastAsia="仿宋"/>
                <w:color w:val="000000" w:themeColor="text1"/>
                <w:kern w:val="0"/>
                <w:sz w:val="21"/>
                <w:szCs w:val="21"/>
                <w:lang w:eastAsia="zh-CN"/>
                <w14:textFill>
                  <w14:solidFill>
                    <w14:schemeClr w14:val="tx1"/>
                  </w14:solidFill>
                </w14:textFill>
              </w:rPr>
              <w:t>预先登记</w:t>
            </w:r>
            <w:r>
              <w:rPr>
                <w:rFonts w:hint="eastAsia" w:ascii="Times New Roman" w:hAnsi="Times New Roman" w:eastAsia="仿宋"/>
                <w:color w:val="000000" w:themeColor="text1"/>
                <w:kern w:val="0"/>
                <w:sz w:val="21"/>
                <w:szCs w:val="21"/>
                <w14:textFill>
                  <w14:solidFill>
                    <w14:schemeClr w14:val="tx1"/>
                  </w14:solidFill>
                </w14:textFill>
              </w:rPr>
              <w:t>表</w:t>
            </w:r>
            <w:r>
              <w:rPr>
                <w:rFonts w:ascii="Times New Roman" w:hAnsi="Times New Roman" w:eastAsia="仿宋"/>
                <w:color w:val="000000" w:themeColor="text1"/>
                <w:kern w:val="0"/>
                <w:sz w:val="21"/>
                <w:szCs w:val="21"/>
                <w14:textFill>
                  <w14:solidFill>
                    <w14:schemeClr w14:val="tx1"/>
                  </w14:solidFill>
                </w14:textFill>
              </w:rPr>
              <w:t>、旅行社经营许可证、团队游客名单（团队编号</w:t>
            </w:r>
            <w:r>
              <w:rPr>
                <w:rFonts w:hint="eastAsia" w:ascii="Times New Roman" w:hAnsi="Times New Roman" w:eastAsia="仿宋"/>
                <w:color w:val="000000" w:themeColor="text1"/>
                <w:kern w:val="0"/>
                <w:sz w:val="21"/>
                <w:szCs w:val="21"/>
                <w:lang w:eastAsia="zh-CN"/>
                <w14:textFill>
                  <w14:solidFill>
                    <w14:schemeClr w14:val="tx1"/>
                  </w14:solidFill>
                </w14:textFill>
              </w:rPr>
              <w:t>须</w:t>
            </w:r>
            <w:r>
              <w:rPr>
                <w:rFonts w:ascii="Times New Roman" w:hAnsi="Times New Roman" w:eastAsia="仿宋"/>
                <w:color w:val="000000" w:themeColor="text1"/>
                <w:kern w:val="0"/>
                <w:sz w:val="21"/>
                <w:szCs w:val="21"/>
                <w14:textFill>
                  <w14:solidFill>
                    <w14:schemeClr w14:val="tx1"/>
                  </w14:solidFill>
                </w14:textFill>
              </w:rPr>
              <w:t>与全国旅游监管平台一致）、景区景点证明材料（团队接待记录、结算单）、酒店证明材料（在连入住酒店记录、发票）、组团社与地接社签定的接待协议或团队确认单。</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198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对组织接待外地游客游览我市2个以上收费A级景区并在连住宿的本市地接旅行社，全年累计接待游客10000人次（含）以上，按15元/人次一次性予以奖励（同一旅行社最高奖励20万元/年）。</w:t>
            </w:r>
          </w:p>
        </w:tc>
        <w:tc>
          <w:tcPr>
            <w:tcW w:w="14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促进旅游</w:t>
            </w:r>
            <w:r>
              <w:rPr>
                <w:rFonts w:hint="eastAsia" w:ascii="Times New Roman" w:hAnsi="Times New Roman" w:eastAsia="仿宋"/>
                <w:color w:val="000000" w:themeColor="text1"/>
                <w:kern w:val="0"/>
                <w:sz w:val="21"/>
                <w:szCs w:val="21"/>
                <w:lang w:eastAsia="zh-CN"/>
                <w14:textFill>
                  <w14:solidFill>
                    <w14:schemeClr w14:val="tx1"/>
                  </w14:solidFill>
                </w14:textFill>
              </w:rPr>
              <w:t>业</w:t>
            </w:r>
            <w:r>
              <w:rPr>
                <w:rFonts w:hint="eastAsia" w:ascii="Times New Roman" w:hAnsi="Times New Roman" w:eastAsia="仿宋"/>
                <w:color w:val="000000" w:themeColor="text1"/>
                <w:kern w:val="0"/>
                <w:sz w:val="21"/>
                <w:szCs w:val="21"/>
                <w14:textFill>
                  <w14:solidFill>
                    <w14:schemeClr w14:val="tx1"/>
                  </w14:solidFill>
                </w14:textFill>
              </w:rPr>
              <w:t>高质量发展奖补项目</w:t>
            </w:r>
            <w:r>
              <w:rPr>
                <w:rFonts w:hint="eastAsia" w:ascii="Times New Roman" w:hAnsi="Times New Roman" w:eastAsia="仿宋"/>
                <w:color w:val="000000" w:themeColor="text1"/>
                <w:kern w:val="0"/>
                <w:sz w:val="21"/>
                <w:szCs w:val="21"/>
                <w:lang w:eastAsia="zh-CN"/>
                <w14:textFill>
                  <w14:solidFill>
                    <w14:schemeClr w14:val="tx1"/>
                  </w14:solidFill>
                </w14:textFill>
              </w:rPr>
              <w:t>预先登记</w:t>
            </w:r>
            <w:r>
              <w:rPr>
                <w:rFonts w:hint="eastAsia" w:ascii="Times New Roman" w:hAnsi="Times New Roman" w:eastAsia="仿宋"/>
                <w:color w:val="000000" w:themeColor="text1"/>
                <w:kern w:val="0"/>
                <w:sz w:val="21"/>
                <w:szCs w:val="21"/>
                <w14:textFill>
                  <w14:solidFill>
                    <w14:schemeClr w14:val="tx1"/>
                  </w14:solidFill>
                </w14:textFill>
              </w:rPr>
              <w:t>表</w:t>
            </w:r>
            <w:r>
              <w:rPr>
                <w:rFonts w:ascii="Times New Roman" w:hAnsi="Times New Roman" w:eastAsia="仿宋"/>
                <w:color w:val="000000" w:themeColor="text1"/>
                <w:kern w:val="0"/>
                <w:sz w:val="21"/>
                <w:szCs w:val="21"/>
                <w14:textFill>
                  <w14:solidFill>
                    <w14:schemeClr w14:val="tx1"/>
                  </w14:solidFill>
                </w14:textFill>
              </w:rPr>
              <w:t>、旅行社经营许可证、团队游客名单表（团队编号</w:t>
            </w:r>
            <w:r>
              <w:rPr>
                <w:rFonts w:hint="eastAsia" w:ascii="Times New Roman" w:hAnsi="Times New Roman" w:eastAsia="仿宋"/>
                <w:color w:val="000000" w:themeColor="text1"/>
                <w:kern w:val="0"/>
                <w:sz w:val="21"/>
                <w:szCs w:val="21"/>
                <w:lang w:eastAsia="zh-CN"/>
                <w14:textFill>
                  <w14:solidFill>
                    <w14:schemeClr w14:val="tx1"/>
                  </w14:solidFill>
                </w14:textFill>
              </w:rPr>
              <w:t>须</w:t>
            </w:r>
            <w:r>
              <w:rPr>
                <w:rFonts w:ascii="Times New Roman" w:hAnsi="Times New Roman" w:eastAsia="仿宋"/>
                <w:color w:val="000000" w:themeColor="text1"/>
                <w:kern w:val="0"/>
                <w:sz w:val="21"/>
                <w:szCs w:val="21"/>
                <w14:textFill>
                  <w14:solidFill>
                    <w14:schemeClr w14:val="tx1"/>
                  </w14:solidFill>
                </w14:textFill>
              </w:rPr>
              <w:t>与全国旅游监管平台一致）、接待协议或团队确认单、景区景点证明材料（团队接待记录、结算单）、酒店证明材料（在连入住酒店记录、发票）、组团社与地接社签定的接待协议或团队确认单。</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项目实施前，须填写《促进旅游业高质量发展奖补项目预先登记表》，向市文广旅局报备，自报备之日起满1年为奖励计算时间。</w:t>
            </w:r>
          </w:p>
        </w:tc>
      </w:tr>
      <w:tr>
        <w:tblPrEx>
          <w:tblCellMar>
            <w:top w:w="0" w:type="dxa"/>
            <w:left w:w="0" w:type="dxa"/>
            <w:bottom w:w="0" w:type="dxa"/>
            <w:right w:w="0" w:type="dxa"/>
          </w:tblCellMar>
        </w:tblPrEx>
        <w:trPr>
          <w:cantSplit/>
          <w:trHeight w:val="3092" w:hRule="atLeast"/>
        </w:trPr>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14</w:t>
            </w:r>
          </w:p>
        </w:tc>
        <w:tc>
          <w:tcPr>
            <w:tcW w:w="96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没有通过地接旅行社组织游客游览我市2个以上收费A级景区并在连住宿的外地合作旅行社，全年累计组团量8000人次（含）以上，按15元/人次一次性予以奖励；全年累计组团量10000人次（含）以上，按20元/人次一次性予以奖励（同一旅行社最高奖励30万元/年）。</w:t>
            </w:r>
          </w:p>
        </w:tc>
        <w:tc>
          <w:tcPr>
            <w:tcW w:w="14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促进旅游</w:t>
            </w:r>
            <w:r>
              <w:rPr>
                <w:rFonts w:hint="eastAsia" w:ascii="Times New Roman" w:hAnsi="Times New Roman" w:eastAsia="仿宋"/>
                <w:color w:val="000000" w:themeColor="text1"/>
                <w:kern w:val="0"/>
                <w:sz w:val="21"/>
                <w:szCs w:val="21"/>
                <w:lang w:eastAsia="zh-CN"/>
                <w14:textFill>
                  <w14:solidFill>
                    <w14:schemeClr w14:val="tx1"/>
                  </w14:solidFill>
                </w14:textFill>
              </w:rPr>
              <w:t>业</w:t>
            </w:r>
            <w:r>
              <w:rPr>
                <w:rFonts w:hint="eastAsia" w:ascii="Times New Roman" w:hAnsi="Times New Roman" w:eastAsia="仿宋"/>
                <w:color w:val="000000" w:themeColor="text1"/>
                <w:kern w:val="0"/>
                <w:sz w:val="21"/>
                <w:szCs w:val="21"/>
                <w14:textFill>
                  <w14:solidFill>
                    <w14:schemeClr w14:val="tx1"/>
                  </w14:solidFill>
                </w14:textFill>
              </w:rPr>
              <w:t>高质量发展奖补项目</w:t>
            </w:r>
            <w:r>
              <w:rPr>
                <w:rFonts w:hint="eastAsia" w:ascii="Times New Roman" w:hAnsi="Times New Roman" w:eastAsia="仿宋"/>
                <w:color w:val="000000" w:themeColor="text1"/>
                <w:kern w:val="0"/>
                <w:sz w:val="21"/>
                <w:szCs w:val="21"/>
                <w:lang w:eastAsia="zh-CN"/>
                <w14:textFill>
                  <w14:solidFill>
                    <w14:schemeClr w14:val="tx1"/>
                  </w14:solidFill>
                </w14:textFill>
              </w:rPr>
              <w:t>预先登记</w:t>
            </w:r>
            <w:r>
              <w:rPr>
                <w:rFonts w:hint="eastAsia" w:ascii="Times New Roman" w:hAnsi="Times New Roman" w:eastAsia="仿宋"/>
                <w:color w:val="000000" w:themeColor="text1"/>
                <w:kern w:val="0"/>
                <w:sz w:val="21"/>
                <w:szCs w:val="21"/>
                <w14:textFill>
                  <w14:solidFill>
                    <w14:schemeClr w14:val="tx1"/>
                  </w14:solidFill>
                </w14:textFill>
              </w:rPr>
              <w:t>表</w:t>
            </w:r>
            <w:r>
              <w:rPr>
                <w:rFonts w:ascii="Times New Roman" w:hAnsi="Times New Roman" w:eastAsia="仿宋"/>
                <w:color w:val="000000" w:themeColor="text1"/>
                <w:kern w:val="0"/>
                <w:sz w:val="21"/>
                <w:szCs w:val="21"/>
                <w14:textFill>
                  <w14:solidFill>
                    <w14:schemeClr w14:val="tx1"/>
                  </w14:solidFill>
                </w14:textFill>
              </w:rPr>
              <w:t>、旅行社经营许可证、团队游客名单（团队编号</w:t>
            </w:r>
            <w:r>
              <w:rPr>
                <w:rFonts w:hint="eastAsia" w:ascii="Times New Roman" w:hAnsi="Times New Roman" w:eastAsia="仿宋"/>
                <w:color w:val="000000" w:themeColor="text1"/>
                <w:kern w:val="0"/>
                <w:sz w:val="21"/>
                <w:szCs w:val="21"/>
                <w:lang w:eastAsia="zh-CN"/>
                <w14:textFill>
                  <w14:solidFill>
                    <w14:schemeClr w14:val="tx1"/>
                  </w14:solidFill>
                </w14:textFill>
              </w:rPr>
              <w:t>须</w:t>
            </w:r>
            <w:r>
              <w:rPr>
                <w:rFonts w:ascii="Times New Roman" w:hAnsi="Times New Roman" w:eastAsia="仿宋"/>
                <w:color w:val="000000" w:themeColor="text1"/>
                <w:kern w:val="0"/>
                <w:sz w:val="21"/>
                <w:szCs w:val="21"/>
                <w14:textFill>
                  <w14:solidFill>
                    <w14:schemeClr w14:val="tx1"/>
                  </w14:solidFill>
                </w14:textFill>
              </w:rPr>
              <w:t>与全国旅游监管平台一致）、景区景点证明材料（团队接待记录、结算单）、酒店证明材料（在连入住酒店记录、发票）。</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项目实施前，须填写《促进旅游业高质量发展奖补项目预先登记表》，向市文广旅局报备，自报备之日起满1年为奖励计算时间。</w:t>
            </w:r>
          </w:p>
        </w:tc>
      </w:tr>
      <w:tr>
        <w:tblPrEx>
          <w:tblCellMar>
            <w:top w:w="0" w:type="dxa"/>
            <w:left w:w="0" w:type="dxa"/>
            <w:bottom w:w="0" w:type="dxa"/>
            <w:right w:w="0" w:type="dxa"/>
          </w:tblCellMar>
        </w:tblPrEx>
        <w:trPr>
          <w:trHeight w:val="2021" w:hRule="atLeast"/>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15</w:t>
            </w:r>
          </w:p>
        </w:tc>
        <w:tc>
          <w:tcPr>
            <w:tcW w:w="96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激活旅游</w:t>
            </w: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综合消费</w:t>
            </w: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延长开放时间并举办夜间文旅消费活动的图书馆、博物馆等公共文博场馆，按照不超过活动成本30%的比例，给予最高金额不超过20万元的一次性补助；对开展常态化小型文旅演艺演出，且年均演出不低于50场的小型特色夜间剧场，给予每家最高金额不超过</w:t>
            </w:r>
            <w:r>
              <w:rPr>
                <w:rFonts w:hint="eastAsia" w:ascii="Times New Roman" w:hAnsi="Times New Roman" w:eastAsia="仿宋"/>
                <w:color w:val="000000" w:themeColor="text1"/>
                <w:kern w:val="0"/>
                <w:sz w:val="21"/>
                <w:szCs w:val="21"/>
                <w:lang w:val="en-US" w:eastAsia="zh-CN"/>
                <w14:textFill>
                  <w14:solidFill>
                    <w14:schemeClr w14:val="tx1"/>
                  </w14:solidFill>
                </w14:textFill>
              </w:rPr>
              <w:t>20</w:t>
            </w:r>
            <w:r>
              <w:rPr>
                <w:rFonts w:hint="default" w:ascii="Times New Roman" w:hAnsi="Times New Roman" w:eastAsia="仿宋"/>
                <w:color w:val="000000" w:themeColor="text1"/>
                <w:kern w:val="0"/>
                <w:sz w:val="21"/>
                <w:szCs w:val="21"/>
                <w14:textFill>
                  <w14:solidFill>
                    <w14:schemeClr w14:val="tx1"/>
                  </w14:solidFill>
                </w14:textFill>
              </w:rPr>
              <w:t>万元的补助；对常态化开放的民办博物馆、纪念馆等文博场馆，每年给予一次性最高不超过2万元的补助。</w:t>
            </w:r>
          </w:p>
        </w:tc>
        <w:tc>
          <w:tcPr>
            <w:tcW w:w="14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产业发展处0518-85681158</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公共文博场馆开展活动成本构成相关证明材料；小剧场演出剧照、节目单等，每场演出补助不高于0.2万元；</w:t>
            </w:r>
            <w:r>
              <w:rPr>
                <w:rFonts w:hint="default" w:ascii="Times New Roman" w:hAnsi="Times New Roman" w:eastAsia="仿宋"/>
                <w:color w:val="000000" w:themeColor="text1"/>
                <w:kern w:val="0"/>
                <w:sz w:val="21"/>
                <w:szCs w:val="21"/>
                <w14:textFill>
                  <w14:solidFill>
                    <w14:schemeClr w14:val="tx1"/>
                  </w14:solidFill>
                </w14:textFill>
              </w:rPr>
              <w:t>年免费开放天数达到</w:t>
            </w:r>
            <w:r>
              <w:rPr>
                <w:rFonts w:hint="eastAsia" w:ascii="Times New Roman" w:hAnsi="Times New Roman" w:eastAsia="仿宋"/>
                <w:color w:val="000000" w:themeColor="text1"/>
                <w:kern w:val="0"/>
                <w:sz w:val="21"/>
                <w:szCs w:val="21"/>
                <w14:textFill>
                  <w14:solidFill>
                    <w14:schemeClr w14:val="tx1"/>
                  </w14:solidFill>
                </w14:textFill>
              </w:rPr>
              <w:t>20</w:t>
            </w:r>
            <w:r>
              <w:rPr>
                <w:rFonts w:hint="default" w:ascii="Times New Roman" w:hAnsi="Times New Roman" w:eastAsia="仿宋"/>
                <w:color w:val="000000" w:themeColor="text1"/>
                <w:kern w:val="0"/>
                <w:sz w:val="21"/>
                <w:szCs w:val="21"/>
                <w14:textFill>
                  <w14:solidFill>
                    <w14:schemeClr w14:val="tx1"/>
                  </w14:solidFill>
                </w14:textFill>
              </w:rPr>
              <w:t>0天以上，年接待参观人次1万人次以上证明材料。</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165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16</w:t>
            </w:r>
          </w:p>
        </w:tc>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创排富有连云港地方文化特色，获国家级赛事一、二、三等奖的旅游演艺项目，分别一次性给予创排单位不超过作品成本制作费30%、25%、20%的奖励；获省级赛事一、二、三等奖的演艺项目，分别一次性给予创排单位不超过作品成本制作费15%、10%、5%的奖励；奖励金额最高不超过30万元。</w:t>
            </w:r>
          </w:p>
        </w:tc>
        <w:tc>
          <w:tcPr>
            <w:tcW w:w="14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lang w:val="en-US" w:eastAsia="zh-CN"/>
                <w14:textFill>
                  <w14:solidFill>
                    <w14:schemeClr w14:val="tx1"/>
                  </w14:solidFill>
                </w14:textFill>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imes New Roman" w:hAnsi="Times New Roman" w:eastAsia="仿宋"/>
                <w:color w:val="000000" w:themeColor="text1"/>
                <w:kern w:val="0"/>
                <w:sz w:val="21"/>
                <w:szCs w:val="21"/>
                <w:lang w:eastAsia="zh-CN"/>
                <w14:textFill>
                  <w14:solidFill>
                    <w14:schemeClr w14:val="tx1"/>
                  </w14:solidFill>
                </w14:textFill>
              </w:rPr>
            </w:pPr>
            <w:r>
              <w:rPr>
                <w:rFonts w:hint="default" w:ascii="Times New Roman" w:hAnsi="Times New Roman" w:eastAsia="仿宋"/>
                <w:color w:val="000000" w:themeColor="text1"/>
                <w:kern w:val="0"/>
                <w:sz w:val="21"/>
                <w:szCs w:val="21"/>
                <w:lang w:eastAsia="zh-CN"/>
                <w14:textFill>
                  <w14:solidFill>
                    <w14:schemeClr w14:val="tx1"/>
                  </w14:solidFill>
                </w14:textFill>
              </w:rPr>
              <w:t>国家级</w:t>
            </w:r>
            <w:r>
              <w:rPr>
                <w:rFonts w:hint="eastAsia" w:ascii="Times New Roman" w:hAnsi="Times New Roman" w:eastAsia="仿宋"/>
                <w:color w:val="000000" w:themeColor="text1"/>
                <w:kern w:val="0"/>
                <w:sz w:val="21"/>
                <w:szCs w:val="21"/>
                <w:lang w:eastAsia="zh-CN"/>
                <w14:textFill>
                  <w14:solidFill>
                    <w14:schemeClr w14:val="tx1"/>
                  </w14:solidFill>
                </w14:textFill>
              </w:rPr>
              <w:t>、省级</w:t>
            </w:r>
            <w:r>
              <w:rPr>
                <w:rFonts w:hint="default" w:ascii="Times New Roman" w:hAnsi="Times New Roman" w:eastAsia="仿宋"/>
                <w:color w:val="000000" w:themeColor="text1"/>
                <w:kern w:val="0"/>
                <w:sz w:val="21"/>
                <w:szCs w:val="21"/>
                <w:lang w:eastAsia="zh-CN"/>
                <w14:textFill>
                  <w14:solidFill>
                    <w14:schemeClr w14:val="tx1"/>
                  </w14:solidFill>
                </w14:textFill>
              </w:rPr>
              <w:t>赛事</w:t>
            </w:r>
            <w:r>
              <w:rPr>
                <w:rFonts w:hint="eastAsia" w:ascii="Times New Roman" w:hAnsi="Times New Roman" w:eastAsia="仿宋"/>
                <w:color w:val="000000" w:themeColor="text1"/>
                <w:kern w:val="0"/>
                <w:sz w:val="21"/>
                <w:szCs w:val="21"/>
                <w:lang w:eastAsia="zh-CN"/>
                <w14:textFill>
                  <w14:solidFill>
                    <w14:schemeClr w14:val="tx1"/>
                  </w14:solidFill>
                </w14:textFill>
              </w:rPr>
              <w:t>获奖文件、创排成本相关佐证材料。</w:t>
            </w:r>
          </w:p>
        </w:tc>
      </w:tr>
      <w:tr>
        <w:tblPrEx>
          <w:tblCellMar>
            <w:top w:w="0" w:type="dxa"/>
            <w:left w:w="0" w:type="dxa"/>
            <w:bottom w:w="0" w:type="dxa"/>
            <w:right w:w="0" w:type="dxa"/>
          </w:tblCellMar>
        </w:tblPrEx>
        <w:trPr>
          <w:trHeight w:val="14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17</w:t>
            </w:r>
          </w:p>
        </w:tc>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新创排富有连云港地方文化特色，获省级及以上赛事奖项且常态化演出的旅游演艺项目，根据项目创排投入不同，分别给予每场次不高于2万元（总投入100万元以下）、5万元（总投入100-500万元）、10万元（总投入500万元以上）补助。</w:t>
            </w:r>
          </w:p>
        </w:tc>
        <w:tc>
          <w:tcPr>
            <w:tcW w:w="148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lang w:val="en-US" w:eastAsia="zh-CN"/>
                <w14:textFill>
                  <w14:solidFill>
                    <w14:schemeClr w14:val="tx1"/>
                  </w14:solidFill>
                </w14:textFill>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省级以上</w:t>
            </w:r>
            <w:r>
              <w:rPr>
                <w:rFonts w:hint="default" w:ascii="Times New Roman" w:hAnsi="Times New Roman" w:eastAsia="仿宋"/>
                <w:color w:val="000000" w:themeColor="text1"/>
                <w:kern w:val="0"/>
                <w:sz w:val="21"/>
                <w:szCs w:val="21"/>
                <w:lang w:eastAsia="zh-CN"/>
                <w14:textFill>
                  <w14:solidFill>
                    <w14:schemeClr w14:val="tx1"/>
                  </w14:solidFill>
                </w14:textFill>
              </w:rPr>
              <w:t>赛事</w:t>
            </w:r>
            <w:r>
              <w:rPr>
                <w:rFonts w:hint="eastAsia" w:ascii="Times New Roman" w:hAnsi="Times New Roman" w:eastAsia="仿宋"/>
                <w:color w:val="000000" w:themeColor="text1"/>
                <w:kern w:val="0"/>
                <w:sz w:val="21"/>
                <w:szCs w:val="21"/>
                <w:lang w:eastAsia="zh-CN"/>
                <w14:textFill>
                  <w14:solidFill>
                    <w14:schemeClr w14:val="tx1"/>
                  </w14:solidFill>
                </w14:textFill>
              </w:rPr>
              <w:t>获奖文件、创排成本相关佐证材料。演出剧照、演出节目单等。</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项目实施前，须填写《促进旅游业高质量发展奖补项目预先登记表》，向市文广旅局报备。</w:t>
            </w:r>
          </w:p>
        </w:tc>
      </w:tr>
      <w:tr>
        <w:tblPrEx>
          <w:tblCellMar>
            <w:top w:w="0" w:type="dxa"/>
            <w:left w:w="0" w:type="dxa"/>
            <w:bottom w:w="0" w:type="dxa"/>
            <w:right w:w="0" w:type="dxa"/>
          </w:tblCellMar>
        </w:tblPrEx>
        <w:trPr>
          <w:trHeight w:val="2399" w:hRule="atLeast"/>
        </w:trPr>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18</w:t>
            </w:r>
          </w:p>
        </w:tc>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经市级文旅部门组织推荐参加各级旅游文创商品大赛且获奖的单位或个人给予奖励。获国家级旅游文创赛事一、二、三等奖分别给予5万元、3万元、2万元奖励；获省级旅游文创赛事一、二、三等奖分别给予3万元、2万元、1万元奖励；获市级“连云港礼物”旅游文创商品大赛一、二、三等奖分别给予2万元、1万元、0.5万元奖励；同一个（系列）产品按照最高奖励补助，不重复奖励。</w:t>
            </w:r>
          </w:p>
        </w:tc>
        <w:tc>
          <w:tcPr>
            <w:tcW w:w="148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资源开发处0518-85820372</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imes New Roman" w:hAnsi="Times New Roman" w:eastAsia="仿宋"/>
                <w:color w:val="000000" w:themeColor="text1"/>
                <w:kern w:val="0"/>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国家级、省级、市级赛事获奖文件。</w:t>
            </w:r>
          </w:p>
        </w:tc>
      </w:tr>
      <w:tr>
        <w:tblPrEx>
          <w:tblCellMar>
            <w:top w:w="0" w:type="dxa"/>
            <w:left w:w="0" w:type="dxa"/>
            <w:bottom w:w="0" w:type="dxa"/>
            <w:right w:w="0" w:type="dxa"/>
          </w:tblCellMar>
        </w:tblPrEx>
        <w:trPr>
          <w:trHeight w:val="1383" w:hRule="atLeast"/>
        </w:trPr>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19</w:t>
            </w:r>
          </w:p>
        </w:tc>
        <w:tc>
          <w:tcPr>
            <w:tcW w:w="96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仿宋"/>
                <w:color w:val="000000" w:themeColor="text1"/>
                <w:kern w:val="0"/>
                <w:sz w:val="21"/>
                <w:szCs w:val="21"/>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壮大旅游</w:t>
            </w:r>
          </w:p>
          <w:p>
            <w:pPr>
              <w:jc w:val="center"/>
              <w:rPr>
                <w:rFonts w:ascii="Times New Roman" w:hAnsi="Times New Roman" w:eastAsia="仿宋"/>
                <w:color w:val="000000" w:themeColor="text1"/>
                <w:sz w:val="21"/>
                <w:szCs w:val="21"/>
                <w14:textFill>
                  <w14:solidFill>
                    <w14:schemeClr w14:val="tx1"/>
                  </w14:solidFill>
                </w14:textFill>
              </w:rPr>
            </w:pPr>
            <w:r>
              <w:rPr>
                <w:rFonts w:hint="eastAsia" w:ascii="Times New Roman" w:hAnsi="Times New Roman" w:eastAsia="仿宋"/>
                <w:color w:val="000000" w:themeColor="text1"/>
                <w:kern w:val="0"/>
                <w:sz w:val="21"/>
                <w:szCs w:val="21"/>
                <w14:textFill>
                  <w14:solidFill>
                    <w14:schemeClr w14:val="tx1"/>
                  </w14:solidFill>
                </w14:textFill>
              </w:rPr>
              <w:t>人才队伍</w:t>
            </w: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仿宋"/>
                <w:color w:val="000000" w:themeColor="text1"/>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对“连云港市金牌导游工作室”每年给予1万元补助。对在连云港市域工作满5年，新评为国家“金牌导游员”“金牌讲解员”的个人，给予一次性5万元奖励。</w:t>
            </w:r>
          </w:p>
        </w:tc>
        <w:tc>
          <w:tcPr>
            <w:tcW w:w="14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kern w:val="0"/>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市场管理处0518-85681811</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imes New Roman" w:hAnsi="Times New Roman" w:eastAsia="仿宋"/>
                <w:color w:val="000000" w:themeColor="text1"/>
                <w:kern w:val="0"/>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获</w:t>
            </w:r>
            <w:r>
              <w:rPr>
                <w:rFonts w:hint="default" w:ascii="Times New Roman" w:hAnsi="Times New Roman" w:eastAsia="仿宋"/>
                <w:color w:val="000000" w:themeColor="text1"/>
                <w:kern w:val="0"/>
                <w:sz w:val="21"/>
                <w:szCs w:val="21"/>
                <w:lang w:eastAsia="zh-CN"/>
                <w14:textFill>
                  <w14:solidFill>
                    <w14:schemeClr w14:val="tx1"/>
                  </w14:solidFill>
                </w14:textFill>
              </w:rPr>
              <w:t>“金牌导游员”“金牌讲解员”</w:t>
            </w:r>
            <w:r>
              <w:rPr>
                <w:rFonts w:hint="eastAsia" w:ascii="Times New Roman" w:hAnsi="Times New Roman" w:eastAsia="仿宋"/>
                <w:color w:val="000000" w:themeColor="text1"/>
                <w:kern w:val="0"/>
                <w:sz w:val="21"/>
                <w:szCs w:val="21"/>
                <w:lang w:eastAsia="zh-CN"/>
                <w14:textFill>
                  <w14:solidFill>
                    <w14:schemeClr w14:val="tx1"/>
                  </w14:solidFill>
                </w14:textFill>
              </w:rPr>
              <w:t>相关证书或文件，“</w:t>
            </w:r>
            <w:r>
              <w:rPr>
                <w:rFonts w:hint="default" w:ascii="Times New Roman" w:hAnsi="Times New Roman" w:eastAsia="仿宋"/>
                <w:color w:val="000000" w:themeColor="text1"/>
                <w:kern w:val="0"/>
                <w:sz w:val="21"/>
                <w:szCs w:val="21"/>
                <w:lang w:eastAsia="zh-CN"/>
                <w14:textFill>
                  <w14:solidFill>
                    <w14:schemeClr w14:val="tx1"/>
                  </w14:solidFill>
                </w14:textFill>
              </w:rPr>
              <w:t>连云港市金牌导游工作室</w:t>
            </w:r>
            <w:r>
              <w:rPr>
                <w:rFonts w:hint="eastAsia" w:ascii="Times New Roman" w:hAnsi="Times New Roman" w:eastAsia="仿宋"/>
                <w:color w:val="000000" w:themeColor="text1"/>
                <w:kern w:val="0"/>
                <w:sz w:val="21"/>
                <w:szCs w:val="21"/>
                <w:lang w:eastAsia="zh-CN"/>
                <w14:textFill>
                  <w14:solidFill>
                    <w14:schemeClr w14:val="tx1"/>
                  </w14:solidFill>
                </w14:textFill>
              </w:rPr>
              <w:t>”现场照片、举办活动证明材料。</w:t>
            </w:r>
          </w:p>
        </w:tc>
      </w:tr>
      <w:tr>
        <w:tblPrEx>
          <w:tblCellMar>
            <w:top w:w="0" w:type="dxa"/>
            <w:left w:w="0" w:type="dxa"/>
            <w:bottom w:w="0" w:type="dxa"/>
            <w:right w:w="0" w:type="dxa"/>
          </w:tblCellMar>
        </w:tblPrEx>
        <w:trPr>
          <w:trHeight w:val="198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Times New Roman" w:hAnsi="Times New Roman" w:eastAsia="仿宋"/>
                <w:color w:val="000000" w:themeColor="text1"/>
                <w:sz w:val="21"/>
                <w:szCs w:val="21"/>
                <w:lang w:val="en-US" w:eastAsia="zh-CN"/>
                <w14:textFill>
                  <w14:solidFill>
                    <w14:schemeClr w14:val="tx1"/>
                  </w14:solidFill>
                </w14:textFill>
              </w:rPr>
            </w:pPr>
            <w:r>
              <w:rPr>
                <w:rFonts w:hint="eastAsia" w:ascii="Times New Roman" w:hAnsi="Times New Roman" w:eastAsia="仿宋"/>
                <w:color w:val="000000" w:themeColor="text1"/>
                <w:kern w:val="0"/>
                <w:sz w:val="21"/>
                <w:szCs w:val="21"/>
                <w:lang w:val="en-US" w:eastAsia="zh-CN"/>
                <w14:textFill>
                  <w14:solidFill>
                    <w14:schemeClr w14:val="tx1"/>
                  </w14:solidFill>
                </w14:textFill>
              </w:rPr>
              <w:t>20</w:t>
            </w:r>
          </w:p>
        </w:tc>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ascii="Times New Roman" w:hAnsi="Times New Roman" w:eastAsia="仿宋"/>
                <w:color w:val="000000" w:themeColor="text1"/>
                <w:sz w:val="21"/>
                <w:szCs w:val="21"/>
                <w14:textFill>
                  <w14:solidFill>
                    <w14:schemeClr w14:val="tx1"/>
                  </w14:solidFill>
                </w14:textFill>
              </w:rPr>
            </w:pPr>
          </w:p>
        </w:tc>
        <w:tc>
          <w:tcPr>
            <w:tcW w:w="6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default" w:ascii="Times New Roman" w:hAnsi="Times New Roman" w:eastAsia="仿宋"/>
                <w:color w:val="000000" w:themeColor="text1"/>
                <w:kern w:val="0"/>
                <w:sz w:val="21"/>
                <w:szCs w:val="21"/>
                <w14:textFill>
                  <w14:solidFill>
                    <w14:schemeClr w14:val="tx1"/>
                  </w14:solidFill>
                </w14:textFill>
              </w:rPr>
            </w:pPr>
            <w:r>
              <w:rPr>
                <w:rFonts w:hint="default" w:ascii="Times New Roman" w:hAnsi="Times New Roman" w:eastAsia="仿宋"/>
                <w:color w:val="000000" w:themeColor="text1"/>
                <w:kern w:val="0"/>
                <w:sz w:val="21"/>
                <w:szCs w:val="21"/>
                <w14:textFill>
                  <w14:solidFill>
                    <w14:schemeClr w14:val="tx1"/>
                  </w14:solidFill>
                </w14:textFill>
              </w:rPr>
              <w:t>对经市级文旅部门组织推荐参加各级导游或讲解员比赛且获奖的个人给予奖励。获国家级赛事一、二、三等奖分别给予5万元、3万元、2万元的奖励；获省级赛事一、二、三等奖分别给予3万元、2万元、1万元的奖励；获市级赛事一、二、三等奖分别给予2万元、1万元、0.5万元奖励。</w:t>
            </w:r>
          </w:p>
          <w:p>
            <w:pPr>
              <w:widowControl/>
              <w:jc w:val="left"/>
              <w:rPr>
                <w:rFonts w:ascii="Times New Roman" w:hAnsi="Times New Roman" w:eastAsia="仿宋"/>
                <w:color w:val="000000" w:themeColor="text1"/>
                <w:sz w:val="21"/>
                <w:szCs w:val="21"/>
                <w14:textFill>
                  <w14:solidFill>
                    <w14:schemeClr w14:val="tx1"/>
                  </w14:solidFill>
                </w14:textFill>
              </w:rPr>
            </w:pPr>
          </w:p>
        </w:tc>
        <w:tc>
          <w:tcPr>
            <w:tcW w:w="14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themeColor="text1"/>
                <w:kern w:val="2"/>
                <w:sz w:val="21"/>
                <w:szCs w:val="21"/>
                <w:lang w:val="en-US" w:eastAsia="zh-CN" w:bidi="ar-SA"/>
                <w14:textFill>
                  <w14:solidFill>
                    <w14:schemeClr w14:val="tx1"/>
                  </w14:solidFill>
                </w14:textFill>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imes New Roman" w:hAnsi="Times New Roman"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kern w:val="0"/>
                <w:sz w:val="21"/>
                <w:szCs w:val="21"/>
                <w:lang w:eastAsia="zh-CN"/>
                <w14:textFill>
                  <w14:solidFill>
                    <w14:schemeClr w14:val="tx1"/>
                  </w14:solidFill>
                </w14:textFill>
              </w:rPr>
              <w:t>国家级、省级、市级赛事获奖文件。</w:t>
            </w:r>
          </w:p>
        </w:tc>
      </w:tr>
    </w:tbl>
    <w:p>
      <w:pPr>
        <w:keepNext w:val="0"/>
        <w:keepLines w:val="0"/>
        <w:pageBreakBefore w:val="0"/>
        <w:widowControl w:val="0"/>
        <w:kinsoku/>
        <w:wordWrap/>
        <w:overflowPunct/>
        <w:topLinePunct w:val="0"/>
        <w:autoSpaceDE/>
        <w:autoSpaceDN/>
        <w:bidi w:val="0"/>
        <w:adjustRightInd/>
        <w:snapToGrid/>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pPr>
    </w:p>
    <w:p>
      <w:pPr>
        <w:spacing w:line="560" w:lineRule="exact"/>
        <w:rPr>
          <w:rFonts w:ascii="Times New Roman" w:hAnsi="Times New Roman" w:eastAsia="黑体"/>
          <w:color w:val="000000" w:themeColor="text1"/>
          <w:sz w:val="32"/>
          <w:szCs w:val="32"/>
          <w14:textFill>
            <w14:solidFill>
              <w14:schemeClr w14:val="tx1"/>
            </w14:solidFill>
          </w14:textFill>
        </w:rPr>
        <w:sectPr>
          <w:pgSz w:w="16838" w:h="11906" w:orient="landscape"/>
          <w:pgMar w:top="1587" w:right="2098" w:bottom="1474" w:left="1984" w:header="850" w:footer="1531" w:gutter="0"/>
          <w:pgNumType w:fmt="decimal"/>
          <w:cols w:space="0" w:num="1"/>
          <w:rtlGutter w:val="0"/>
          <w:docGrid w:linePitch="590" w:charSpace="0"/>
        </w:sectPr>
      </w:pPr>
    </w:p>
    <w:p>
      <w:pPr>
        <w:spacing w:line="560" w:lineRule="exact"/>
        <w:rPr>
          <w:rFonts w:hint="eastAsia"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14:textFill>
            <w14:solidFill>
              <w14:schemeClr w14:val="tx1"/>
            </w14:solidFill>
          </w14:textFill>
        </w:rPr>
        <w:t>2</w:t>
      </w:r>
    </w:p>
    <w:p>
      <w:pPr>
        <w:pStyle w:val="2"/>
      </w:pPr>
    </w:p>
    <w:tbl>
      <w:tblPr>
        <w:tblStyle w:val="5"/>
        <w:tblW w:w="8880" w:type="dxa"/>
        <w:tblInd w:w="0" w:type="dxa"/>
        <w:tblLayout w:type="fixed"/>
        <w:tblCellMar>
          <w:top w:w="0" w:type="dxa"/>
          <w:left w:w="0" w:type="dxa"/>
          <w:bottom w:w="0" w:type="dxa"/>
          <w:right w:w="0" w:type="dxa"/>
        </w:tblCellMar>
      </w:tblPr>
      <w:tblGrid>
        <w:gridCol w:w="1858"/>
        <w:gridCol w:w="2410"/>
        <w:gridCol w:w="1276"/>
        <w:gridCol w:w="850"/>
        <w:gridCol w:w="2486"/>
      </w:tblGrid>
      <w:tr>
        <w:tblPrEx>
          <w:tblCellMar>
            <w:top w:w="0" w:type="dxa"/>
            <w:left w:w="0" w:type="dxa"/>
            <w:bottom w:w="0" w:type="dxa"/>
            <w:right w:w="0" w:type="dxa"/>
          </w:tblCellMar>
        </w:tblPrEx>
        <w:trPr>
          <w:trHeight w:val="900" w:hRule="atLeast"/>
        </w:trPr>
        <w:tc>
          <w:tcPr>
            <w:tcW w:w="8880"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kern w:val="0"/>
                <w:sz w:val="44"/>
                <w:szCs w:val="44"/>
                <w14:textFill>
                  <w14:solidFill>
                    <w14:schemeClr w14:val="tx1"/>
                  </w14:solidFill>
                </w14:textFill>
              </w:rPr>
              <w:t>促进旅游</w:t>
            </w:r>
            <w:r>
              <w:rPr>
                <w:rFonts w:hint="eastAsia" w:ascii="Times New Roman" w:hAnsi="Times New Roman" w:eastAsia="方正小标宋简体"/>
                <w:color w:val="000000" w:themeColor="text1"/>
                <w:kern w:val="0"/>
                <w:sz w:val="44"/>
                <w:szCs w:val="44"/>
                <w:lang w:val="en-US" w:eastAsia="zh-CN"/>
                <w14:textFill>
                  <w14:solidFill>
                    <w14:schemeClr w14:val="tx1"/>
                  </w14:solidFill>
                </w14:textFill>
              </w:rPr>
              <w:t>业</w:t>
            </w:r>
            <w:r>
              <w:rPr>
                <w:rFonts w:ascii="Times New Roman" w:hAnsi="Times New Roman" w:eastAsia="方正小标宋简体"/>
                <w:color w:val="000000" w:themeColor="text1"/>
                <w:kern w:val="0"/>
                <w:sz w:val="44"/>
                <w:szCs w:val="44"/>
                <w14:textFill>
                  <w14:solidFill>
                    <w14:schemeClr w14:val="tx1"/>
                  </w14:solidFill>
                </w14:textFill>
              </w:rPr>
              <w:t>高质量发展奖补项目</w:t>
            </w:r>
            <w:r>
              <w:rPr>
                <w:rFonts w:hint="eastAsia" w:ascii="Times New Roman" w:hAnsi="Times New Roman" w:eastAsia="方正小标宋简体"/>
                <w:color w:val="000000" w:themeColor="text1"/>
                <w:kern w:val="0"/>
                <w:sz w:val="44"/>
                <w:szCs w:val="44"/>
                <w:lang w:eastAsia="zh-CN"/>
                <w14:textFill>
                  <w14:solidFill>
                    <w14:schemeClr w14:val="tx1"/>
                  </w14:solidFill>
                </w14:textFill>
              </w:rPr>
              <w:t>预先登记</w:t>
            </w:r>
            <w:r>
              <w:rPr>
                <w:rFonts w:ascii="Times New Roman" w:hAnsi="Times New Roman" w:eastAsia="方正小标宋简体"/>
                <w:color w:val="000000" w:themeColor="text1"/>
                <w:kern w:val="0"/>
                <w:sz w:val="44"/>
                <w:szCs w:val="44"/>
                <w14:textFill>
                  <w14:solidFill>
                    <w14:schemeClr w14:val="tx1"/>
                  </w14:solidFill>
                </w14:textFill>
              </w:rPr>
              <w:t>表</w:t>
            </w:r>
          </w:p>
        </w:tc>
      </w:tr>
      <w:tr>
        <w:tblPrEx>
          <w:tblCellMar>
            <w:top w:w="0" w:type="dxa"/>
            <w:left w:w="0" w:type="dxa"/>
            <w:bottom w:w="0" w:type="dxa"/>
            <w:right w:w="0" w:type="dxa"/>
          </w:tblCellMar>
        </w:tblPrEx>
        <w:trPr>
          <w:trHeight w:val="76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项目名称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奖补类别</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28"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单位名称</w:t>
            </w:r>
            <w:r>
              <w:rPr>
                <w:rFonts w:hint="eastAsia" w:ascii="Times New Roman" w:hAnsi="Times New Roman" w:eastAsiaTheme="minorEastAsia"/>
                <w:color w:val="000000" w:themeColor="text1"/>
                <w:kern w:val="0"/>
                <w:sz w:val="24"/>
                <w:szCs w:val="24"/>
                <w14:textFill>
                  <w14:solidFill>
                    <w14:schemeClr w14:val="tx1"/>
                  </w14:solidFill>
                </w14:textFill>
              </w:rPr>
              <w:t xml:space="preserve">     </w:t>
            </w:r>
            <w:r>
              <w:rPr>
                <w:rFonts w:ascii="Times New Roman" w:hAnsi="Times New Roman" w:eastAsiaTheme="minorEastAsia"/>
                <w:color w:val="000000" w:themeColor="text1"/>
                <w:kern w:val="0"/>
                <w:sz w:val="24"/>
                <w:szCs w:val="24"/>
                <w14:textFill>
                  <w14:solidFill>
                    <w14:schemeClr w14:val="tx1"/>
                  </w14:solidFill>
                </w14:textFill>
              </w:rPr>
              <w:t>（或个人姓名）</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统一社会信用代码（或身份证号码）</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98"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联系人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联系方式</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9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奖补依据</w:t>
            </w:r>
          </w:p>
        </w:tc>
        <w:tc>
          <w:tcPr>
            <w:tcW w:w="70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《促进旅游</w:t>
            </w:r>
            <w:r>
              <w:rPr>
                <w:rFonts w:hint="eastAsia" w:ascii="Times New Roman" w:hAnsi="Times New Roman" w:eastAsia="仿宋" w:cs="Times New Roman"/>
                <w:b/>
                <w:bCs/>
                <w:color w:val="000000" w:themeColor="text1"/>
                <w:kern w:val="2"/>
                <w:sz w:val="21"/>
                <w:szCs w:val="21"/>
                <w:lang w:val="en-US" w:eastAsia="zh-CN" w:bidi="ar-SA"/>
                <w14:textFill>
                  <w14:solidFill>
                    <w14:schemeClr w14:val="tx1"/>
                  </w14:solidFill>
                </w14:textFill>
              </w:rPr>
              <w:t>业</w:t>
            </w:r>
            <w:r>
              <w:rPr>
                <w:rFonts w:ascii="Times New Roman" w:hAnsi="Times New Roman" w:eastAsiaTheme="minorEastAsia"/>
                <w:color w:val="000000" w:themeColor="text1"/>
                <w:sz w:val="24"/>
                <w:szCs w:val="24"/>
                <w14:textFill>
                  <w14:solidFill>
                    <w14:schemeClr w14:val="tx1"/>
                  </w14:solidFill>
                </w14:textFill>
              </w:rPr>
              <w:t>高质量发展若干激励措施》</w:t>
            </w:r>
            <w:r>
              <w:rPr>
                <w:rFonts w:ascii="Times New Roman" w:hAnsi="Times New Roman" w:eastAsiaTheme="minorEastAsia"/>
                <w:color w:val="000000" w:themeColor="text1"/>
                <w:kern w:val="0"/>
                <w:sz w:val="24"/>
                <w:szCs w:val="24"/>
                <w14:textFill>
                  <w14:solidFill>
                    <w14:schemeClr w14:val="tx1"/>
                  </w14:solidFill>
                </w14:textFill>
              </w:rPr>
              <w:t>第</w:t>
            </w:r>
            <w:r>
              <w:rPr>
                <w:rFonts w:hint="eastAsia" w:ascii="Times New Roman" w:hAnsi="Times New Roman"/>
                <w:color w:val="000000" w:themeColor="text1"/>
                <w14:textFill>
                  <w14:solidFill>
                    <w14:schemeClr w14:val="tx1"/>
                  </w14:solidFill>
                </w14:textFill>
              </w:rPr>
              <w:t>_____</w:t>
            </w:r>
            <w:r>
              <w:rPr>
                <w:rFonts w:ascii="Times New Roman" w:hAnsi="Times New Roman" w:eastAsiaTheme="minorEastAsia"/>
                <w:color w:val="000000" w:themeColor="text1"/>
                <w:kern w:val="0"/>
                <w:sz w:val="24"/>
                <w:szCs w:val="24"/>
                <w14:textFill>
                  <w14:solidFill>
                    <w14:schemeClr w14:val="tx1"/>
                  </w14:solidFill>
                </w14:textFill>
              </w:rPr>
              <w:t>条</w:t>
            </w:r>
          </w:p>
        </w:tc>
      </w:tr>
      <w:tr>
        <w:tblPrEx>
          <w:tblCellMar>
            <w:top w:w="0" w:type="dxa"/>
            <w:left w:w="0" w:type="dxa"/>
            <w:bottom w:w="0" w:type="dxa"/>
            <w:right w:w="0" w:type="dxa"/>
          </w:tblCellMar>
        </w:tblPrEx>
        <w:trPr>
          <w:trHeight w:val="543" w:hRule="atLeast"/>
        </w:trPr>
        <w:tc>
          <w:tcPr>
            <w:tcW w:w="185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Times New Roman" w:hAnsi="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拟申报奖补金额</w:t>
            </w:r>
          </w:p>
        </w:tc>
        <w:tc>
          <w:tcPr>
            <w:tcW w:w="7022"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小写：</w:t>
            </w:r>
            <w:r>
              <w:rPr>
                <w:rFonts w:hint="eastAsia" w:ascii="Times New Roman" w:hAnsi="Times New Roman"/>
                <w:color w:val="000000" w:themeColor="text1"/>
                <w14:textFill>
                  <w14:solidFill>
                    <w14:schemeClr w14:val="tx1"/>
                  </w14:solidFill>
                </w14:textFill>
              </w:rPr>
              <w:t>_______________</w:t>
            </w:r>
            <w:r>
              <w:rPr>
                <w:rFonts w:ascii="Times New Roman" w:hAnsi="Times New Roman" w:eastAsiaTheme="minorEastAsia"/>
                <w:color w:val="000000" w:themeColor="text1"/>
                <w:sz w:val="24"/>
                <w:szCs w:val="24"/>
                <w14:textFill>
                  <w14:solidFill>
                    <w14:schemeClr w14:val="tx1"/>
                  </w14:solidFill>
                </w14:textFill>
              </w:rPr>
              <w:t>万元，大写：</w:t>
            </w:r>
            <w:r>
              <w:rPr>
                <w:rFonts w:hint="eastAsia" w:ascii="Times New Roman" w:hAnsi="Times New Roman"/>
                <w:color w:val="000000" w:themeColor="text1"/>
                <w14:textFill>
                  <w14:solidFill>
                    <w14:schemeClr w14:val="tx1"/>
                  </w14:solidFill>
                </w14:textFill>
              </w:rPr>
              <w:t>______________________</w:t>
            </w:r>
            <w:r>
              <w:rPr>
                <w:rFonts w:ascii="Times New Roman" w:hAnsi="Times New Roman" w:eastAsiaTheme="minorEastAsia"/>
                <w:color w:val="000000" w:themeColor="text1"/>
                <w:sz w:val="24"/>
                <w:szCs w:val="24"/>
                <w14:textFill>
                  <w14:solidFill>
                    <w14:schemeClr w14:val="tx1"/>
                  </w14:solidFill>
                </w14:textFill>
              </w:rPr>
              <w:t>万元</w:t>
            </w:r>
          </w:p>
        </w:tc>
      </w:tr>
      <w:tr>
        <w:tblPrEx>
          <w:tblCellMar>
            <w:top w:w="0" w:type="dxa"/>
            <w:left w:w="0" w:type="dxa"/>
            <w:bottom w:w="0" w:type="dxa"/>
            <w:right w:w="0" w:type="dxa"/>
          </w:tblCellMar>
        </w:tblPrEx>
        <w:trPr>
          <w:trHeight w:val="4177" w:hRule="atLeast"/>
        </w:trPr>
        <w:tc>
          <w:tcPr>
            <w:tcW w:w="1858"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项目简介</w:t>
            </w:r>
          </w:p>
        </w:tc>
        <w:tc>
          <w:tcPr>
            <w:tcW w:w="7022" w:type="dxa"/>
            <w:gridSpan w:val="4"/>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both"/>
              <w:rPr>
                <w:rFonts w:ascii="Times New Roman" w:hAnsi="Times New Roman" w:eastAsiaTheme="minorEastAsia"/>
                <w:color w:val="000000" w:themeColor="text1"/>
                <w:kern w:val="0"/>
                <w:sz w:val="24"/>
                <w:szCs w:val="24"/>
                <w14:textFill>
                  <w14:solidFill>
                    <w14:schemeClr w14:val="tx1"/>
                  </w14:solidFill>
                </w14:textFill>
              </w:rPr>
            </w:pP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项目实施时间、主要内容等</w:t>
            </w: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（可另加附页）</w:t>
            </w: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eastAsiaTheme="minorEastAsia"/>
                <w:color w:val="000000" w:themeColor="text1"/>
                <w:kern w:val="0"/>
                <w:sz w:val="24"/>
                <w:szCs w:val="24"/>
                <w14:textFill>
                  <w14:solidFill>
                    <w14:schemeClr w14:val="tx1"/>
                  </w14:solidFill>
                </w14:textFill>
              </w:rPr>
            </w:pPr>
          </w:p>
          <w:p>
            <w:pPr>
              <w:widowControl/>
              <w:jc w:val="left"/>
              <w:rPr>
                <w:rFonts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p>
        </w:tc>
      </w:tr>
      <w:tr>
        <w:tblPrEx>
          <w:tblCellMar>
            <w:top w:w="0" w:type="dxa"/>
            <w:left w:w="0" w:type="dxa"/>
            <w:bottom w:w="0" w:type="dxa"/>
            <w:right w:w="0" w:type="dxa"/>
          </w:tblCellMar>
        </w:tblPrEx>
        <w:trPr>
          <w:trHeight w:val="1430" w:hRule="atLeast"/>
        </w:trPr>
        <w:tc>
          <w:tcPr>
            <w:tcW w:w="185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市文广旅局</w:t>
            </w:r>
          </w:p>
          <w:p>
            <w:pPr>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审核意见</w:t>
            </w:r>
          </w:p>
        </w:tc>
        <w:tc>
          <w:tcPr>
            <w:tcW w:w="3686"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业务处室负责人签字：</w:t>
            </w: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 xml:space="preserve">   </w:t>
            </w: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 xml:space="preserve">年   月   日  </w:t>
            </w:r>
          </w:p>
        </w:tc>
        <w:tc>
          <w:tcPr>
            <w:tcW w:w="3336"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业务处室</w:t>
            </w:r>
            <w:r>
              <w:rPr>
                <w:rFonts w:hint="eastAsia" w:ascii="Times New Roman" w:hAnsi="Times New Roman"/>
                <w:color w:val="000000" w:themeColor="text1"/>
                <w:sz w:val="24"/>
                <w:szCs w:val="21"/>
                <w:lang w:eastAsia="zh-CN"/>
                <w14:textFill>
                  <w14:solidFill>
                    <w14:schemeClr w14:val="tx1"/>
                  </w14:solidFill>
                </w14:textFill>
              </w:rPr>
              <w:t>分管领导签字</w:t>
            </w:r>
            <w:r>
              <w:rPr>
                <w:rFonts w:ascii="Times New Roman" w:hAnsi="Times New Roman" w:eastAsiaTheme="minorEastAsia"/>
                <w:color w:val="000000" w:themeColor="text1"/>
                <w:kern w:val="0"/>
                <w:sz w:val="24"/>
                <w:szCs w:val="24"/>
                <w14:textFill>
                  <w14:solidFill>
                    <w14:schemeClr w14:val="tx1"/>
                  </w14:solidFill>
                </w14:textFill>
              </w:rPr>
              <w:t>：</w:t>
            </w:r>
          </w:p>
          <w:p>
            <w:pPr>
              <w:widowControl/>
              <w:jc w:val="both"/>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 xml:space="preserve">   </w:t>
            </w:r>
          </w:p>
          <w:p>
            <w:pPr>
              <w:widowControl/>
              <w:jc w:val="center"/>
              <w:rPr>
                <w:rFonts w:ascii="Times New Roman" w:hAnsi="Times New Roman"/>
                <w:color w:val="000000" w:themeColor="text1"/>
                <w:sz w:val="24"/>
                <w:szCs w:val="21"/>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 xml:space="preserve">年   月   日  </w:t>
            </w:r>
          </w:p>
        </w:tc>
      </w:tr>
    </w:tbl>
    <w:p>
      <w:pPr>
        <w:spacing w:line="560" w:lineRule="exact"/>
        <w:rPr>
          <w:rFonts w:ascii="Times New Roman" w:hAnsi="Times New Roman"/>
          <w:color w:val="000000" w:themeColor="text1"/>
          <w:sz w:val="24"/>
          <w:szCs w:val="21"/>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备注：本表一式两份，一份由申报单位留存，一份交由审核单位留存。</w:t>
      </w:r>
    </w:p>
    <w:p>
      <w:pPr>
        <w:rPr>
          <w:rFonts w:ascii="Times New Roman" w:hAnsi="Times New Roman" w:eastAsia="黑体"/>
          <w:color w:val="000000" w:themeColor="text1"/>
          <w:sz w:val="32"/>
          <w:szCs w:val="32"/>
          <w14:textFill>
            <w14:solidFill>
              <w14:schemeClr w14:val="tx1"/>
            </w14:solidFill>
          </w14:textFill>
        </w:rPr>
        <w:sectPr>
          <w:pgSz w:w="11906" w:h="16838"/>
          <w:pgMar w:top="2098" w:right="1474" w:bottom="1984" w:left="1587" w:header="850" w:footer="1531" w:gutter="0"/>
          <w:pgNumType w:fmt="decimal"/>
          <w:cols w:space="0" w:num="1"/>
          <w:rtlGutter w:val="0"/>
          <w:docGrid w:linePitch="590" w:charSpace="0"/>
        </w:sectPr>
      </w:pPr>
      <w:r>
        <w:rPr>
          <w:rFonts w:ascii="Times New Roman" w:hAnsi="Times New Roman" w:eastAsia="仿宋"/>
          <w:color w:val="000000" w:themeColor="text1"/>
          <w:sz w:val="32"/>
          <w:szCs w:val="32"/>
          <w14:textFill>
            <w14:solidFill>
              <w14:schemeClr w14:val="tx1"/>
            </w14:solidFill>
          </w14:textFill>
        </w:rPr>
        <w:br w:type="page"/>
      </w:r>
    </w:p>
    <w:p>
      <w:pPr>
        <w:spacing w:line="560" w:lineRule="exact"/>
        <w:rPr>
          <w:rFonts w:hint="eastAsia" w:ascii="Times New Roman" w:hAnsi="Times New Roman" w:eastAsia="黑体"/>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lang w:val="en-US" w:eastAsia="zh-CN"/>
          <w14:textFill>
            <w14:solidFill>
              <w14:schemeClr w14:val="tx1"/>
            </w14:solidFill>
          </w14:textFill>
        </w:rPr>
        <w:t>3</w:t>
      </w:r>
    </w:p>
    <w:p>
      <w:pPr>
        <w:jc w:val="both"/>
        <w:rPr>
          <w:rFonts w:ascii="Times New Roman" w:hAnsi="Times New Roman" w:eastAsia="方正小标宋简体"/>
          <w:color w:val="000000" w:themeColor="text1"/>
          <w:sz w:val="44"/>
          <w:szCs w:val="44"/>
          <w14:textFill>
            <w14:solidFill>
              <w14:schemeClr w14:val="tx1"/>
            </w14:solidFill>
          </w14:textFill>
        </w:rPr>
      </w:pPr>
    </w:p>
    <w:p>
      <w:pPr>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促进旅游</w:t>
      </w:r>
      <w:r>
        <w:rPr>
          <w:rFonts w:hint="eastAsia" w:ascii="Times New Roman" w:hAnsi="Times New Roman" w:eastAsia="方正小标宋简体"/>
          <w:color w:val="000000" w:themeColor="text1"/>
          <w:kern w:val="0"/>
          <w:sz w:val="44"/>
          <w:szCs w:val="44"/>
          <w:lang w:val="en-US" w:eastAsia="zh-CN"/>
          <w14:textFill>
            <w14:solidFill>
              <w14:schemeClr w14:val="tx1"/>
            </w14:solidFill>
          </w14:textFill>
        </w:rPr>
        <w:t>业</w:t>
      </w:r>
      <w:r>
        <w:rPr>
          <w:rFonts w:ascii="Times New Roman" w:hAnsi="Times New Roman" w:eastAsia="方正小标宋简体"/>
          <w:color w:val="000000" w:themeColor="text1"/>
          <w:sz w:val="44"/>
          <w:szCs w:val="44"/>
          <w14:textFill>
            <w14:solidFill>
              <w14:schemeClr w14:val="tx1"/>
            </w14:solidFill>
          </w14:textFill>
        </w:rPr>
        <w:t>高质量发展奖补资金</w:t>
      </w:r>
    </w:p>
    <w:p>
      <w:pPr>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申报表</w:t>
      </w:r>
    </w:p>
    <w:p>
      <w:pPr>
        <w:adjustRightInd w:val="0"/>
        <w:spacing w:beforeLines="150" w:line="680" w:lineRule="exact"/>
        <w:jc w:val="center"/>
        <w:rPr>
          <w:rFonts w:ascii="Times New Roman" w:hAnsi="Times New Roman" w:eastAsia="方正小标宋_GBK"/>
          <w:bCs/>
          <w:color w:val="000000" w:themeColor="text1"/>
          <w:sz w:val="40"/>
          <w:szCs w:val="44"/>
          <w14:textFill>
            <w14:solidFill>
              <w14:schemeClr w14:val="tx1"/>
            </w14:solidFill>
          </w14:textFill>
        </w:rPr>
      </w:pPr>
    </w:p>
    <w:p>
      <w:pPr>
        <w:adjustRightInd w:val="0"/>
        <w:spacing w:beforeLines="150"/>
        <w:jc w:val="both"/>
        <w:rPr>
          <w:rFonts w:ascii="Times New Roman" w:hAnsi="Times New Roman" w:eastAsia="仿宋"/>
          <w:color w:val="000000" w:themeColor="text1"/>
          <w:sz w:val="32"/>
          <w:szCs w:val="32"/>
          <w14:textFill>
            <w14:solidFill>
              <w14:schemeClr w14:val="tx1"/>
            </w14:solidFill>
          </w14:textFill>
        </w:rPr>
      </w:pPr>
    </w:p>
    <w:p>
      <w:pPr>
        <w:adjustRightInd w:val="0"/>
        <w:spacing w:beforeLines="150"/>
        <w:ind w:firstLine="1280" w:firstLineChars="400"/>
        <w:jc w:val="both"/>
        <w:rPr>
          <w:rFonts w:hint="default" w:ascii="Times New Roman" w:hAnsi="Times New Roman" w:eastAsia="仿宋"/>
          <w:color w:val="000000" w:themeColor="text1"/>
          <w:sz w:val="32"/>
          <w:szCs w:val="32"/>
          <w:lang w:val="en-US"/>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申报单位</w:t>
      </w:r>
      <w:r>
        <w:rPr>
          <w:rFonts w:hint="eastAsia" w:ascii="Times New Roman" w:hAnsi="Times New Roman" w:eastAsia="仿宋"/>
          <w:color w:val="000000" w:themeColor="text1"/>
          <w:sz w:val="32"/>
          <w:szCs w:val="32"/>
          <w:u w:val="single"/>
          <w:lang w:val="en-US" w:eastAsia="zh-CN"/>
          <w14:textFill>
            <w14:solidFill>
              <w14:schemeClr w14:val="tx1"/>
            </w14:solidFill>
          </w14:textFill>
        </w:rPr>
        <w:t xml:space="preserve">                                </w:t>
      </w:r>
    </w:p>
    <w:p>
      <w:pPr>
        <w:adjustRightInd w:val="0"/>
        <w:spacing w:beforeLines="150"/>
        <w:jc w:val="center"/>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法人代表</w:t>
      </w:r>
      <w:r>
        <w:rPr>
          <w:rFonts w:ascii="Times New Roman" w:hAnsi="Times New Roman" w:eastAsia="仿宋"/>
          <w:color w:val="000000" w:themeColor="text1"/>
          <w:sz w:val="32"/>
          <w:szCs w:val="32"/>
          <w14:textFill>
            <w14:solidFill>
              <w14:schemeClr w14:val="tx1"/>
            </w14:solidFill>
          </w14:textFill>
        </w:rPr>
        <w:t>________________________________</w:t>
      </w:r>
    </w:p>
    <w:p>
      <w:pPr>
        <w:adjustRightInd w:val="0"/>
        <w:spacing w:beforeLines="150"/>
        <w:jc w:val="center"/>
        <w:rPr>
          <w:rFonts w:ascii="Times New Roman" w:hAnsi="Times New Roman" w:eastAsia="仿宋"/>
          <w:color w:val="000000" w:themeColor="text1"/>
          <w:sz w:val="32"/>
          <w:szCs w:val="32"/>
          <w:u w:val="single"/>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奖补类别</w:t>
      </w:r>
      <w:r>
        <w:rPr>
          <w:rFonts w:ascii="Times New Roman" w:hAnsi="Times New Roman" w:eastAsia="仿宋"/>
          <w:color w:val="000000" w:themeColor="text1"/>
          <w:sz w:val="32"/>
          <w:szCs w:val="32"/>
          <w14:textFill>
            <w14:solidFill>
              <w14:schemeClr w14:val="tx1"/>
            </w14:solidFill>
          </w14:textFill>
        </w:rPr>
        <w:t>________________________________</w:t>
      </w:r>
    </w:p>
    <w:p>
      <w:pPr>
        <w:adjustRightInd w:val="0"/>
        <w:spacing w:beforeLines="150"/>
        <w:jc w:val="center"/>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项目名称</w:t>
      </w:r>
      <w:r>
        <w:rPr>
          <w:rFonts w:ascii="Times New Roman" w:hAnsi="Times New Roman" w:eastAsia="仿宋"/>
          <w:color w:val="000000" w:themeColor="text1"/>
          <w:sz w:val="32"/>
          <w:szCs w:val="32"/>
          <w14:textFill>
            <w14:solidFill>
              <w14:schemeClr w14:val="tx1"/>
            </w14:solidFill>
          </w14:textFill>
        </w:rPr>
        <w:t>________________________________</w:t>
      </w:r>
    </w:p>
    <w:p>
      <w:pPr>
        <w:adjustRightInd w:val="0"/>
        <w:spacing w:beforeLines="150"/>
        <w:jc w:val="center"/>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申报时间</w:t>
      </w:r>
      <w:r>
        <w:rPr>
          <w:rFonts w:ascii="Times New Roman" w:hAnsi="Times New Roman" w:eastAsia="仿宋"/>
          <w:color w:val="000000" w:themeColor="text1"/>
          <w:sz w:val="32"/>
          <w:szCs w:val="32"/>
          <w14:textFill>
            <w14:solidFill>
              <w14:schemeClr w14:val="tx1"/>
            </w14:solidFill>
          </w14:textFill>
        </w:rPr>
        <w:t>________________________________</w:t>
      </w:r>
    </w:p>
    <w:p>
      <w:pPr>
        <w:adjustRightInd w:val="0"/>
        <w:spacing w:beforeLines="100" w:line="580" w:lineRule="exact"/>
        <w:jc w:val="left"/>
        <w:rPr>
          <w:rFonts w:ascii="Times New Roman" w:hAnsi="Times New Roman" w:eastAsia="仿宋"/>
          <w:color w:val="000000" w:themeColor="text1"/>
          <w:sz w:val="32"/>
          <w:szCs w:val="32"/>
          <w14:textFill>
            <w14:solidFill>
              <w14:schemeClr w14:val="tx1"/>
            </w14:solidFill>
          </w14:textFill>
        </w:rPr>
      </w:pPr>
    </w:p>
    <w:p>
      <w:pPr>
        <w:adjustRightInd w:val="0"/>
        <w:spacing w:beforeLines="100" w:line="580" w:lineRule="exact"/>
        <w:jc w:val="left"/>
        <w:rPr>
          <w:rFonts w:ascii="Times New Roman" w:hAnsi="Times New Roman" w:eastAsia="仿宋"/>
          <w:color w:val="000000" w:themeColor="text1"/>
          <w:sz w:val="32"/>
          <w:szCs w:val="32"/>
          <w14:textFill>
            <w14:solidFill>
              <w14:schemeClr w14:val="tx1"/>
            </w14:solidFill>
          </w14:textFill>
        </w:rPr>
      </w:pPr>
    </w:p>
    <w:p>
      <w:pPr>
        <w:adjustRightInd w:val="0"/>
        <w:spacing w:line="580" w:lineRule="exact"/>
        <w:jc w:val="center"/>
        <w:outlineLvl w:val="3"/>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连云港市文化广电和旅游局（制）</w:t>
      </w:r>
    </w:p>
    <w:p>
      <w:pPr>
        <w:adjustRightInd w:val="0"/>
        <w:spacing w:line="580" w:lineRule="exact"/>
        <w:jc w:val="center"/>
        <w:outlineLvl w:val="3"/>
        <w:rPr>
          <w:rFonts w:ascii="Times New Roman" w:hAnsi="Times New Roman" w:eastAsia="仿宋"/>
          <w:color w:val="000000" w:themeColor="text1"/>
          <w:sz w:val="32"/>
          <w:szCs w:val="32"/>
          <w14:textFill>
            <w14:solidFill>
              <w14:schemeClr w14:val="tx1"/>
            </w14:solidFill>
          </w14:textFill>
        </w:rPr>
      </w:pPr>
    </w:p>
    <w:p>
      <w:pPr>
        <w:adjustRightInd w:val="0"/>
        <w:spacing w:line="580" w:lineRule="exact"/>
        <w:jc w:val="center"/>
        <w:outlineLvl w:val="3"/>
        <w:rPr>
          <w:rFonts w:ascii="Times New Roman" w:hAnsi="Times New Roman" w:eastAsia="仿宋"/>
          <w:color w:val="000000" w:themeColor="text1"/>
          <w:sz w:val="32"/>
          <w:szCs w:val="32"/>
          <w14:textFill>
            <w14:solidFill>
              <w14:schemeClr w14:val="tx1"/>
            </w14:solidFill>
          </w14:textFill>
        </w:rPr>
      </w:pPr>
    </w:p>
    <w:p>
      <w:pPr>
        <w:adjustRightInd w:val="0"/>
        <w:spacing w:line="580" w:lineRule="exact"/>
        <w:jc w:val="center"/>
        <w:outlineLvl w:val="3"/>
        <w:rPr>
          <w:rFonts w:ascii="Times New Roman" w:hAnsi="Times New Roman" w:eastAsia="仿宋"/>
          <w:color w:val="000000" w:themeColor="text1"/>
          <w:sz w:val="32"/>
          <w:szCs w:val="32"/>
          <w14:textFill>
            <w14:solidFill>
              <w14:schemeClr w14:val="tx1"/>
            </w14:solidFill>
          </w14:textFill>
        </w:rPr>
      </w:pPr>
    </w:p>
    <w:p>
      <w:pPr>
        <w:pStyle w:val="2"/>
      </w:pPr>
    </w:p>
    <w:p>
      <w:pPr>
        <w:adjustRightInd w:val="0"/>
        <w:spacing w:afterLines="150" w:line="560" w:lineRule="exact"/>
        <w:jc w:val="center"/>
        <w:outlineLvl w:val="3"/>
        <w:rPr>
          <w:rFonts w:ascii="Times New Roman" w:hAnsi="Times New Roman" w:eastAsia="方正小标宋简体"/>
          <w:b/>
          <w:color w:val="000000" w:themeColor="text1"/>
          <w:szCs w:val="32"/>
          <w14:textFill>
            <w14:solidFill>
              <w14:schemeClr w14:val="tx1"/>
            </w14:solidFill>
          </w14:textFill>
        </w:rPr>
      </w:pPr>
      <w:r>
        <w:rPr>
          <w:rFonts w:ascii="Times New Roman" w:hAnsi="Times New Roman" w:eastAsia="方正小标宋简体"/>
          <w:bCs/>
          <w:color w:val="000000" w:themeColor="text1"/>
          <w:sz w:val="40"/>
          <w:szCs w:val="36"/>
          <w14:textFill>
            <w14:solidFill>
              <w14:schemeClr w14:val="tx1"/>
            </w14:solidFill>
          </w14:textFill>
        </w:rPr>
        <w:t>填报说明</w:t>
      </w:r>
    </w:p>
    <w:p>
      <w:pPr>
        <w:tabs>
          <w:tab w:val="left" w:pos="8364"/>
        </w:tabs>
        <w:overflowPunct w:val="0"/>
        <w:adjustRightInd w:val="0"/>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主体为企业的，本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表须经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单位法人审核，承担信誉保证并加盖公章后方可上报；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主体为个人的，本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表须经责任人审核，承担信誉保证并个人签章后方可上报；</w:t>
      </w:r>
    </w:p>
    <w:p>
      <w:pPr>
        <w:tabs>
          <w:tab w:val="left" w:pos="8364"/>
        </w:tabs>
        <w:overflowPunct w:val="0"/>
        <w:adjustRightInd w:val="0"/>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二、表中“项目名称”栏，项目名称应准确、简明规范地反映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奖补的项目内容；</w:t>
      </w:r>
    </w:p>
    <w:p>
      <w:pPr>
        <w:adjustRightInd w:val="0"/>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三、奖补类别分别为：旅游品牌创建、旅游企业发展、旅游</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市场营销</w:t>
      </w:r>
      <w:r>
        <w:rPr>
          <w:rFonts w:hint="eastAsia" w:ascii="Times New Roman" w:hAnsi="Times New Roman" w:eastAsia="仿宋_GB2312" w:cs="仿宋_GB2312"/>
          <w:color w:val="000000" w:themeColor="text1"/>
          <w:sz w:val="32"/>
          <w:szCs w:val="32"/>
          <w14:textFill>
            <w14:solidFill>
              <w14:schemeClr w14:val="tx1"/>
            </w14:solidFill>
          </w14:textFill>
        </w:rPr>
        <w:t>、旅游综合消费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、旅游人才队伍</w:t>
      </w:r>
      <w:r>
        <w:rPr>
          <w:rFonts w:hint="eastAsia" w:ascii="Times New Roman" w:hAnsi="Times New Roman" w:eastAsia="仿宋_GB2312" w:cs="仿宋_GB2312"/>
          <w:color w:val="000000" w:themeColor="text1"/>
          <w:sz w:val="32"/>
          <w:szCs w:val="32"/>
          <w14:textFill>
            <w14:solidFill>
              <w14:schemeClr w14:val="tx1"/>
            </w14:solidFill>
          </w14:textFill>
        </w:rPr>
        <w:t>；</w:t>
      </w:r>
    </w:p>
    <w:p>
      <w:pPr>
        <w:adjustRightInd w:val="0"/>
        <w:spacing w:line="560" w:lineRule="exact"/>
        <w:ind w:firstLine="640"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四、申报表须附申报佐证材料，内容包括：</w:t>
      </w:r>
      <w:r>
        <w:rPr>
          <w:rFonts w:hint="eastAsia" w:ascii="Times New Roman" w:hAnsi="Times New Roman" w:eastAsia="仿宋_GB2312" w:cs="仿宋_GB2312"/>
          <w:color w:val="000000" w:themeColor="text1"/>
          <w:sz w:val="32"/>
          <w:szCs w:val="32"/>
          <w14:textFill>
            <w14:solidFill>
              <w14:schemeClr w14:val="tx1"/>
            </w14:solidFill>
          </w14:textFill>
        </w:rPr>
        <w:t>包括申报单位的营业执照或事业单位法人证书、法人代表个人身份证、《促进旅游业高质量发展奖补资金</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表》《促进旅游业高质量发展奖补项目预先登记表》以及佐证材料等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adjustRightInd w:val="0"/>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五</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14:textFill>
            <w14:solidFill>
              <w14:schemeClr w14:val="tx1"/>
            </w14:solidFill>
          </w14:textFill>
        </w:rPr>
        <w:t>表和佐证材料按顺序装订成册，一式三份。正文一律使用普通A4纸正反面印刷，于左侧装订成册，需在内页添加目录。</w:t>
      </w:r>
    </w:p>
    <w:p>
      <w:pPr>
        <w:adjustRightInd w:val="0"/>
        <w:spacing w:line="580" w:lineRule="exact"/>
        <w:jc w:val="center"/>
        <w:outlineLvl w:val="3"/>
        <w:rPr>
          <w:rFonts w:ascii="Times New Roman" w:hAnsi="Times New Roman" w:eastAsia="仿宋"/>
          <w:color w:val="000000" w:themeColor="text1"/>
          <w:sz w:val="32"/>
          <w:szCs w:val="32"/>
          <w14:textFill>
            <w14:solidFill>
              <w14:schemeClr w14:val="tx1"/>
            </w14:solidFill>
          </w14:textFill>
        </w:rPr>
      </w:pPr>
      <w:bookmarkStart w:id="0" w:name="_GoBack"/>
      <w:bookmarkEnd w:id="0"/>
    </w:p>
    <w:p>
      <w:pPr>
        <w:adjustRightInd w:val="0"/>
        <w:spacing w:line="580" w:lineRule="exact"/>
        <w:jc w:val="center"/>
        <w:outlineLvl w:val="3"/>
        <w:rPr>
          <w:rFonts w:ascii="Times New Roman" w:hAnsi="Times New Roman" w:eastAsia="仿宋"/>
          <w:color w:val="000000" w:themeColor="text1"/>
          <w:sz w:val="32"/>
          <w:szCs w:val="32"/>
          <w14:textFill>
            <w14:solidFill>
              <w14:schemeClr w14:val="tx1"/>
            </w14:solidFill>
          </w14:textFill>
        </w:rPr>
        <w:sectPr>
          <w:pgSz w:w="11906" w:h="16838"/>
          <w:pgMar w:top="2098" w:right="1474" w:bottom="1984" w:left="1587" w:header="850" w:footer="1531" w:gutter="0"/>
          <w:pgNumType w:fmt="decimal"/>
          <w:cols w:space="0" w:num="1"/>
          <w:rtlGutter w:val="0"/>
          <w:docGrid w:linePitch="590" w:charSpace="0"/>
        </w:sectPr>
      </w:pPr>
    </w:p>
    <w:p>
      <w:pPr>
        <w:adjustRightInd w:val="0"/>
        <w:spacing w:line="580" w:lineRule="exact"/>
        <w:jc w:val="both"/>
        <w:outlineLvl w:val="3"/>
        <w:rPr>
          <w:rFonts w:ascii="Times New Roman" w:hAnsi="Times New Roman" w:eastAsia="仿宋"/>
          <w:color w:val="000000" w:themeColor="text1"/>
          <w:sz w:val="32"/>
          <w:szCs w:val="32"/>
          <w14:textFill>
            <w14:solidFill>
              <w14:schemeClr w14:val="tx1"/>
            </w14:solidFill>
          </w14:textFill>
        </w:rPr>
      </w:pPr>
    </w:p>
    <w:tbl>
      <w:tblPr>
        <w:tblStyle w:val="5"/>
        <w:tblW w:w="90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181"/>
        <w:gridCol w:w="1929"/>
        <w:gridCol w:w="284"/>
        <w:gridCol w:w="24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72" w:type="dxa"/>
            <w:gridSpan w:val="5"/>
            <w:shd w:val="clear" w:color="auto" w:fill="auto"/>
            <w:noWrap/>
            <w:vAlign w:val="center"/>
          </w:tcPr>
          <w:p>
            <w:pPr>
              <w:adjustRightInd w:val="0"/>
              <w:spacing w:beforeLines="50" w:afterLines="25" w:line="480" w:lineRule="exact"/>
              <w:ind w:left="210" w:leftChars="100" w:right="210" w:rightChars="100"/>
              <w:jc w:val="center"/>
              <w:outlineLvl w:val="2"/>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信用承诺书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235" w:type="dxa"/>
            <w:shd w:val="clear" w:color="auto" w:fill="auto"/>
            <w:noWrap/>
            <w:vAlign w:val="center"/>
          </w:tcPr>
          <w:p>
            <w:pPr>
              <w:adjustRightInd w:val="0"/>
              <w:spacing w:line="400" w:lineRule="exact"/>
              <w:jc w:val="center"/>
              <w:outlineLvl w:val="2"/>
              <w:rPr>
                <w:rFonts w:ascii="Times New Roman" w:hAnsi="Times New Roman"/>
                <w:bCs/>
                <w:color w:val="000000" w:themeColor="text1"/>
                <w:sz w:val="15"/>
                <w:szCs w:val="15"/>
                <w14:textFill>
                  <w14:solidFill>
                    <w14:schemeClr w14:val="tx1"/>
                  </w14:solidFill>
                </w14:textFill>
              </w:rPr>
            </w:pPr>
            <w:r>
              <w:rPr>
                <w:rFonts w:hint="eastAsia" w:ascii="Times New Roman" w:hAnsi="Times New Roman"/>
                <w:bCs/>
                <w:color w:val="000000" w:themeColor="text1"/>
                <w:szCs w:val="21"/>
                <w:lang w:eastAsia="zh-CN"/>
                <w14:textFill>
                  <w14:solidFill>
                    <w14:schemeClr w14:val="tx1"/>
                  </w14:solidFill>
                </w14:textFill>
              </w:rPr>
              <w:t>申报</w:t>
            </w:r>
            <w:r>
              <w:rPr>
                <w:rFonts w:ascii="Times New Roman" w:hAnsi="Times New Roman"/>
                <w:bCs/>
                <w:color w:val="000000" w:themeColor="text1"/>
                <w:szCs w:val="21"/>
                <w14:textFill>
                  <w14:solidFill>
                    <w14:schemeClr w14:val="tx1"/>
                  </w14:solidFill>
                </w14:textFill>
              </w:rPr>
              <w:t>单位名称</w:t>
            </w:r>
            <w:r>
              <w:rPr>
                <w:rFonts w:hint="eastAsia" w:ascii="Times New Roman" w:hAnsi="Times New Roman"/>
                <w:bCs/>
                <w:color w:val="000000" w:themeColor="text1"/>
                <w:szCs w:val="21"/>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t>（个人姓名）</w:t>
            </w:r>
          </w:p>
        </w:tc>
        <w:tc>
          <w:tcPr>
            <w:tcW w:w="2181" w:type="dxa"/>
            <w:shd w:val="clear" w:color="auto" w:fill="auto"/>
            <w:noWrap/>
            <w:vAlign w:val="center"/>
          </w:tcPr>
          <w:p>
            <w:pPr>
              <w:adjustRightInd w:val="0"/>
              <w:spacing w:line="400" w:lineRule="exact"/>
              <w:jc w:val="center"/>
              <w:outlineLvl w:val="2"/>
              <w:rPr>
                <w:rFonts w:ascii="Times New Roman" w:hAnsi="Times New Roman"/>
                <w:bCs/>
                <w:color w:val="000000" w:themeColor="text1"/>
                <w:szCs w:val="21"/>
                <w14:textFill>
                  <w14:solidFill>
                    <w14:schemeClr w14:val="tx1"/>
                  </w14:solidFill>
                </w14:textFill>
              </w:rPr>
            </w:pPr>
          </w:p>
        </w:tc>
        <w:tc>
          <w:tcPr>
            <w:tcW w:w="2213" w:type="dxa"/>
            <w:gridSpan w:val="2"/>
            <w:shd w:val="clear" w:color="auto" w:fill="auto"/>
            <w:noWrap/>
            <w:vAlign w:val="center"/>
          </w:tcPr>
          <w:p>
            <w:pPr>
              <w:adjustRightInd w:val="0"/>
              <w:spacing w:line="400" w:lineRule="exact"/>
              <w:jc w:val="center"/>
              <w:outlineLvl w:val="2"/>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统一社会信用代码</w:t>
            </w:r>
            <w:r>
              <w:rPr>
                <w:rFonts w:hint="eastAsia" w:ascii="Times New Roman" w:hAnsi="Times New Roman"/>
                <w:bCs/>
                <w:color w:val="000000" w:themeColor="text1"/>
                <w:szCs w:val="21"/>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t>（身份证号码）</w:t>
            </w:r>
          </w:p>
        </w:tc>
        <w:tc>
          <w:tcPr>
            <w:tcW w:w="2443" w:type="dxa"/>
            <w:shd w:val="clear" w:color="auto" w:fill="auto"/>
            <w:noWrap/>
            <w:vAlign w:val="center"/>
          </w:tcPr>
          <w:p>
            <w:pPr>
              <w:adjustRightInd w:val="0"/>
              <w:spacing w:line="400" w:lineRule="exact"/>
              <w:jc w:val="center"/>
              <w:outlineLvl w:val="2"/>
              <w:rPr>
                <w:rFonts w:ascii="Times New Roman" w:hAnsi="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noWrap/>
            <w:vAlign w:val="center"/>
          </w:tcPr>
          <w:p>
            <w:pPr>
              <w:adjustRightInd w:val="0"/>
              <w:spacing w:line="400" w:lineRule="exact"/>
              <w:jc w:val="center"/>
              <w:outlineLvl w:val="2"/>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奖补项目名称</w:t>
            </w:r>
          </w:p>
        </w:tc>
        <w:tc>
          <w:tcPr>
            <w:tcW w:w="6837" w:type="dxa"/>
            <w:gridSpan w:val="4"/>
            <w:shd w:val="clear" w:color="auto" w:fill="auto"/>
            <w:noWrap/>
            <w:vAlign w:val="center"/>
          </w:tcPr>
          <w:p>
            <w:pPr>
              <w:adjustRightInd w:val="0"/>
              <w:spacing w:line="400" w:lineRule="exact"/>
              <w:jc w:val="center"/>
              <w:outlineLvl w:val="2"/>
              <w:rPr>
                <w:rFonts w:ascii="Times New Roman" w:hAnsi="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5" w:type="dxa"/>
            <w:shd w:val="clear" w:color="auto" w:fill="auto"/>
            <w:noWrap/>
            <w:vAlign w:val="center"/>
          </w:tcPr>
          <w:p>
            <w:pPr>
              <w:adjustRightInd w:val="0"/>
              <w:spacing w:line="400" w:lineRule="exact"/>
              <w:jc w:val="center"/>
              <w:outlineLvl w:val="2"/>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lang w:eastAsia="zh-CN"/>
                <w14:textFill>
                  <w14:solidFill>
                    <w14:schemeClr w14:val="tx1"/>
                  </w14:solidFill>
                </w14:textFill>
              </w:rPr>
              <w:t>申报</w:t>
            </w:r>
            <w:r>
              <w:rPr>
                <w:rFonts w:ascii="Times New Roman" w:hAnsi="Times New Roman"/>
                <w:bCs/>
                <w:color w:val="000000" w:themeColor="text1"/>
                <w:szCs w:val="21"/>
                <w14:textFill>
                  <w14:solidFill>
                    <w14:schemeClr w14:val="tx1"/>
                  </w14:solidFill>
                </w14:textFill>
              </w:rPr>
              <w:t>单位（个人）地址</w:t>
            </w:r>
          </w:p>
        </w:tc>
        <w:tc>
          <w:tcPr>
            <w:tcW w:w="6837" w:type="dxa"/>
            <w:gridSpan w:val="4"/>
            <w:shd w:val="clear" w:color="auto" w:fill="auto"/>
            <w:noWrap/>
            <w:vAlign w:val="center"/>
          </w:tcPr>
          <w:p>
            <w:pPr>
              <w:adjustRightInd w:val="0"/>
              <w:spacing w:line="400" w:lineRule="exact"/>
              <w:jc w:val="center"/>
              <w:outlineLvl w:val="2"/>
              <w:rPr>
                <w:rFonts w:ascii="Times New Roman" w:hAnsi="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5" w:type="dxa"/>
            <w:shd w:val="clear" w:color="auto" w:fill="auto"/>
            <w:noWrap/>
          </w:tcPr>
          <w:p>
            <w:pPr>
              <w:adjustRightInd w:val="0"/>
              <w:spacing w:beforeLines="50" w:afterLines="25" w:line="480" w:lineRule="exact"/>
              <w:ind w:left="210" w:leftChars="100" w:right="210" w:rightChars="100"/>
              <w:outlineLvl w:val="2"/>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项目负责人</w:t>
            </w:r>
          </w:p>
        </w:tc>
        <w:tc>
          <w:tcPr>
            <w:tcW w:w="2181" w:type="dxa"/>
            <w:shd w:val="clear" w:color="auto" w:fill="auto"/>
          </w:tcPr>
          <w:p>
            <w:pPr>
              <w:adjustRightInd w:val="0"/>
              <w:spacing w:beforeLines="50" w:afterLines="25" w:line="480" w:lineRule="exact"/>
              <w:ind w:left="210" w:leftChars="100" w:right="210" w:rightChars="100" w:firstLine="420" w:firstLineChars="200"/>
              <w:outlineLvl w:val="2"/>
              <w:rPr>
                <w:rFonts w:ascii="Times New Roman" w:hAnsi="Times New Roman"/>
                <w:bCs/>
                <w:color w:val="000000" w:themeColor="text1"/>
                <w:szCs w:val="21"/>
                <w14:textFill>
                  <w14:solidFill>
                    <w14:schemeClr w14:val="tx1"/>
                  </w14:solidFill>
                </w14:textFill>
              </w:rPr>
            </w:pPr>
          </w:p>
        </w:tc>
        <w:tc>
          <w:tcPr>
            <w:tcW w:w="1929" w:type="dxa"/>
            <w:shd w:val="clear" w:color="auto" w:fill="auto"/>
          </w:tcPr>
          <w:p>
            <w:pPr>
              <w:adjustRightInd w:val="0"/>
              <w:spacing w:beforeLines="50" w:afterLines="25" w:line="480" w:lineRule="exact"/>
              <w:ind w:left="210" w:leftChars="100" w:right="210" w:rightChars="100"/>
              <w:outlineLvl w:val="2"/>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联系电话</w:t>
            </w:r>
          </w:p>
        </w:tc>
        <w:tc>
          <w:tcPr>
            <w:tcW w:w="2727" w:type="dxa"/>
            <w:gridSpan w:val="2"/>
            <w:shd w:val="clear" w:color="auto" w:fill="auto"/>
          </w:tcPr>
          <w:p>
            <w:pPr>
              <w:adjustRightInd w:val="0"/>
              <w:spacing w:beforeLines="50" w:afterLines="25" w:line="480" w:lineRule="exact"/>
              <w:ind w:left="210" w:leftChars="100" w:right="210" w:rightChars="100" w:firstLine="420" w:firstLineChars="200"/>
              <w:outlineLvl w:val="2"/>
              <w:rPr>
                <w:rFonts w:ascii="Times New Roman" w:hAnsi="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9" w:hRule="atLeast"/>
        </w:trPr>
        <w:tc>
          <w:tcPr>
            <w:tcW w:w="9072" w:type="dxa"/>
            <w:gridSpan w:val="5"/>
            <w:shd w:val="clear" w:color="auto" w:fill="auto"/>
            <w:noWrap/>
          </w:tcPr>
          <w:p>
            <w:pPr>
              <w:widowControl/>
              <w:adjustRightInd w:val="0"/>
              <w:spacing w:line="480" w:lineRule="exact"/>
              <w:ind w:left="210" w:leftChars="100" w:right="210" w:rightChars="100" w:firstLine="482" w:firstLineChars="200"/>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项目申报单位承诺</w:t>
            </w:r>
            <w:r>
              <w:rPr>
                <w:rFonts w:ascii="Times New Roman" w:hAnsi="Times New Roman"/>
                <w:color w:val="000000" w:themeColor="text1"/>
                <w:sz w:val="28"/>
                <w14:textFill>
                  <w14:solidFill>
                    <w14:schemeClr w14:val="tx1"/>
                  </w14:solidFill>
                </w14:textFill>
              </w:rPr>
              <w:t>：</w:t>
            </w:r>
          </w:p>
          <w:p>
            <w:pPr>
              <w:widowControl/>
              <w:adjustRightInd w:val="0"/>
              <w:spacing w:line="480" w:lineRule="exact"/>
              <w:ind w:left="210" w:leftChars="100" w:right="210" w:rightChars="10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1.本单位（个人）近三年信用状况良好，无严重失信行为。</w:t>
            </w:r>
          </w:p>
          <w:p>
            <w:pPr>
              <w:widowControl/>
              <w:adjustRightInd w:val="0"/>
              <w:spacing w:line="480" w:lineRule="exact"/>
              <w:ind w:left="210" w:leftChars="100" w:right="210" w:rightChars="10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2.奖补资金</w:t>
            </w:r>
            <w:r>
              <w:rPr>
                <w:rFonts w:hint="eastAsia" w:ascii="Times New Roman" w:hAnsi="Times New Roman"/>
                <w:color w:val="000000" w:themeColor="text1"/>
                <w:sz w:val="24"/>
                <w:lang w:eastAsia="zh-CN"/>
                <w14:textFill>
                  <w14:solidFill>
                    <w14:schemeClr w14:val="tx1"/>
                  </w14:solidFill>
                </w14:textFill>
              </w:rPr>
              <w:t>申报</w:t>
            </w:r>
            <w:r>
              <w:rPr>
                <w:rFonts w:ascii="Times New Roman" w:hAnsi="Times New Roman"/>
                <w:color w:val="000000" w:themeColor="text1"/>
                <w:sz w:val="24"/>
                <w14:textFill>
                  <w14:solidFill>
                    <w14:schemeClr w14:val="tx1"/>
                  </w14:solidFill>
                </w14:textFill>
              </w:rPr>
              <w:t>的所有材料均依据相关要求，据实提供。</w:t>
            </w:r>
          </w:p>
          <w:p>
            <w:pPr>
              <w:adjustRightInd w:val="0"/>
              <w:spacing w:line="480" w:lineRule="exact"/>
              <w:ind w:left="210" w:leftChars="100" w:right="210" w:rightChars="100" w:firstLine="480" w:firstLineChars="200"/>
              <w:outlineLvl w:val="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3.本单位（个人）</w:t>
            </w:r>
            <w:r>
              <w:rPr>
                <w:rFonts w:hint="eastAsia" w:ascii="Times New Roman" w:hAnsi="Times New Roman"/>
                <w:color w:val="000000" w:themeColor="text1"/>
                <w:sz w:val="24"/>
                <w:lang w:eastAsia="zh-CN"/>
                <w14:textFill>
                  <w14:solidFill>
                    <w14:schemeClr w14:val="tx1"/>
                  </w14:solidFill>
                </w14:textFill>
              </w:rPr>
              <w:t>申报</w:t>
            </w:r>
            <w:r>
              <w:rPr>
                <w:rFonts w:ascii="Times New Roman" w:hAnsi="Times New Roman"/>
                <w:color w:val="000000" w:themeColor="text1"/>
                <w:sz w:val="24"/>
                <w14:textFill>
                  <w14:solidFill>
                    <w14:schemeClr w14:val="tx1"/>
                  </w14:solidFill>
                </w14:textFill>
              </w:rPr>
              <w:t>的资金奖补项目未在市级其他部门重复</w:t>
            </w:r>
            <w:r>
              <w:rPr>
                <w:rFonts w:hint="eastAsia" w:ascii="Times New Roman" w:hAnsi="Times New Roman"/>
                <w:color w:val="000000" w:themeColor="text1"/>
                <w:sz w:val="24"/>
                <w:lang w:eastAsia="zh-CN"/>
                <w14:textFill>
                  <w14:solidFill>
                    <w14:schemeClr w14:val="tx1"/>
                  </w14:solidFill>
                </w14:textFill>
              </w:rPr>
              <w:t>申报</w:t>
            </w:r>
            <w:r>
              <w:rPr>
                <w:rFonts w:ascii="Times New Roman" w:hAnsi="Times New Roman"/>
                <w:color w:val="000000" w:themeColor="text1"/>
                <w:sz w:val="24"/>
                <w14:textFill>
                  <w14:solidFill>
                    <w14:schemeClr w14:val="tx1"/>
                  </w14:solidFill>
                </w14:textFill>
              </w:rPr>
              <w:t>。</w:t>
            </w:r>
          </w:p>
          <w:p>
            <w:pPr>
              <w:adjustRightInd w:val="0"/>
              <w:spacing w:line="480" w:lineRule="exact"/>
              <w:ind w:left="210" w:leftChars="100" w:right="210" w:rightChars="100" w:firstLine="480" w:firstLineChars="200"/>
              <w:outlineLvl w:val="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4.如违背以上承诺，愿意接受《财政违法行为处罚处分条例》等相关规定处罚，同意有关主管部门将相关失信信息记入公共信用信息系统。若属于严重失信的，同意在相关政府门户网站公开。</w:t>
            </w:r>
          </w:p>
          <w:p>
            <w:pPr>
              <w:adjustRightInd w:val="0"/>
              <w:spacing w:line="480" w:lineRule="exact"/>
              <w:ind w:left="210" w:leftChars="100" w:right="210" w:rightChars="100" w:firstLine="480" w:firstLineChars="200"/>
              <w:outlineLvl w:val="2"/>
              <w:rPr>
                <w:rFonts w:ascii="Times New Roman" w:hAnsi="Times New Roman"/>
                <w:color w:val="000000" w:themeColor="text1"/>
                <w:sz w:val="24"/>
                <w14:textFill>
                  <w14:solidFill>
                    <w14:schemeClr w14:val="tx1"/>
                  </w14:solidFill>
                </w14:textFill>
              </w:rPr>
            </w:pPr>
          </w:p>
          <w:p>
            <w:pPr>
              <w:adjustRightInd w:val="0"/>
              <w:spacing w:line="480" w:lineRule="exact"/>
              <w:ind w:left="210" w:leftChars="100" w:right="210" w:rightChars="100" w:firstLine="480" w:firstLineChars="200"/>
              <w:outlineLvl w:val="2"/>
              <w:rPr>
                <w:rFonts w:ascii="Times New Roman" w:hAnsi="Times New Roman"/>
                <w:color w:val="000000" w:themeColor="text1"/>
                <w:sz w:val="24"/>
                <w14:textFill>
                  <w14:solidFill>
                    <w14:schemeClr w14:val="tx1"/>
                  </w14:solidFill>
                </w14:textFill>
              </w:rPr>
            </w:pPr>
          </w:p>
          <w:p>
            <w:pPr>
              <w:adjustRightInd w:val="0"/>
              <w:spacing w:beforeLines="25" w:line="480" w:lineRule="exact"/>
              <w:ind w:firstLine="3640" w:firstLineChars="1517"/>
              <w:outlineLvl w:val="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项目负责人（签名）：</w:t>
            </w:r>
          </w:p>
          <w:p>
            <w:pPr>
              <w:adjustRightInd w:val="0"/>
              <w:spacing w:beforeLines="25" w:line="480" w:lineRule="exact"/>
              <w:ind w:firstLine="3640" w:firstLineChars="1517"/>
              <w:outlineLvl w:val="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单位法人（签名、公章）：</w:t>
            </w:r>
          </w:p>
          <w:p>
            <w:pPr>
              <w:adjustRightInd w:val="0"/>
              <w:spacing w:beforeLines="25" w:line="480" w:lineRule="exact"/>
              <w:ind w:firstLine="3640" w:firstLineChars="1517"/>
              <w:outlineLvl w:val="2"/>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日</w:t>
            </w:r>
            <w:r>
              <w:rPr>
                <w:rFonts w:hint="eastAsia" w:ascii="Times New Roman" w:hAnsi="Times New Roman"/>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期：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月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日</w:t>
            </w:r>
          </w:p>
          <w:p>
            <w:pPr>
              <w:bidi w:val="0"/>
              <w:rPr>
                <w:rFonts w:ascii="Calibri" w:hAnsi="Calibri" w:eastAsia="宋体" w:cs="Times New Roman"/>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tabs>
                <w:tab w:val="left" w:pos="2211"/>
              </w:tabs>
              <w:bidi w:val="0"/>
              <w:jc w:val="left"/>
              <w:rPr>
                <w:color w:val="000000" w:themeColor="text1"/>
                <w:lang w:val="en-US" w:eastAsia="zh-CN"/>
                <w14:textFill>
                  <w14:solidFill>
                    <w14:schemeClr w14:val="tx1"/>
                  </w14:solidFill>
                </w14:textFill>
              </w:rPr>
            </w:pPr>
          </w:p>
        </w:tc>
      </w:tr>
    </w:tbl>
    <w:p>
      <w:pPr>
        <w:adjustRightInd w:val="0"/>
        <w:spacing w:line="580" w:lineRule="exact"/>
        <w:jc w:val="both"/>
        <w:outlineLvl w:val="3"/>
        <w:rPr>
          <w:rFonts w:ascii="Times New Roman" w:hAnsi="Times New Roman" w:eastAsia="仿宋"/>
          <w:color w:val="000000" w:themeColor="text1"/>
          <w:sz w:val="32"/>
          <w:szCs w:val="32"/>
          <w14:textFill>
            <w14:solidFill>
              <w14:schemeClr w14:val="tx1"/>
            </w14:solidFill>
          </w14:textFill>
        </w:rPr>
        <w:sectPr>
          <w:pgSz w:w="11906" w:h="16838"/>
          <w:pgMar w:top="2098" w:right="1474" w:bottom="1984" w:left="1587" w:header="850" w:footer="1531" w:gutter="0"/>
          <w:pgNumType w:fmt="decimal"/>
          <w:cols w:space="0" w:num="1"/>
          <w:rtlGutter w:val="0"/>
          <w:docGrid w:linePitch="590" w:charSpace="0"/>
        </w:sectPr>
      </w:pPr>
    </w:p>
    <w:p>
      <w:pPr>
        <w:adjustRightInd w:val="0"/>
        <w:spacing w:line="580" w:lineRule="exact"/>
        <w:jc w:val="both"/>
        <w:outlineLvl w:val="3"/>
        <w:rPr>
          <w:rFonts w:ascii="Times New Roman" w:hAnsi="Times New Roman" w:eastAsia="仿宋"/>
          <w:color w:val="000000" w:themeColor="text1"/>
          <w:sz w:val="32"/>
          <w:szCs w:val="32"/>
          <w14:textFill>
            <w14:solidFill>
              <w14:schemeClr w14:val="tx1"/>
            </w14:solidFill>
          </w14:textFill>
        </w:rPr>
      </w:pPr>
    </w:p>
    <w:tbl>
      <w:tblPr>
        <w:tblStyle w:val="6"/>
        <w:tblW w:w="0" w:type="auto"/>
        <w:tblInd w:w="12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23"/>
        <w:gridCol w:w="2126"/>
        <w:gridCol w:w="836"/>
        <w:gridCol w:w="1095"/>
        <w:gridCol w:w="29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88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beforeLines="50" w:afterLines="25" w:line="480" w:lineRule="exact"/>
              <w:ind w:left="210" w:leftChars="100" w:right="210" w:rightChars="100"/>
              <w:jc w:val="center"/>
              <w:outlineLvl w:val="2"/>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奖补资金申报表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1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申报</w:t>
            </w:r>
            <w:r>
              <w:rPr>
                <w:rFonts w:ascii="Times New Roman" w:hAnsi="Times New Roman" w:eastAsiaTheme="minorEastAsia"/>
                <w:color w:val="000000" w:themeColor="text1"/>
                <w:sz w:val="24"/>
                <w:szCs w:val="24"/>
                <w14:textFill>
                  <w14:solidFill>
                    <w14:schemeClr w14:val="tx1"/>
                  </w14:solidFill>
                </w14:textFill>
              </w:rPr>
              <w:t>单位</w:t>
            </w:r>
            <w:r>
              <w:rPr>
                <w:rFonts w:hint="eastAsia"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imes New Roman" w:eastAsiaTheme="minorEastAsia"/>
                <w:color w:val="000000" w:themeColor="text1"/>
                <w:sz w:val="24"/>
                <w:szCs w:val="24"/>
                <w14:textFill>
                  <w14:solidFill>
                    <w14:schemeClr w14:val="tx1"/>
                  </w14:solidFill>
                </w14:textFill>
              </w:rPr>
              <w:t>（个人）</w:t>
            </w:r>
          </w:p>
        </w:tc>
        <w:tc>
          <w:tcPr>
            <w:tcW w:w="699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trPr>
        <w:tc>
          <w:tcPr>
            <w:tcW w:w="1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法人代表</w:t>
            </w:r>
            <w:r>
              <w:rPr>
                <w:rFonts w:hint="eastAsia" w:ascii="Times New Roman" w:hAnsi="Times New Roman" w:eastAsiaTheme="minorEastAsia"/>
                <w:color w:val="000000" w:themeColor="text1"/>
                <w:sz w:val="24"/>
                <w:szCs w:val="24"/>
                <w14:textFill>
                  <w14:solidFill>
                    <w14:schemeClr w14:val="tx1"/>
                  </w14:solidFill>
                </w14:textFill>
              </w:rPr>
              <w:t xml:space="preserve">   </w:t>
            </w:r>
            <w:r>
              <w:rPr>
                <w:rFonts w:ascii="Times New Roman" w:hAnsi="Times New Roman" w:eastAsiaTheme="minorEastAsia"/>
                <w:color w:val="000000" w:themeColor="text1"/>
                <w:sz w:val="24"/>
                <w:szCs w:val="24"/>
                <w14:textFill>
                  <w14:solidFill>
                    <w14:schemeClr w14:val="tx1"/>
                  </w14:solidFill>
                </w14:textFill>
              </w:rPr>
              <w:t>（责任人）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身份证号码</w:t>
            </w:r>
          </w:p>
        </w:tc>
        <w:tc>
          <w:tcPr>
            <w:tcW w:w="29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联系人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联系电话</w:t>
            </w:r>
          </w:p>
        </w:tc>
        <w:tc>
          <w:tcPr>
            <w:tcW w:w="29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开户户名</w:t>
            </w:r>
          </w:p>
        </w:tc>
        <w:tc>
          <w:tcPr>
            <w:tcW w:w="699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开户银行</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账号</w:t>
            </w:r>
          </w:p>
        </w:tc>
        <w:tc>
          <w:tcPr>
            <w:tcW w:w="29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82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申报</w:t>
            </w:r>
            <w:r>
              <w:rPr>
                <w:rFonts w:ascii="Times New Roman" w:hAnsi="Times New Roman" w:eastAsiaTheme="minorEastAsia"/>
                <w:color w:val="000000" w:themeColor="text1"/>
                <w:sz w:val="24"/>
                <w:szCs w:val="24"/>
                <w14:textFill>
                  <w14:solidFill>
                    <w14:schemeClr w14:val="tx1"/>
                  </w14:solidFill>
                </w14:textFill>
              </w:rPr>
              <w:t>奖补项目</w:t>
            </w:r>
          </w:p>
        </w:tc>
        <w:tc>
          <w:tcPr>
            <w:tcW w:w="6997" w:type="dxa"/>
            <w:gridSpan w:val="4"/>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Theme="minorEastAsia"/>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82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申报</w:t>
            </w:r>
            <w:r>
              <w:rPr>
                <w:rFonts w:ascii="Times New Roman" w:hAnsi="Times New Roman" w:eastAsiaTheme="minorEastAsia"/>
                <w:color w:val="000000" w:themeColor="text1"/>
                <w:sz w:val="24"/>
                <w:szCs w:val="24"/>
                <w14:textFill>
                  <w14:solidFill>
                    <w14:schemeClr w14:val="tx1"/>
                  </w14:solidFill>
                </w14:textFill>
              </w:rPr>
              <w:t>奖补资金</w:t>
            </w:r>
          </w:p>
        </w:tc>
        <w:tc>
          <w:tcPr>
            <w:tcW w:w="6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小写：</w:t>
            </w:r>
            <w:r>
              <w:rPr>
                <w:rFonts w:hint="eastAsia" w:ascii="Times New Roman" w:hAnsi="Times New Roman"/>
                <w:color w:val="000000" w:themeColor="text1"/>
                <w14:textFill>
                  <w14:solidFill>
                    <w14:schemeClr w14:val="tx1"/>
                  </w14:solidFill>
                </w14:textFill>
              </w:rPr>
              <w:t>____________</w:t>
            </w:r>
            <w:r>
              <w:rPr>
                <w:rFonts w:ascii="Times New Roman" w:hAnsi="Times New Roman" w:eastAsiaTheme="minorEastAsia"/>
                <w:color w:val="000000" w:themeColor="text1"/>
                <w:sz w:val="24"/>
                <w:szCs w:val="24"/>
                <w14:textFill>
                  <w14:solidFill>
                    <w14:schemeClr w14:val="tx1"/>
                  </w14:solidFill>
                </w14:textFill>
              </w:rPr>
              <w:t>万元，大写：</w:t>
            </w:r>
            <w:r>
              <w:rPr>
                <w:rFonts w:hint="eastAsia" w:ascii="Times New Roman" w:hAnsi="Times New Roman"/>
                <w:color w:val="000000" w:themeColor="text1"/>
                <w14:textFill>
                  <w14:solidFill>
                    <w14:schemeClr w14:val="tx1"/>
                  </w14:solidFill>
                </w14:textFill>
              </w:rPr>
              <w:t>______________________</w:t>
            </w:r>
            <w:r>
              <w:rPr>
                <w:rFonts w:ascii="Times New Roman" w:hAnsi="Times New Roman" w:eastAsiaTheme="minorEastAsia"/>
                <w:color w:val="000000" w:themeColor="text1"/>
                <w:sz w:val="24"/>
                <w:szCs w:val="24"/>
                <w14:textFill>
                  <w14:solidFill>
                    <w14:schemeClr w14:val="tx1"/>
                  </w14:solidFill>
                </w14:textFill>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0" w:hRule="atLeast"/>
        </w:trPr>
        <w:tc>
          <w:tcPr>
            <w:tcW w:w="182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项目简介</w:t>
            </w:r>
          </w:p>
        </w:tc>
        <w:tc>
          <w:tcPr>
            <w:tcW w:w="699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p>
            <w:pPr>
              <w:spacing w:line="560" w:lineRule="exact"/>
              <w:jc w:val="both"/>
              <w:rPr>
                <w:rFonts w:ascii="Times New Roman" w:hAnsi="Times New Roman" w:eastAsiaTheme="minorEastAsia"/>
                <w:color w:val="000000" w:themeColor="text1"/>
                <w:sz w:val="24"/>
                <w:szCs w:val="24"/>
                <w14:textFill>
                  <w14:solidFill>
                    <w14:schemeClr w14:val="tx1"/>
                  </w14:solidFill>
                </w14:textFill>
              </w:rPr>
            </w:pP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ascii="Times New Roman" w:hAnsi="Times New Roman" w:eastAsiaTheme="minorEastAsia"/>
                <w:color w:val="000000" w:themeColor="text1"/>
                <w:kern w:val="0"/>
                <w:sz w:val="24"/>
                <w:szCs w:val="24"/>
                <w14:textFill>
                  <w14:solidFill>
                    <w14:schemeClr w14:val="tx1"/>
                  </w14:solidFill>
                </w14:textFill>
              </w:rPr>
              <w:t>项目实施时间、主要内容等</w:t>
            </w:r>
          </w:p>
          <w:p>
            <w:pPr>
              <w:widowControl/>
              <w:jc w:val="center"/>
              <w:rPr>
                <w:rFonts w:ascii="Times New Roman" w:hAnsi="Times New Roman" w:eastAsiaTheme="minorEastAsia"/>
                <w:color w:val="000000" w:themeColor="text1"/>
                <w:kern w:val="0"/>
                <w:sz w:val="24"/>
                <w:szCs w:val="24"/>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（可另加附页）</w:t>
            </w:r>
          </w:p>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p>
            <w:pPr>
              <w:spacing w:line="560" w:lineRule="exact"/>
              <w:jc w:val="center"/>
              <w:rPr>
                <w:rFonts w:ascii="Times New Roman" w:hAnsi="Times New Roman" w:eastAsiaTheme="minorEastAsia"/>
                <w:color w:val="000000" w:themeColor="text1"/>
                <w:sz w:val="24"/>
                <w:szCs w:val="24"/>
                <w14:textFill>
                  <w14:solidFill>
                    <w14:schemeClr w14:val="tx1"/>
                  </w14:solidFill>
                </w14:textFill>
              </w:rPr>
            </w:pPr>
          </w:p>
          <w:p>
            <w:pPr>
              <w:spacing w:line="560" w:lineRule="exact"/>
              <w:jc w:val="both"/>
              <w:rPr>
                <w:rFonts w:ascii="Times New Roman" w:hAnsi="Times New Roman" w:eastAsiaTheme="minorEastAsia"/>
                <w:color w:val="000000" w:themeColor="text1"/>
                <w:sz w:val="24"/>
                <w:szCs w:val="24"/>
                <w14:textFill>
                  <w14:solidFill>
                    <w14:schemeClr w14:val="tx1"/>
                  </w14:solidFill>
                </w14:textFill>
              </w:rPr>
            </w:pPr>
          </w:p>
        </w:tc>
      </w:tr>
    </w:tbl>
    <w:p>
      <w:pPr>
        <w:adjustRightInd w:val="0"/>
        <w:spacing w:line="580" w:lineRule="exact"/>
        <w:jc w:val="both"/>
        <w:outlineLvl w:val="3"/>
        <w:rPr>
          <w:rFonts w:ascii="Times New Roman" w:hAnsi="Times New Roman" w:eastAsia="仿宋"/>
          <w:color w:val="000000" w:themeColor="text1"/>
          <w:sz w:val="32"/>
          <w:szCs w:val="32"/>
          <w14:textFill>
            <w14:solidFill>
              <w14:schemeClr w14:val="tx1"/>
            </w14:solidFill>
          </w14:textFill>
        </w:rPr>
        <w:sectPr>
          <w:pgSz w:w="11906" w:h="16838"/>
          <w:pgMar w:top="2098" w:right="1474" w:bottom="1984" w:left="1587" w:header="850" w:footer="1531" w:gutter="0"/>
          <w:pgNumType w:fmt="decimal"/>
          <w:cols w:space="0" w:num="1"/>
          <w:rtlGutter w:val="0"/>
          <w:docGrid w:linePitch="590" w:charSpace="0"/>
        </w:sectPr>
      </w:pPr>
    </w:p>
    <w:tbl>
      <w:tblPr>
        <w:tblStyle w:val="5"/>
        <w:tblW w:w="899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2"/>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94" w:type="dxa"/>
            <w:gridSpan w:val="2"/>
            <w:vAlign w:val="center"/>
          </w:tcPr>
          <w:p>
            <w:pPr>
              <w:ind w:left="43"/>
              <w:jc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县</w:t>
            </w:r>
            <w:r>
              <w:rPr>
                <w:rFonts w:hint="eastAsia" w:ascii="Times New Roman" w:hAnsi="Times New Roman" w:eastAsia="黑体"/>
                <w:color w:val="000000" w:themeColor="text1"/>
                <w:sz w:val="32"/>
                <w:szCs w:val="32"/>
                <w:lang w:eastAsia="zh-CN"/>
                <w14:textFill>
                  <w14:solidFill>
                    <w14:schemeClr w14:val="tx1"/>
                  </w14:solidFill>
                </w14:textFill>
              </w:rPr>
              <w:t>（区）</w:t>
            </w:r>
            <w:r>
              <w:rPr>
                <w:rFonts w:ascii="Times New Roman" w:hAnsi="Times New Roman" w:eastAsia="黑体"/>
                <w:color w:val="000000" w:themeColor="text1"/>
                <w:sz w:val="32"/>
                <w:szCs w:val="32"/>
                <w14:textFill>
                  <w14:solidFill>
                    <w14:schemeClr w14:val="tx1"/>
                  </w14:solidFill>
                </w14:textFill>
              </w:rPr>
              <w:t>文化和旅游主管部门初审意见表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trPr>
        <w:tc>
          <w:tcPr>
            <w:tcW w:w="8994" w:type="dxa"/>
            <w:gridSpan w:val="2"/>
          </w:tcPr>
          <w:p>
            <w:pPr>
              <w:tabs>
                <w:tab w:val="left" w:pos="0"/>
              </w:tabs>
              <w:spacing w:line="360" w:lineRule="auto"/>
              <w:jc w:val="left"/>
              <w:rPr>
                <w:rFonts w:ascii="Times New Roman" w:hAnsi="Times New Roman"/>
                <w:color w:val="000000" w:themeColor="text1"/>
                <w:sz w:val="24"/>
                <w:szCs w:val="21"/>
                <w14:textFill>
                  <w14:solidFill>
                    <w14:schemeClr w14:val="tx1"/>
                  </w14:solidFill>
                </w14:textFill>
              </w:rPr>
            </w:pPr>
          </w:p>
          <w:p>
            <w:pPr>
              <w:tabs>
                <w:tab w:val="left" w:pos="0"/>
              </w:tabs>
              <w:spacing w:line="360" w:lineRule="auto"/>
              <w:ind w:firstLine="320" w:firstLineChars="100"/>
              <w:jc w:val="right"/>
              <w:rPr>
                <w:rFonts w:ascii="Times New Roman" w:hAnsi="Times New Roman" w:eastAsia="仿宋"/>
                <w:color w:val="000000" w:themeColor="text1"/>
                <w:sz w:val="32"/>
                <w:szCs w:val="32"/>
                <w14:textFill>
                  <w14:solidFill>
                    <w14:schemeClr w14:val="tx1"/>
                  </w14:solidFill>
                </w14:textFill>
              </w:rPr>
            </w:pPr>
          </w:p>
          <w:p>
            <w:pPr>
              <w:tabs>
                <w:tab w:val="left" w:pos="0"/>
              </w:tabs>
              <w:spacing w:line="360" w:lineRule="auto"/>
              <w:jc w:val="left"/>
              <w:rPr>
                <w:rFonts w:ascii="Times New Roman" w:hAnsi="Times New Roman"/>
                <w:color w:val="000000" w:themeColor="text1"/>
                <w:sz w:val="24"/>
                <w:szCs w:val="21"/>
                <w14:textFill>
                  <w14:solidFill>
                    <w14:schemeClr w14:val="tx1"/>
                  </w14:solidFill>
                </w14:textFill>
              </w:rPr>
            </w:pPr>
          </w:p>
          <w:p>
            <w:pPr>
              <w:tabs>
                <w:tab w:val="left" w:pos="0"/>
              </w:tabs>
              <w:spacing w:line="360" w:lineRule="auto"/>
              <w:ind w:firstLine="2400" w:firstLineChars="1000"/>
              <w:jc w:val="left"/>
              <w:rPr>
                <w:rFonts w:hint="eastAsia" w:ascii="Times New Roman" w:hAnsi="Times New Roman" w:eastAsia="宋体"/>
                <w:color w:val="000000" w:themeColor="text1"/>
                <w:sz w:val="24"/>
                <w:szCs w:val="21"/>
                <w:lang w:eastAsia="zh-CN"/>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县（区）文化和旅游主管部门</w:t>
            </w:r>
            <w:r>
              <w:rPr>
                <w:rFonts w:hint="eastAsia" w:ascii="Times New Roman" w:hAnsi="Times New Roman"/>
                <w:color w:val="000000" w:themeColor="text1"/>
                <w:sz w:val="24"/>
                <w:szCs w:val="21"/>
                <w:lang w:eastAsia="zh-CN"/>
                <w14:textFill>
                  <w14:solidFill>
                    <w14:schemeClr w14:val="tx1"/>
                  </w14:solidFill>
                </w14:textFill>
              </w:rPr>
              <w:t>盖章</w:t>
            </w:r>
          </w:p>
          <w:p>
            <w:pPr>
              <w:tabs>
                <w:tab w:val="left" w:pos="0"/>
              </w:tabs>
              <w:spacing w:line="360" w:lineRule="auto"/>
              <w:jc w:val="both"/>
              <w:rPr>
                <w:rFonts w:ascii="Times New Roman" w:hAnsi="Times New Roman"/>
                <w:color w:val="000000" w:themeColor="text1"/>
                <w:sz w:val="24"/>
                <w:szCs w:val="21"/>
                <w14:textFill>
                  <w14:solidFill>
                    <w14:schemeClr w14:val="tx1"/>
                  </w14:solidFill>
                </w14:textFill>
              </w:rPr>
            </w:pPr>
          </w:p>
          <w:p>
            <w:pPr>
              <w:tabs>
                <w:tab w:val="left" w:pos="0"/>
              </w:tabs>
              <w:spacing w:line="360" w:lineRule="auto"/>
              <w:ind w:firstLine="3600" w:firstLineChars="15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年   月   日</w:t>
            </w:r>
          </w:p>
          <w:p>
            <w:pPr>
              <w:ind w:left="43"/>
              <w:rPr>
                <w:rFonts w:ascii="Times New Roman" w:hAnsi="Times New Roman"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94" w:type="dxa"/>
            <w:gridSpan w:val="2"/>
            <w:vAlign w:val="center"/>
          </w:tcPr>
          <w:p>
            <w:pPr>
              <w:ind w:left="43"/>
              <w:jc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市文化</w:t>
            </w:r>
            <w:r>
              <w:rPr>
                <w:rFonts w:hint="eastAsia" w:ascii="Times New Roman" w:hAnsi="Times New Roman" w:eastAsia="黑体"/>
                <w:color w:val="000000" w:themeColor="text1"/>
                <w:sz w:val="32"/>
                <w:szCs w:val="32"/>
                <w:lang w:eastAsia="zh-CN"/>
                <w14:textFill>
                  <w14:solidFill>
                    <w14:schemeClr w14:val="tx1"/>
                  </w14:solidFill>
                </w14:textFill>
              </w:rPr>
              <w:t>广电和</w:t>
            </w:r>
            <w:r>
              <w:rPr>
                <w:rFonts w:ascii="Times New Roman" w:hAnsi="Times New Roman" w:eastAsia="黑体"/>
                <w:color w:val="000000" w:themeColor="text1"/>
                <w:sz w:val="32"/>
                <w:szCs w:val="32"/>
                <w14:textFill>
                  <w14:solidFill>
                    <w14:schemeClr w14:val="tx1"/>
                  </w14:solidFill>
                </w14:textFill>
              </w:rPr>
              <w:t>旅游</w:t>
            </w:r>
            <w:r>
              <w:rPr>
                <w:rFonts w:hint="eastAsia" w:ascii="Times New Roman" w:hAnsi="Times New Roman" w:eastAsia="黑体"/>
                <w:color w:val="000000" w:themeColor="text1"/>
                <w:sz w:val="32"/>
                <w:szCs w:val="32"/>
                <w:lang w:eastAsia="zh-CN"/>
                <w14:textFill>
                  <w14:solidFill>
                    <w14:schemeClr w14:val="tx1"/>
                  </w14:solidFill>
                </w14:textFill>
              </w:rPr>
              <w:t>局</w:t>
            </w:r>
            <w:r>
              <w:rPr>
                <w:rFonts w:ascii="Times New Roman" w:hAnsi="Times New Roman" w:eastAsia="黑体"/>
                <w:color w:val="000000" w:themeColor="text1"/>
                <w:sz w:val="32"/>
                <w:szCs w:val="32"/>
                <w14:textFill>
                  <w14:solidFill>
                    <w14:schemeClr w14:val="tx1"/>
                  </w14:solidFill>
                </w14:textFill>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4102" w:type="dxa"/>
            <w:vAlign w:val="center"/>
          </w:tcPr>
          <w:p>
            <w:pPr>
              <w:tabs>
                <w:tab w:val="left" w:pos="0"/>
              </w:tabs>
              <w:spacing w:line="360" w:lineRule="auto"/>
              <w:jc w:val="center"/>
              <w:rPr>
                <w:rFonts w:ascii="Times New Roman" w:hAnsi="Times New Roman"/>
                <w:color w:val="000000" w:themeColor="text1"/>
                <w:sz w:val="24"/>
                <w:szCs w:val="21"/>
                <w14:textFill>
                  <w14:solidFill>
                    <w14:schemeClr w14:val="tx1"/>
                  </w14:solidFill>
                </w14:textFill>
              </w:rPr>
            </w:pPr>
          </w:p>
          <w:p>
            <w:pPr>
              <w:tabs>
                <w:tab w:val="left" w:pos="0"/>
              </w:tabs>
              <w:spacing w:line="360" w:lineRule="auto"/>
              <w:jc w:val="center"/>
              <w:rPr>
                <w:rFonts w:ascii="Times New Roman" w:hAnsi="Times New Roman"/>
                <w:color w:val="000000" w:themeColor="text1"/>
                <w:sz w:val="24"/>
                <w:szCs w:val="21"/>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业务处室负责人签字：</w:t>
            </w:r>
          </w:p>
          <w:p>
            <w:pPr>
              <w:tabs>
                <w:tab w:val="left" w:pos="0"/>
              </w:tabs>
              <w:spacing w:line="360" w:lineRule="auto"/>
              <w:jc w:val="center"/>
              <w:rPr>
                <w:rFonts w:ascii="Times New Roman" w:hAnsi="Times New Roman"/>
                <w:color w:val="000000" w:themeColor="text1"/>
                <w:sz w:val="24"/>
                <w:szCs w:val="21"/>
                <w14:textFill>
                  <w14:solidFill>
                    <w14:schemeClr w14:val="tx1"/>
                  </w14:solidFill>
                </w14:textFill>
              </w:rPr>
            </w:pPr>
          </w:p>
          <w:p>
            <w:pPr>
              <w:ind w:left="43"/>
              <w:jc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年   月   日</w:t>
            </w:r>
          </w:p>
        </w:tc>
        <w:tc>
          <w:tcPr>
            <w:tcW w:w="4892" w:type="dxa"/>
            <w:vAlign w:val="center"/>
          </w:tcPr>
          <w:p>
            <w:pPr>
              <w:tabs>
                <w:tab w:val="left" w:pos="0"/>
              </w:tabs>
              <w:spacing w:line="360" w:lineRule="auto"/>
              <w:jc w:val="center"/>
              <w:rPr>
                <w:rFonts w:hint="eastAsia" w:ascii="Times New Roman" w:hAnsi="Times New Roman"/>
                <w:color w:val="000000" w:themeColor="text1"/>
                <w:sz w:val="24"/>
                <w:szCs w:val="21"/>
                <w:lang w:eastAsia="zh-CN"/>
                <w14:textFill>
                  <w14:solidFill>
                    <w14:schemeClr w14:val="tx1"/>
                  </w14:solidFill>
                </w14:textFill>
              </w:rPr>
            </w:pPr>
          </w:p>
          <w:p>
            <w:pPr>
              <w:tabs>
                <w:tab w:val="left" w:pos="0"/>
              </w:tabs>
              <w:spacing w:line="360" w:lineRule="auto"/>
              <w:jc w:val="center"/>
              <w:rPr>
                <w:rFonts w:ascii="Times New Roman" w:hAnsi="Times New Roman"/>
                <w:color w:val="000000" w:themeColor="text1"/>
                <w:sz w:val="24"/>
                <w:szCs w:val="21"/>
                <w14:textFill>
                  <w14:solidFill>
                    <w14:schemeClr w14:val="tx1"/>
                  </w14:solidFill>
                </w14:textFill>
              </w:rPr>
            </w:pPr>
            <w:r>
              <w:rPr>
                <w:rFonts w:hint="eastAsia" w:ascii="Times New Roman" w:hAnsi="Times New Roman"/>
                <w:color w:val="000000" w:themeColor="text1"/>
                <w:sz w:val="24"/>
                <w:szCs w:val="21"/>
                <w:lang w:eastAsia="zh-CN"/>
                <w14:textFill>
                  <w14:solidFill>
                    <w14:schemeClr w14:val="tx1"/>
                  </w14:solidFill>
                </w14:textFill>
              </w:rPr>
              <w:t>业务处室分管领导签字</w:t>
            </w:r>
            <w:r>
              <w:rPr>
                <w:rFonts w:ascii="Times New Roman" w:hAnsi="Times New Roman"/>
                <w:color w:val="000000" w:themeColor="text1"/>
                <w:sz w:val="24"/>
                <w:szCs w:val="21"/>
                <w14:textFill>
                  <w14:solidFill>
                    <w14:schemeClr w14:val="tx1"/>
                  </w14:solidFill>
                </w14:textFill>
              </w:rPr>
              <w:t>：</w:t>
            </w:r>
          </w:p>
          <w:p>
            <w:pPr>
              <w:tabs>
                <w:tab w:val="left" w:pos="0"/>
              </w:tabs>
              <w:spacing w:line="360" w:lineRule="auto"/>
              <w:jc w:val="center"/>
              <w:rPr>
                <w:rFonts w:ascii="Times New Roman" w:hAnsi="Times New Roman"/>
                <w:color w:val="000000" w:themeColor="text1"/>
                <w:sz w:val="24"/>
                <w:szCs w:val="21"/>
                <w14:textFill>
                  <w14:solidFill>
                    <w14:schemeClr w14:val="tx1"/>
                  </w14:solidFill>
                </w14:textFill>
              </w:rPr>
            </w:pPr>
          </w:p>
          <w:p>
            <w:pPr>
              <w:ind w:left="43"/>
              <w:jc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年   月   日</w:t>
            </w:r>
          </w:p>
        </w:tc>
      </w:tr>
    </w:tbl>
    <w:p>
      <w:pPr>
        <w:rPr>
          <w:rFonts w:ascii="Times New Roman" w:hAnsi="Times New Roman"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rPr>
          <w:rFonts w:ascii="Times New Roman" w:hAnsi="Times New Roman" w:eastAsia="黑体"/>
          <w:color w:val="000000" w:themeColor="text1"/>
          <w:sz w:val="32"/>
          <w:szCs w:val="32"/>
          <w14:textFill>
            <w14:solidFill>
              <w14:schemeClr w14:val="tx1"/>
            </w14:solidFill>
          </w14:textFill>
        </w:rPr>
      </w:pPr>
    </w:p>
    <w:p/>
    <w:sectPr>
      <w:headerReference r:id="rId3" w:type="default"/>
      <w:footerReference r:id="rId4" w:type="default"/>
      <w:pgSz w:w="11906" w:h="16838"/>
      <w:pgMar w:top="2098" w:right="1474" w:bottom="1984" w:left="1587" w:header="850" w:footer="1531" w:gutter="0"/>
      <w:pgNumType w:fmt="decimal"/>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10158D-DB94-4017-8F90-09438DF0B8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7BAAE22-456B-4646-BCB8-D9238B53187C}"/>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8E89078-1C60-497E-89B7-F53A980532F4}"/>
  </w:font>
  <w:font w:name="方正小标宋_GBK">
    <w:panose1 w:val="02000000000000000000"/>
    <w:charset w:val="86"/>
    <w:family w:val="script"/>
    <w:pitch w:val="default"/>
    <w:sig w:usb0="00000001" w:usb1="080E0000" w:usb2="00000000" w:usb3="00000000" w:csb0="00040000" w:csb1="00000000"/>
    <w:embedRegular r:id="rId4" w:fontKey="{8E6D9537-081F-4FE2-9C92-6BBE22093A5C}"/>
  </w:font>
  <w:font w:name="仿宋_GB2312">
    <w:panose1 w:val="02010609030101010101"/>
    <w:charset w:val="86"/>
    <w:family w:val="modern"/>
    <w:pitch w:val="default"/>
    <w:sig w:usb0="00000001" w:usb1="080E0000" w:usb2="00000000" w:usb3="00000000" w:csb0="00040000" w:csb1="00000000"/>
    <w:embedRegular r:id="rId5" w:fontKey="{6A7162AB-8025-4B89-8B91-944AB064AD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ZjZhMjZhMGI4ODE3NjlmMTYxYzY3YmViNzhlMDgifQ=="/>
  </w:docVars>
  <w:rsids>
    <w:rsidRoot w:val="060F389A"/>
    <w:rsid w:val="060F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2024-01-17T01:42:00Z</dcterms:created>
  <dc:creator>yyj</dc:creator>
  <cp:lastModifiedBy>yyj</cp:lastModifiedBy>
  <dcterms:modified xsi:type="dcterms:W3CDTF">2024-01-17T01:43:18Z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56FF14647A8443EEBE11ACE844A9A348_11</vt:lpwstr>
  </property>
</Properties>
</file>