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02"/>
        <w:gridCol w:w="834"/>
        <w:gridCol w:w="814"/>
        <w:gridCol w:w="1144"/>
        <w:gridCol w:w="2428"/>
        <w:gridCol w:w="347"/>
        <w:gridCol w:w="315"/>
        <w:gridCol w:w="480"/>
        <w:gridCol w:w="765"/>
        <w:gridCol w:w="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5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50" w:lineRule="exact"/>
              <w:rPr>
                <w:rFonts w:hint="eastAsia" w:eastAsia="方正黑体_GBK"/>
                <w:sz w:val="32"/>
                <w:szCs w:val="32"/>
              </w:rPr>
            </w:pPr>
            <w:r>
              <w:rPr>
                <w:rFonts w:hint="eastAsia" w:eastAsia="方正黑体_GBK"/>
                <w:sz w:val="32"/>
                <w:szCs w:val="32"/>
              </w:rPr>
              <w:t>附件3</w:t>
            </w:r>
          </w:p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86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53" w:rightChars="-25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项目申报单位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统一社会信用代码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53" w:rightChars="-25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申报项目名称</w:t>
            </w:r>
          </w:p>
        </w:tc>
        <w:tc>
          <w:tcPr>
            <w:tcW w:w="78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53" w:rightChars="-25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企业所在地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企业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负责人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项目申报单位承诺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color w:val="000000"/>
                <w:sz w:val="24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1.本单位信用状况良好，无严重失信行为。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2.申报的所有材料均依据相关项目申报要求</w:t>
            </w:r>
            <w:r>
              <w:rPr>
                <w:rFonts w:hint="eastAsia"/>
                <w:color w:val="000000"/>
                <w:sz w:val="24"/>
                <w:lang w:eastAsia="zh-CN"/>
              </w:rPr>
              <w:t>，</w:t>
            </w:r>
            <w:r>
              <w:rPr>
                <w:color w:val="000000"/>
                <w:sz w:val="24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5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36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>专项资金获批后将按规定使用。</w:t>
            </w:r>
          </w:p>
          <w:p>
            <w:pPr>
              <w:widowControl/>
              <w:spacing w:line="600" w:lineRule="exact"/>
              <w:ind w:left="36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4.自觉接受财政、发改、审计、纪检等部门的监督检查。</w:t>
            </w:r>
          </w:p>
          <w:p>
            <w:pPr>
              <w:widowControl/>
              <w:spacing w:line="600" w:lineRule="exact"/>
              <w:ind w:left="36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5. 近三年未发生重大及以上安全、环保、质量事故。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ind w:left="360"/>
              <w:jc w:val="left"/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20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480" w:firstLineChars="200"/>
              <w:jc w:val="lef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项目申报责任人（签名）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单位负责人（签名）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pStyle w:val="2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（公章）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日期：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</w:tbl>
    <w:p>
      <w:pPr>
        <w:pStyle w:val="8"/>
        <w:ind w:firstLine="0" w:firstLineChars="0"/>
      </w:pPr>
    </w:p>
    <w:p>
      <w:pPr>
        <w:spacing w:line="440" w:lineRule="exact"/>
        <w:rPr>
          <w:rFonts w:hint="eastAsia" w:eastAsia="方正仿宋_GBK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531" w:right="1531" w:bottom="1247" w:left="153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 xml:space="preserve"> 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3E9D4FE4"/>
    <w:rsid w:val="3E9D4FE4"/>
    <w:rsid w:val="44D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Text1I"/>
    <w:basedOn w:val="1"/>
    <w:autoRedefine/>
    <w:qFormat/>
    <w:uiPriority w:val="0"/>
    <w:pPr>
      <w:spacing w:after="120"/>
      <w:ind w:firstLine="420" w:firstLineChars="100"/>
      <w:textAlignment w:val="baseline"/>
    </w:pPr>
    <w:rPr>
      <w:rFonts w:ascii="方正仿宋_GBK" w:hAnsi="Calibri"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2024-01-30T07:29:00Z</dcterms:created>
  <dc:creator>破晓</dc:creator>
  <cp:lastModifiedBy>破晓</cp:lastModifiedBy>
  <dcterms:modified xsi:type="dcterms:W3CDTF">2024-01-30T07:34:00Z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9D7AB98D3CE94258AB8C2BDD11756632_11</vt:lpwstr>
  </property>
</Properties>
</file>