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sz w:val="44"/>
          <w:szCs w:val="44"/>
        </w:rPr>
        <w:t>泰州市2023年度拟提名江苏省企业技术创新奖名单</w:t>
      </w:r>
    </w:p>
    <w:bookmarkEnd w:id="0"/>
    <w:p>
      <w:pPr>
        <w:spacing w:line="600" w:lineRule="exact"/>
        <w:ind w:firstLine="3200" w:firstLineChars="1000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3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3781"/>
        <w:gridCol w:w="1074"/>
        <w:gridCol w:w="1063"/>
        <w:gridCol w:w="1189"/>
        <w:gridCol w:w="2285"/>
        <w:gridCol w:w="2176"/>
        <w:gridCol w:w="856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378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企业名称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经济类型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所属国民经济行业分类及其代码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高新技术企业证书编号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上市情况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国有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集体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私营</w:t>
            </w:r>
          </w:p>
        </w:tc>
        <w:tc>
          <w:tcPr>
            <w:tcW w:w="22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是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3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江</w:t>
            </w:r>
            <w:r>
              <w:rPr>
                <w:rFonts w:ascii="仿宋" w:hAnsi="仿宋" w:eastAsia="仿宋" w:cs="Arial"/>
                <w:kern w:val="0"/>
                <w:sz w:val="24"/>
              </w:rPr>
              <w:t>苏艾兰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得</w:t>
            </w:r>
            <w:r>
              <w:rPr>
                <w:rFonts w:ascii="仿宋" w:hAnsi="仿宋" w:eastAsia="仿宋" w:cs="Arial"/>
                <w:kern w:val="0"/>
                <w:sz w:val="24"/>
              </w:rPr>
              <w:t>营养品有限公司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Segoe UI Symbol" w:hAnsi="Segoe UI Symbol" w:eastAsia="宋体" w:cs="Times New Roman"/>
                <w:kern w:val="0"/>
                <w:sz w:val="24"/>
              </w:rPr>
              <w:t>√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食品制造业：1400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GR202332008105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Segoe UI Symbol" w:hAnsi="Segoe UI Symbol" w:eastAsia="宋体" w:cs="Times New Roman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3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江苏赛德力制药机械制造有限公司</w:t>
            </w:r>
          </w:p>
        </w:tc>
        <w:tc>
          <w:tcPr>
            <w:tcW w:w="107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Segoe UI Symbol" w:hAnsi="Segoe UI Symbol" w:eastAsia="宋体" w:cs="Times New Roman"/>
                <w:kern w:val="0"/>
                <w:sz w:val="24"/>
              </w:rPr>
              <w:t>√</w:t>
            </w:r>
          </w:p>
        </w:tc>
        <w:tc>
          <w:tcPr>
            <w:tcW w:w="22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制药专用设备制造：3544</w:t>
            </w:r>
          </w:p>
        </w:tc>
        <w:tc>
          <w:tcPr>
            <w:tcW w:w="21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GR202232012533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Segoe UI Symbol" w:hAnsi="Segoe UI Symbol" w:eastAsia="宋体" w:cs="Times New Roman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3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泰州鑫宇精工股份有限公司</w:t>
            </w:r>
          </w:p>
        </w:tc>
        <w:tc>
          <w:tcPr>
            <w:tcW w:w="1074" w:type="dxa"/>
          </w:tcPr>
          <w:p>
            <w:pPr>
              <w:snapToGrid w:val="0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63" w:type="dxa"/>
          </w:tcPr>
          <w:p>
            <w:pPr>
              <w:snapToGrid w:val="0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√</w:t>
            </w:r>
          </w:p>
        </w:tc>
        <w:tc>
          <w:tcPr>
            <w:tcW w:w="22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制造业（C）</w:t>
            </w:r>
          </w:p>
        </w:tc>
        <w:tc>
          <w:tcPr>
            <w:tcW w:w="21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GR202132006757</w:t>
            </w:r>
          </w:p>
        </w:tc>
        <w:tc>
          <w:tcPr>
            <w:tcW w:w="856" w:type="dxa"/>
          </w:tcPr>
          <w:p>
            <w:pPr>
              <w:snapToGrid w:val="0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37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泰州中来光电科技有限公司</w:t>
            </w:r>
          </w:p>
        </w:tc>
        <w:tc>
          <w:tcPr>
            <w:tcW w:w="1074" w:type="dxa"/>
          </w:tcPr>
          <w:p>
            <w:pPr>
              <w:snapToGrid w:val="0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063" w:type="dxa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√</w:t>
            </w:r>
          </w:p>
        </w:tc>
        <w:tc>
          <w:tcPr>
            <w:tcW w:w="22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制造业（C）</w:t>
            </w:r>
          </w:p>
        </w:tc>
        <w:tc>
          <w:tcPr>
            <w:tcW w:w="21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GR202132007034</w:t>
            </w:r>
          </w:p>
        </w:tc>
        <w:tc>
          <w:tcPr>
            <w:tcW w:w="856" w:type="dxa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ascii="仿宋" w:hAnsi="仿宋" w:eastAsia="仿宋" w:cs="Arial"/>
                <w:kern w:val="0"/>
                <w:sz w:val="24"/>
              </w:rPr>
              <w:t>√</w:t>
            </w:r>
          </w:p>
        </w:tc>
      </w:tr>
    </w:tbl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7CC20CAD"/>
    <w:rsid w:val="7CC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2024-02-29T08:39:00Z</dcterms:created>
  <dc:creator>FanJJ</dc:creator>
  <cp:lastModifiedBy>FanJJ</cp:lastModifiedBy>
  <dcterms:modified xsi:type="dcterms:W3CDTF">2024-02-29T08:41:29Z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07DD6E114E184AC99B5BC49552894C28_11</vt:lpwstr>
  </property>
</Properties>
</file>