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textAlignment w:val="baseline"/>
        <w:rPr>
          <w:rStyle w:val="4"/>
          <w:rFonts w:ascii="Times New Roman" w:hAnsi="Times New Roman" w:eastAsia="方正黑体_GBK"/>
          <w:kern w:val="0"/>
          <w:sz w:val="32"/>
          <w:szCs w:val="32"/>
        </w:rPr>
      </w:pPr>
      <w:r>
        <w:rPr>
          <w:rStyle w:val="4"/>
          <w:rFonts w:ascii="Times New Roman" w:hAnsi="Times New Roman" w:eastAsia="方正黑体_GBK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baseline"/>
        <w:rPr>
          <w:rStyle w:val="4"/>
          <w:rFonts w:hint="eastAsia" w:ascii="Times New Roman" w:hAnsi="Times New Roman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4"/>
          <w:rFonts w:ascii="Times New Roman" w:hAnsi="Times New Roman" w:eastAsia="方正小标宋_GBK"/>
          <w:sz w:val="36"/>
          <w:szCs w:val="36"/>
        </w:rPr>
      </w:pPr>
      <w:r>
        <w:rPr>
          <w:rStyle w:val="4"/>
          <w:rFonts w:hint="eastAsia" w:ascii="Times New Roman" w:hAnsi="Times New Roman" w:eastAsia="方正小标宋_GBK"/>
          <w:sz w:val="36"/>
          <w:szCs w:val="36"/>
        </w:rPr>
        <w:t>泰州市2024年高技能人才培训补贴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Style w:val="4"/>
        </w:rPr>
      </w:pPr>
      <w:r>
        <w:rPr>
          <w:rStyle w:val="4"/>
          <w:rFonts w:hint="eastAsia" w:ascii="Times New Roman" w:hAnsi="Times New Roman" w:eastAsia="方正小标宋_GBK"/>
          <w:sz w:val="36"/>
          <w:szCs w:val="36"/>
        </w:rPr>
        <w:t>紧缺型职业（工种）指导目录</w:t>
      </w:r>
    </w:p>
    <w:p/>
    <w:tbl>
      <w:tblPr>
        <w:tblStyle w:val="2"/>
        <w:tblW w:w="8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90"/>
        <w:gridCol w:w="2314"/>
        <w:gridCol w:w="1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Style w:val="5"/>
                <w:rFonts w:hint="eastAsia"/>
                <w:sz w:val="21"/>
                <w:szCs w:val="21"/>
              </w:rPr>
              <w:t>序 号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Style w:val="5"/>
                <w:sz w:val="21"/>
                <w:szCs w:val="21"/>
              </w:rPr>
              <w:t>职业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Style w:val="5"/>
                <w:sz w:val="21"/>
                <w:szCs w:val="21"/>
              </w:rPr>
              <w:t>编码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Style w:val="5"/>
                <w:sz w:val="21"/>
                <w:szCs w:val="21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药物制剂工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6-12-03-00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医药商品购销员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4-01-05-02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化工总控工S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6-11-01-03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化学合成工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6-12-01-00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电子商务师S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4-01-06-01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互联网营销师S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4-01-06-02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*供应链管理师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4-02-06-05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信息通信网络运行管理员S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4-04-04-01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网络与信息安全管理员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4-04-04-02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10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信息安全操作员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4-04-04-04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11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*区块链应用操作员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4-04-04-06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12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服务机器人应用技术员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4-04-05-07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焊工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6-18-02-04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金属船体制造工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6-23-02-01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水供应输排工L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6-28-03-02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制冷空调系统安装维修工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6-29-03-05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仪器仪表制造工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6-26-01-01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汽车装调工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6-22-02-01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汽车生产线操作工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6-22-01-01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钢丝绳制造工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6-17-09-11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*计算机程序设计员S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4-04-05-01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*动画制作员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4-13-02-02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电子专用设备装调工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6-21-04-01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工业机器人系统运维员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6-31-07-01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工业机器人系统操作员S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6-31-07-03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无人机装调检修工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6-23-03-15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27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半导体芯片制造工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6-25-02-05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28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物联网安装调试员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6-25-04-09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金属轧制工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6-17-09-02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金属材精整工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6-17-09-07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金属挤压工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6-17-09-09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金属材热处理工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6-17-09-05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金属热处理工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6-18-02-03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多工序数控机床操作调整工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6-18-01-07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*人工智能训练师S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4-04-05-05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车工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铣工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6-18-01-02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铆工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6-18-01-11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39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冲压工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6-18-01-12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电工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6-31-01-03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机修钳工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6-31-01-02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装配钳工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6-20-01-01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光伏组件制造工L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6-24-02-04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电线电缆制造工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6-24-03-01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光纤光缆制造工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6-24-03-02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46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电池制造工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6-24-04-00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47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设备点检员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6-31-01-01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48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橡胶制品生产工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6-14-01-01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49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*建筑信息模型技术员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S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-0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50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制图员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3-01-02-07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智能楼宇管理员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4-06-01-04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无人机测绘操控员L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4-08-03-07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砌筑工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6-29-01-01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装配式建筑施工员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6-29-01-06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快件处理员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  <w:lang w:val="en-US" w:eastAsia="zh-CN"/>
              </w:rPr>
              <w:t>4-02-07-09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kern w:val="0"/>
                <w:szCs w:val="21"/>
              </w:rPr>
              <w:t>等级评价</w:t>
            </w:r>
          </w:p>
        </w:tc>
      </w:tr>
    </w:tbl>
    <w:p>
      <w:pPr>
        <w:rPr>
          <w:rFonts w:ascii="Times New Roman Regular" w:hAnsi="Times New Roman Regular" w:eastAsia="方正仿宋_GBK" w:cs="Times New Roman Regular"/>
          <w:sz w:val="28"/>
          <w:szCs w:val="28"/>
        </w:rPr>
      </w:pPr>
    </w:p>
    <w:p>
      <w:pPr>
        <w:rPr>
          <w:rFonts w:ascii="Times New Roman Regular" w:hAnsi="Times New Roman Regular" w:eastAsia="方正仿宋_GBK" w:cs="Times New Roman Regular"/>
          <w:sz w:val="28"/>
          <w:szCs w:val="28"/>
        </w:rPr>
      </w:pPr>
    </w:p>
    <w:p>
      <w:pPr>
        <w:rPr>
          <w:rFonts w:ascii="Times New Roman Regular" w:hAnsi="Times New Roman Regular" w:eastAsia="方正仿宋_GBK" w:cs="Times New Roman Regular"/>
          <w:sz w:val="28"/>
          <w:szCs w:val="28"/>
        </w:rPr>
      </w:pPr>
    </w:p>
    <w:p>
      <w:pPr>
        <w:rPr>
          <w:rFonts w:ascii="Times New Roman Regular" w:hAnsi="Times New Roman Regular" w:eastAsia="方正仿宋_GBK" w:cs="Times New Roman Regular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23751650"/>
    <w:rsid w:val="23751650"/>
    <w:rsid w:val="2B3B50FE"/>
    <w:rsid w:val="4ED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11"/>
    <w:basedOn w:val="3"/>
    <w:autoRedefine/>
    <w:qFormat/>
    <w:uiPriority w:val="0"/>
    <w:rPr>
      <w:rFonts w:hint="default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2024-03-21T03:25:00Z</dcterms:created>
  <dc:creator>wang ying</dc:creator>
  <cp:lastModifiedBy>wang ying</cp:lastModifiedBy>
  <dcterms:modified xsi:type="dcterms:W3CDTF">2024-03-21T03:26:22Z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262273126A3B425C8567F40E83F3DB6F_13</vt:lpwstr>
  </property>
</Properties>
</file>