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eastAsia="方正黑体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eastAsia="方正黑体_GBK" w:cs="Times New Roman"/>
          <w:color w:val="auto"/>
          <w:kern w:val="0"/>
          <w:sz w:val="44"/>
          <w:szCs w:val="44"/>
          <w:lang w:eastAsia="zh-CN"/>
        </w:rPr>
        <w:t>新媒体宣传内容目录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default" w:eastAsia="方正黑体_GBK" w:cs="Times New Roman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kern w:val="0"/>
          <w:sz w:val="28"/>
          <w:szCs w:val="28"/>
          <w:lang w:eastAsia="zh-CN"/>
        </w:rPr>
        <w:t>申报单位：（盖章）</w:t>
      </w:r>
      <w:r>
        <w:rPr>
          <w:rFonts w:hint="eastAsia" w:cs="Times New Roman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6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849"/>
        <w:gridCol w:w="2359"/>
        <w:gridCol w:w="1561"/>
        <w:gridCol w:w="1314"/>
        <w:gridCol w:w="3843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内容类型</w:t>
            </w:r>
          </w:p>
        </w:tc>
        <w:tc>
          <w:tcPr>
            <w:tcW w:w="23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视频标题</w:t>
            </w: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传播平台</w:t>
            </w: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平台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播放量</w:t>
            </w: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平台互动数据</w:t>
            </w:r>
          </w:p>
        </w:tc>
        <w:tc>
          <w:tcPr>
            <w:tcW w:w="24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  <w:t>是否被采用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（是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旅游游记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  <w:t>抖音</w:t>
            </w: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50w</w:t>
            </w: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点赞1w  评论5k  转发1k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  <w:t>小红书</w:t>
            </w: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10w</w:t>
            </w: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点赞1w  评论5k  转发1k</w:t>
            </w:r>
          </w:p>
        </w:tc>
        <w:tc>
          <w:tcPr>
            <w:tcW w:w="24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eastAsia="zh-CN"/>
              </w:rPr>
              <w:t>微信视频号</w:t>
            </w: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5w</w:t>
            </w: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  <w:t>点赞1w  评论5k  转发1k</w:t>
            </w:r>
          </w:p>
        </w:tc>
        <w:tc>
          <w:tcPr>
            <w:tcW w:w="240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pacing w:val="-17"/>
          <w:sz w:val="28"/>
          <w:szCs w:val="28"/>
          <w:lang w:eastAsia="zh-CN"/>
        </w:rPr>
      </w:pPr>
      <w:r>
        <w:rPr>
          <w:rFonts w:hint="eastAsia" w:eastAsia="方正仿宋_GBK" w:cs="Times New Roman"/>
          <w:color w:val="auto"/>
          <w:spacing w:val="-17"/>
          <w:sz w:val="28"/>
          <w:szCs w:val="28"/>
          <w:lang w:eastAsia="zh-CN"/>
        </w:rPr>
        <w:t>注：</w:t>
      </w:r>
      <w:r>
        <w:rPr>
          <w:rFonts w:hint="eastAsia" w:eastAsia="方正仿宋_GBK" w:cs="Times New Roman"/>
          <w:color w:val="auto"/>
          <w:spacing w:val="-17"/>
          <w:sz w:val="28"/>
          <w:szCs w:val="28"/>
          <w:lang w:val="en-US" w:eastAsia="zh-CN"/>
        </w:rPr>
        <w:t>1、</w:t>
      </w:r>
      <w:r>
        <w:rPr>
          <w:rFonts w:hint="eastAsia" w:eastAsia="方正仿宋_GBK" w:cs="Times New Roman"/>
          <w:color w:val="auto"/>
          <w:spacing w:val="-17"/>
          <w:sz w:val="28"/>
          <w:szCs w:val="28"/>
          <w:lang w:eastAsia="zh-CN"/>
        </w:rPr>
        <w:t>内容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28"/>
          <w:szCs w:val="28"/>
          <w:lang w:eastAsia="zh-CN"/>
        </w:rPr>
        <w:t>类型：旅游游记、旅游攻略、风景摄影、玩法种草、达人探店</w:t>
      </w:r>
      <w:r>
        <w:rPr>
          <w:rFonts w:hint="eastAsia" w:eastAsia="方正仿宋_GBK" w:cs="Times New Roman"/>
          <w:color w:val="auto"/>
          <w:spacing w:val="-17"/>
          <w:sz w:val="28"/>
          <w:szCs w:val="28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492" w:firstLineChars="200"/>
        <w:jc w:val="left"/>
        <w:textAlignment w:val="auto"/>
        <w:rPr>
          <w:rFonts w:hint="eastAsia" w:eastAsia="方正仿宋_GBK" w:cs="Times New Roman"/>
          <w:color w:val="auto"/>
          <w:spacing w:val="-17"/>
          <w:sz w:val="28"/>
          <w:szCs w:val="28"/>
          <w:lang w:eastAsia="zh-CN"/>
        </w:rPr>
      </w:pPr>
      <w:r>
        <w:rPr>
          <w:rFonts w:hint="eastAsia" w:eastAsia="方正仿宋_GBK" w:cs="Times New Roman"/>
          <w:color w:val="auto"/>
          <w:spacing w:val="-17"/>
          <w:sz w:val="28"/>
          <w:szCs w:val="28"/>
          <w:lang w:val="en-US" w:eastAsia="zh-CN"/>
        </w:rPr>
        <w:t>2、</w:t>
      </w:r>
      <w:r>
        <w:rPr>
          <w:rFonts w:hint="eastAsia" w:eastAsia="方正仿宋_GBK" w:cs="Times New Roman"/>
          <w:color w:val="auto"/>
          <w:spacing w:val="-17"/>
          <w:sz w:val="28"/>
          <w:szCs w:val="28"/>
          <w:lang w:eastAsia="zh-CN"/>
        </w:rPr>
        <w:t>平台播放量、平台互动数据的相应证明资料，包括但不限于视频播放量数据、互动数据（点赞、评论、转发）截图。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right="0" w:rightChars="0" w:firstLine="492" w:firstLineChars="200"/>
        <w:jc w:val="left"/>
        <w:textAlignment w:val="auto"/>
        <w:rPr>
          <w:rFonts w:hint="default" w:eastAsia="方正仿宋_GBK" w:cs="Times New Roman"/>
          <w:color w:val="auto"/>
          <w:spacing w:val="-17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pacing w:val="-17"/>
          <w:sz w:val="28"/>
          <w:szCs w:val="28"/>
          <w:lang w:val="en-US" w:eastAsia="zh-CN"/>
        </w:rPr>
        <w:t>3、被“扬州文旅”官方新媒体账号采用的视频，需提供“扬州文旅”官方新媒体账号发布截图。</w:t>
      </w: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DhiNWZkNjM1Y2ZhMDliOGQxZmI1ZjE3NDJhMzQifQ=="/>
  </w:docVars>
  <w:rsids>
    <w:rsidRoot w:val="71844030"/>
    <w:rsid w:val="718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1440" w:firstLineChars="200"/>
      <w:outlineLvl w:val="0"/>
    </w:pPr>
    <w:rPr>
      <w:rFonts w:ascii="方正仿宋_GBK" w:hAnsi="方正仿宋_GBK" w:eastAsia="方正黑体_GBK" w:cs="Tahoma"/>
      <w:b/>
      <w:bCs/>
      <w:color w:val="2A2A2A"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spacing w:line="441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2024-03-20T09:34:00Z</dcterms:created>
  <dc:creator>blue   sky</dc:creator>
  <cp:lastModifiedBy>blue   sky</cp:lastModifiedBy>
  <dcterms:modified xsi:type="dcterms:W3CDTF">2024-03-20T09:35:14Z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0E69B64912DB4D0A89305F95214CFB38_11</vt:lpwstr>
  </property>
</Properties>
</file>