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附件一</w:t>
      </w:r>
    </w:p>
    <w:p>
      <w:pPr>
        <w:spacing w:line="360" w:lineRule="auto"/>
        <w:jc w:val="center"/>
        <w:rPr>
          <w:rFonts w:hint="eastAsia"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/>
          <w:sz w:val="44"/>
          <w:szCs w:val="44"/>
        </w:rPr>
        <w:t>2023年度“中国好技术”征集方案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一、征集技术领域：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1、资源与环境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2、信息技术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3、生物医药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4、装备制造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5、能源与节能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6、材料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7、农业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8、其它科技创新技术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二、征集条件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1、符合国家和地方法律法规、产业技术政策和其它相关产业政策的规定。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2、技术成果应具有以下创新性之一：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（1）国际先进技术，具有广阔的产业化前景，经技术成果查新表明，该技术成果在国际上尚未见研究和报道。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（2）国内领先技术，具有很好的产业化前景，经技术成果查新表明，该技术成果在国内尚没有机构、企业进行研究和报道。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（3）技术成果具有很好的创新性，在技术原理、方法上取得突破性进步，能够替代同一技术领域现有的落后技术或替代引进的技术。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（4）技术成果对现有技术有显著改进和提升，能够明显提高技术性能、功能和效果。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3、技术成果应具有以下实用性之一：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（1）具有良好的产业化前景，该技术应用后，能够制订完整的技术标准和产品标准，形成崭新的、独立的市场业态。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（2）具有广阔的市场化前景，该技术应用后，可以显著地提高产品市场竞争力，并能极大地提高市场规模。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（3）技术成果的应用能够淘汰或改进传统落后技术，特别是能够显著地提高节能减排和环境保护水平，形成良好的节能、减排和环保效益。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（4）技术成果的应用能够明显改变或改善人们现有工作方式或生活方式，提高民生水平或工作、生活质量，降低劳动强度、提高人类安全水平等，其产品能够很快被人们所接受，并能形成较大的市场规模。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4、技术成果具有如下可推广性：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（1）对于小试技术，通过进一步研发、中试后，能够很快地实现转化和产业化。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（2）对于定型技术，在生产条件具备后就能实现批量生产、检测和销售。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（3）对于已经应用的成熟技术，能实现大规模生产和销售，不存在技术和市场风险。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技术成果的知识产权清晰，不存在产权争议，如：自主研发的技术成果;合作研发的技术成果;有独立的自主知识产权;创新程度高，质量可靠，具有先进性;个人自主研发的先进技术成果;国家或地方政府部门已支持的项目所形成的科技成果;国际科技合作成果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三、申报与提交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1、2023年度“中国好技术”申报采取线上申报、审核打印提交纸质资料的方式进行。单位和个人登陆中国好技术线上申报平台：http://www.hitic.org.cn ，填写相关信息（详见《中国好技术线上申报指南》）。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申报流程：首先在中国好技术申报平台完成电子版材料申报，在获得推荐单位及中国生产力促进中心协会审核通过后，申报方运用中国好技术申报平台“一键打印”功能，生成标准纸质版《中国好技术项目申请表》，盖章并随其它附件材料一并递交推荐单位，加盖推荐单位公章后寄送至中国生产力促进中心协会；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3、将电子版材料在征集截止日前发送至指定邮箱（</w:t>
      </w:r>
      <w:r>
        <w:fldChar w:fldCharType="begin"/>
      </w:r>
      <w:r>
        <w:instrText xml:space="preserve"> HYPERLINK "mailto:cppc_hitic@126.com" </w:instrText>
      </w:r>
      <w:r>
        <w:fldChar w:fldCharType="separate"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cppc_hitic@126.com</w:t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sz w:val="32"/>
          <w:szCs w:val="32"/>
        </w:rPr>
        <w:t>）。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4、装订要求：《中国好技术项目申报表》及附件材料均采用A4白纸打印合订成册，并使用硬皮纸作为封面封底，封面需注明申报单位、项目名称、推荐单位，一式一份。该资料主要用于专家评审。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5、申报单位必须保证所有申报材料的真实性、有效性和完整性。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四、附件材料</w:t>
      </w:r>
    </w:p>
    <w:p>
      <w:pPr>
        <w:spacing w:line="360" w:lineRule="auto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企业必须提交企业营业执照复印件、产品质量检测证书复印件；特殊行业产品应提交特殊行业许可证（如医药、医疗器械、计量器具、压力容器、邮电通信等有特殊行业管理要求的新产品，必须提交相关主管机构出具的批准证明）；产品有商标证书的，应提供商标证书复印件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有知识产权证书的，应提供技术成果的知识产权证书（如专利证书、著作权证书等）复印件；获得政府部门或机构奖励的，应提供奖励证书复印件；获得政府部门立项支持的，应提供政府立项支持文件的复印件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3、提交科技成果评价报告复印件（报告有效期为一年以内）。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4、提交技术成果查新报告复印件（报告有效期为一年以内）。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五、提交时间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2023年度 “中国好技术”的征集截止日期为2024年6月30日。请各生产力促进中心、服务联盟、协会，各相关机构和各有关企业在202</w:t>
      </w:r>
      <w:r>
        <w:rPr>
          <w:rFonts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年6月30日前，将征集和推荐的“中国好技术”材料（一式一份）寄到中国生产力促进中心协会。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“中国好技术”征集工作为公益性活动，中国生产力促进中心协会、各生产力促进联盟、协会，各生产力促进中心不得向申报单位和个人收取任何费用。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六、联系方式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联系单位：中国生产力促进中心协会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材料寄送地址：北京市海淀区万寿路27号院1号楼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 系 人：李霆  任子江 焦松乐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联系电话：010-68207679，18210612736</w:t>
      </w:r>
    </w:p>
    <w:p>
      <w:pPr>
        <w:spacing w:line="360" w:lineRule="auto"/>
        <w:ind w:firstLine="2240" w:firstLineChars="7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15613318821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680D"/>
    <w:rsid w:val="000B6FF8"/>
    <w:rsid w:val="00105175"/>
    <w:rsid w:val="001B535D"/>
    <w:rsid w:val="00243C3D"/>
    <w:rsid w:val="002F7B4A"/>
    <w:rsid w:val="00311714"/>
    <w:rsid w:val="00323B43"/>
    <w:rsid w:val="003629C0"/>
    <w:rsid w:val="003B56C3"/>
    <w:rsid w:val="003D37D8"/>
    <w:rsid w:val="003F180F"/>
    <w:rsid w:val="00426133"/>
    <w:rsid w:val="004262F9"/>
    <w:rsid w:val="004358AB"/>
    <w:rsid w:val="004443A1"/>
    <w:rsid w:val="004853E4"/>
    <w:rsid w:val="004A1133"/>
    <w:rsid w:val="004D602E"/>
    <w:rsid w:val="00510067"/>
    <w:rsid w:val="0059581D"/>
    <w:rsid w:val="00615FDC"/>
    <w:rsid w:val="00617F6C"/>
    <w:rsid w:val="00635538"/>
    <w:rsid w:val="006B22FC"/>
    <w:rsid w:val="006E5B2C"/>
    <w:rsid w:val="00771F69"/>
    <w:rsid w:val="0078646A"/>
    <w:rsid w:val="008A0182"/>
    <w:rsid w:val="008A0BDE"/>
    <w:rsid w:val="008B7726"/>
    <w:rsid w:val="009B00DD"/>
    <w:rsid w:val="00A952E1"/>
    <w:rsid w:val="00B428A1"/>
    <w:rsid w:val="00B52EB6"/>
    <w:rsid w:val="00C429CA"/>
    <w:rsid w:val="00D31D50"/>
    <w:rsid w:val="00F110F1"/>
    <w:rsid w:val="00F36040"/>
    <w:rsid w:val="00F42EB8"/>
    <w:rsid w:val="00FE74C2"/>
    <w:rsid w:val="00FF00CF"/>
    <w:rsid w:val="06793E1A"/>
    <w:rsid w:val="0CEF0584"/>
    <w:rsid w:val="32C01796"/>
    <w:rsid w:val="60D71660"/>
    <w:rsid w:val="67A012E7"/>
    <w:rsid w:val="718C357C"/>
    <w:rsid w:val="79C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Tahoma" w:hAnsi="Tahoma"/>
      <w:sz w:val="18"/>
      <w:szCs w:val="18"/>
    </w:rPr>
  </w:style>
  <w:style w:type="paragraph" w:customStyle="1" w:styleId="9">
    <w:name w:val="Revision"/>
    <w:hidden/>
    <w:semiHidden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0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286</Words>
  <Characters>1633</Characters>
  <Lines>13</Lines>
  <Paragraphs>3</Paragraphs>
  <TotalTime>40</TotalTime>
  <ScaleCrop>false</ScaleCrop>
  <LinksUpToDate>false</LinksUpToDate>
  <CharactersWithSpaces>1916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2024-03-19T02:51:00Z</dcterms:created>
  <dc:creator>逍</dc:creator>
  <cp:lastModifiedBy>MC.CHEN</cp:lastModifiedBy>
  <dcterms:modified xsi:type="dcterms:W3CDTF">2024-03-28T07:38:12Z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F67D8C56551547C181B86E61F0B0675E_13</vt:lpwstr>
  </property>
</Properties>
</file>