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600" w:lineRule="exact"/>
        <w:ind w:firstLine="320" w:firstLineChars="100"/>
        <w:jc w:val="left"/>
        <w:textAlignment w:val="auto"/>
        <w:outlineLvl w:val="6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660" w:lineRule="exact"/>
        <w:jc w:val="center"/>
        <w:textAlignment w:val="auto"/>
        <w:outlineLvl w:val="6"/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  <w:lang w:eastAsia="zh-CN"/>
        </w:rPr>
        <w:t>泰州市</w:t>
      </w:r>
      <w:r>
        <w:rPr>
          <w:rFonts w:hint="eastAsia" w:ascii="方正小标宋_GBK" w:hAnsi="方正小标宋_GBK" w:eastAsia="方正小标宋_GBK" w:cs="方正小标宋_GBK"/>
          <w:b/>
          <w:bCs/>
          <w:spacing w:val="-2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  <w:lang w:val="en-US" w:eastAsia="zh-CN"/>
        </w:rPr>
        <w:t>江苏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</w:rPr>
        <w:t>老字号”复核建议汇总表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400" w:lineRule="exact"/>
        <w:jc w:val="center"/>
        <w:textAlignment w:val="auto"/>
        <w:outlineLvl w:val="6"/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</w:rPr>
      </w:pPr>
    </w:p>
    <w:tbl>
      <w:tblPr>
        <w:tblStyle w:val="3"/>
        <w:tblW w:w="0" w:type="auto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5"/>
        <w:gridCol w:w="2760"/>
        <w:gridCol w:w="1335"/>
        <w:gridCol w:w="2805"/>
        <w:gridCol w:w="133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3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3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21"/>
                <w:szCs w:val="21"/>
                <w:vertAlign w:val="baseline"/>
                <w:lang w:eastAsia="zh-CN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原企业名称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30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2"/>
                <w:position w:val="8"/>
                <w:sz w:val="21"/>
                <w:szCs w:val="21"/>
              </w:rPr>
              <w:t>原代表性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3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注册商标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3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现企业名称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30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2"/>
                <w:position w:val="8"/>
                <w:sz w:val="21"/>
                <w:szCs w:val="21"/>
              </w:rPr>
              <w:t>原代表性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3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注册商标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3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21"/>
                <w:szCs w:val="21"/>
                <w:vertAlign w:val="baseline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复核结果建议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3" w:hRule="atLeast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江苏金波酒业有限公司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同记坊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江苏金波酒业有限公司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同记坊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8" w:hRule="atLeast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3"/>
                <w:szCs w:val="23"/>
                <w:lang w:val="en-US" w:eastAsia="zh-CN"/>
              </w:rPr>
              <w:t>泰兴市人民饭店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古仁和楼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4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泰兴市仁和楼餐饮文化发展有限公司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古仁和楼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兴化市难得酒厂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难得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兴化市难得酒厂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难得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3" w:hRule="atLeast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泰州东方糕点有限公司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五云斋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泰州东方糕点有限公司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五云斋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3" w:hRule="atLeast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泰州市海陵区富春大酒店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西坝口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泰州市海陵区富春大酒店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西坝口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3" w:hRule="atLeast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泰兴市善予食品有限公司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金善予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泰兴市善予食品有限公司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金善予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江苏美味鲜食品有限公司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3"/>
                <w:szCs w:val="23"/>
                <w:lang w:val="en-US" w:eastAsia="zh-CN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111760</wp:posOffset>
                  </wp:positionV>
                  <wp:extent cx="751840" cy="409575"/>
                  <wp:effectExtent l="0" t="0" r="10160" b="0"/>
                  <wp:wrapTight wrapText="bothSides">
                    <wp:wrapPolygon>
                      <wp:start x="0" y="0"/>
                      <wp:lineTo x="0" y="20394"/>
                      <wp:lineTo x="20797" y="20394"/>
                      <wp:lineTo x="20797" y="0"/>
                      <wp:lineTo x="0" y="0"/>
                    </wp:wrapPolygon>
                  </wp:wrapTight>
                  <wp:docPr id="1" name="图片 1" descr="5071304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07130443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rcRect l="14223" t="20751" r="13928" b="22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江苏美味鲜食品有限公司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3"/>
                <w:szCs w:val="23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ge">
                    <wp:posOffset>159385</wp:posOffset>
                  </wp:positionV>
                  <wp:extent cx="751840" cy="381000"/>
                  <wp:effectExtent l="0" t="0" r="10160" b="0"/>
                  <wp:wrapTight wrapText="bothSides">
                    <wp:wrapPolygon>
                      <wp:start x="0" y="0"/>
                      <wp:lineTo x="0" y="20520"/>
                      <wp:lineTo x="20797" y="20520"/>
                      <wp:lineTo x="20797" y="0"/>
                      <wp:lineTo x="0" y="0"/>
                    </wp:wrapPolygon>
                  </wp:wrapTight>
                  <wp:docPr id="3" name="图片 3" descr="5071304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07130443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rcRect l="14223" t="20751" r="13928" b="22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600" w:lineRule="exact"/>
              <w:jc w:val="center"/>
              <w:textAlignment w:val="auto"/>
              <w:outlineLvl w:val="6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400" w:lineRule="exact"/>
        <w:jc w:val="center"/>
        <w:textAlignment w:val="auto"/>
        <w:outlineLvl w:val="6"/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2" w:line="200" w:lineRule="exact"/>
        <w:textAlignment w:val="auto"/>
      </w:pPr>
    </w:p>
    <w:p/>
    <w:sectPr>
      <w:pgSz w:w="11900" w:h="16820"/>
      <w:pgMar w:top="1245" w:right="567" w:bottom="1045" w:left="56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7CF0E9A"/>
    <w:rsid w:val="3BFF6C9C"/>
    <w:rsid w:val="3F4DEF90"/>
    <w:rsid w:val="3FFB6FC5"/>
    <w:rsid w:val="4BAFAB1B"/>
    <w:rsid w:val="4D7DBD7D"/>
    <w:rsid w:val="4FF71D47"/>
    <w:rsid w:val="557F04D3"/>
    <w:rsid w:val="5FFBA1AD"/>
    <w:rsid w:val="5FFE7BC3"/>
    <w:rsid w:val="6D6F3F4A"/>
    <w:rsid w:val="6FEEF675"/>
    <w:rsid w:val="799F5DD1"/>
    <w:rsid w:val="7ABBA2E6"/>
    <w:rsid w:val="7B7C2979"/>
    <w:rsid w:val="7BFE4285"/>
    <w:rsid w:val="7F7EC356"/>
    <w:rsid w:val="7FFB07C1"/>
    <w:rsid w:val="7FFC7BC6"/>
    <w:rsid w:val="7FFE2CC9"/>
    <w:rsid w:val="8ACFABD5"/>
    <w:rsid w:val="949F6B1F"/>
    <w:rsid w:val="9EF7B42F"/>
    <w:rsid w:val="A7F46902"/>
    <w:rsid w:val="B6CF4A41"/>
    <w:rsid w:val="CD5E2BD9"/>
    <w:rsid w:val="DE8F68EF"/>
    <w:rsid w:val="E77DCA8D"/>
    <w:rsid w:val="FEFF0B6D"/>
    <w:rsid w:val="FF5F0DD1"/>
    <w:rsid w:val="FF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tzxc</cp:lastModifiedBy>
  <dcterms:modified xsi:type="dcterms:W3CDTF">2024-04-07T15:35:11Z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