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80053">
              <w:rPr>
                <w:rFonts w:ascii="黑体" w:eastAsia="黑体" w:hAnsi="黑体"/>
                <w:sz w:val="21"/>
                <w:szCs w:val="21"/>
              </w:rPr>
              <w:t>03.200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80053">
              <w:rPr>
                <w:rFonts w:ascii="黑体" w:eastAsia="黑体" w:hAnsi="黑体" w:hint="eastAsia"/>
                <w:sz w:val="21"/>
                <w:szCs w:val="21"/>
              </w:rPr>
              <w:t>A</w:t>
            </w:r>
            <w:r w:rsidR="00F80053">
              <w:rPr>
                <w:rFonts w:ascii="黑体" w:eastAsia="黑体" w:hAnsi="黑体"/>
                <w:sz w:val="21"/>
                <w:szCs w:val="21"/>
              </w:rPr>
              <w:t>12</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80053">
              <w:t>32</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2496E">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80053">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79399E0"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712D2">
        <w:t>文化和旅游时空数据采集规范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22496E" w:rsidRPr="0022496E">
        <w:rPr>
          <w:rFonts w:ascii="黑体" w:eastAsia="黑体" w:hAnsi="黑体"/>
          <w:noProof/>
          <w:szCs w:val="28"/>
        </w:rPr>
        <w:t>Specifications for Cultural and Tourism Spatio-Temporal Data Collection</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942EB">
        <w:rPr>
          <w:noProof/>
          <w:sz w:val="24"/>
          <w:szCs w:val="28"/>
        </w:rPr>
      </w:r>
      <w:r w:rsidR="000942EB">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5A1CD7">
        <w:rPr>
          <w:noProof/>
          <w:sz w:val="21"/>
          <w:szCs w:val="28"/>
        </w:rPr>
        <w:t> </w:t>
      </w:r>
      <w:r w:rsidR="005A1CD7">
        <w:rPr>
          <w:noProof/>
          <w:sz w:val="21"/>
          <w:szCs w:val="28"/>
        </w:rPr>
        <w:t> </w:t>
      </w:r>
      <w:r w:rsidR="005A1CD7">
        <w:rPr>
          <w:noProof/>
          <w:sz w:val="21"/>
          <w:szCs w:val="28"/>
        </w:rPr>
        <w:t> </w:t>
      </w:r>
      <w:r w:rsidR="005A1CD7">
        <w:rPr>
          <w:noProof/>
          <w:sz w:val="21"/>
          <w:szCs w:val="28"/>
        </w:rPr>
        <w:t> </w:t>
      </w:r>
      <w:r w:rsidR="005A1CD7">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942EB">
        <w:rPr>
          <w:b/>
          <w:noProof/>
          <w:sz w:val="21"/>
          <w:szCs w:val="28"/>
        </w:rPr>
      </w:r>
      <w:r w:rsidR="000942EB">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2F5CCE">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9603EA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99489C" w:rsidRDefault="0099489C" w:rsidP="0099489C">
      <w:pPr>
        <w:pStyle w:val="affffff2"/>
        <w:spacing w:after="468"/>
      </w:pPr>
      <w:bookmarkStart w:id="21" w:name="BookMark1"/>
      <w:bookmarkStart w:id="22" w:name="_Toc144828528"/>
      <w:bookmarkStart w:id="23" w:name="_Toc157169592"/>
      <w:bookmarkStart w:id="24" w:name="_Toc161600530"/>
      <w:r w:rsidRPr="0099489C">
        <w:rPr>
          <w:rFonts w:hint="eastAsia"/>
          <w:spacing w:val="320"/>
        </w:rPr>
        <w:lastRenderedPageBreak/>
        <w:t>目</w:t>
      </w:r>
      <w:r>
        <w:rPr>
          <w:rFonts w:hint="eastAsia"/>
        </w:rPr>
        <w:t>次</w:t>
      </w:r>
    </w:p>
    <w:p w:rsidR="0099489C" w:rsidRPr="0099489C" w:rsidRDefault="0099489C">
      <w:pPr>
        <w:pStyle w:val="11"/>
        <w:tabs>
          <w:tab w:val="right" w:leader="dot" w:pos="9344"/>
        </w:tabs>
        <w:rPr>
          <w:rFonts w:asciiTheme="minorHAnsi" w:eastAsiaTheme="minorEastAsia" w:hAnsiTheme="minorHAnsi" w:cstheme="minorBidi"/>
          <w:noProof/>
          <w:szCs w:val="22"/>
        </w:rPr>
      </w:pPr>
      <w:r w:rsidRPr="0099489C">
        <w:fldChar w:fldCharType="begin"/>
      </w:r>
      <w:r w:rsidRPr="0099489C">
        <w:instrText xml:space="preserve"> TOC \o "1-1" \h \t "标准文件_一级条标题,2,标准文件_附录一级条标题,2," </w:instrText>
      </w:r>
      <w:r w:rsidRPr="0099489C">
        <w:fldChar w:fldCharType="separate"/>
      </w:r>
      <w:hyperlink w:anchor="_Toc161603070" w:history="1">
        <w:r w:rsidRPr="0099489C">
          <w:rPr>
            <w:rStyle w:val="affffffe"/>
            <w:noProof/>
          </w:rPr>
          <w:t>前言</w:t>
        </w:r>
        <w:r w:rsidRPr="0099489C">
          <w:rPr>
            <w:noProof/>
          </w:rPr>
          <w:tab/>
        </w:r>
        <w:r w:rsidRPr="0099489C">
          <w:rPr>
            <w:noProof/>
          </w:rPr>
          <w:fldChar w:fldCharType="begin"/>
        </w:r>
        <w:r w:rsidRPr="0099489C">
          <w:rPr>
            <w:noProof/>
          </w:rPr>
          <w:instrText xml:space="preserve"> PAGEREF _Toc161603070 \h </w:instrText>
        </w:r>
        <w:r w:rsidRPr="0099489C">
          <w:rPr>
            <w:noProof/>
          </w:rPr>
        </w:r>
        <w:r w:rsidRPr="0099489C">
          <w:rPr>
            <w:noProof/>
          </w:rPr>
          <w:fldChar w:fldCharType="separate"/>
        </w:r>
        <w:r w:rsidRPr="0099489C">
          <w:rPr>
            <w:noProof/>
          </w:rPr>
          <w:t>II</w:t>
        </w:r>
        <w:r w:rsidRPr="0099489C">
          <w:rPr>
            <w:noProof/>
          </w:rPr>
          <w:fldChar w:fldCharType="end"/>
        </w:r>
      </w:hyperlink>
    </w:p>
    <w:p w:rsidR="0099489C" w:rsidRPr="0099489C" w:rsidRDefault="000942EB">
      <w:pPr>
        <w:pStyle w:val="11"/>
        <w:tabs>
          <w:tab w:val="right" w:leader="dot" w:pos="9344"/>
        </w:tabs>
        <w:rPr>
          <w:rFonts w:asciiTheme="minorHAnsi" w:eastAsiaTheme="minorEastAsia" w:hAnsiTheme="minorHAnsi" w:cstheme="minorBidi"/>
          <w:noProof/>
          <w:szCs w:val="22"/>
        </w:rPr>
      </w:pPr>
      <w:hyperlink w:anchor="_Toc161603071" w:history="1">
        <w:r w:rsidR="0099489C" w:rsidRPr="0099489C">
          <w:rPr>
            <w:rStyle w:val="affffffe"/>
            <w:noProof/>
          </w:rPr>
          <w:t>1</w:t>
        </w:r>
        <w:r w:rsidR="0099489C">
          <w:rPr>
            <w:rStyle w:val="affffffe"/>
            <w:noProof/>
          </w:rPr>
          <w:t xml:space="preserve"> </w:t>
        </w:r>
        <w:r w:rsidR="0099489C" w:rsidRPr="0099489C">
          <w:rPr>
            <w:rStyle w:val="affffffe"/>
            <w:noProof/>
          </w:rPr>
          <w:t xml:space="preserve"> 范围</w:t>
        </w:r>
        <w:r w:rsidR="0099489C" w:rsidRPr="0099489C">
          <w:rPr>
            <w:noProof/>
          </w:rPr>
          <w:tab/>
        </w:r>
        <w:r w:rsidR="0099489C" w:rsidRPr="0099489C">
          <w:rPr>
            <w:noProof/>
          </w:rPr>
          <w:fldChar w:fldCharType="begin"/>
        </w:r>
        <w:r w:rsidR="0099489C" w:rsidRPr="0099489C">
          <w:rPr>
            <w:noProof/>
          </w:rPr>
          <w:instrText xml:space="preserve"> PAGEREF _Toc161603071 \h </w:instrText>
        </w:r>
        <w:r w:rsidR="0099489C" w:rsidRPr="0099489C">
          <w:rPr>
            <w:noProof/>
          </w:rPr>
        </w:r>
        <w:r w:rsidR="0099489C" w:rsidRPr="0099489C">
          <w:rPr>
            <w:noProof/>
          </w:rPr>
          <w:fldChar w:fldCharType="separate"/>
        </w:r>
        <w:r w:rsidR="0099489C" w:rsidRPr="0099489C">
          <w:rPr>
            <w:noProof/>
          </w:rPr>
          <w:t>3</w:t>
        </w:r>
        <w:r w:rsidR="0099489C" w:rsidRPr="0099489C">
          <w:rPr>
            <w:noProof/>
          </w:rPr>
          <w:fldChar w:fldCharType="end"/>
        </w:r>
      </w:hyperlink>
    </w:p>
    <w:p w:rsidR="0099489C" w:rsidRPr="0099489C" w:rsidRDefault="000942EB">
      <w:pPr>
        <w:pStyle w:val="11"/>
        <w:tabs>
          <w:tab w:val="right" w:leader="dot" w:pos="9344"/>
        </w:tabs>
        <w:rPr>
          <w:rFonts w:asciiTheme="minorHAnsi" w:eastAsiaTheme="minorEastAsia" w:hAnsiTheme="minorHAnsi" w:cstheme="minorBidi"/>
          <w:noProof/>
          <w:szCs w:val="22"/>
        </w:rPr>
      </w:pPr>
      <w:hyperlink w:anchor="_Toc161603072" w:history="1">
        <w:r w:rsidR="0099489C" w:rsidRPr="0099489C">
          <w:rPr>
            <w:rStyle w:val="affffffe"/>
            <w:noProof/>
          </w:rPr>
          <w:t>2</w:t>
        </w:r>
        <w:r w:rsidR="0099489C">
          <w:rPr>
            <w:rStyle w:val="affffffe"/>
            <w:noProof/>
          </w:rPr>
          <w:t xml:space="preserve"> </w:t>
        </w:r>
        <w:r w:rsidR="0099489C" w:rsidRPr="0099489C">
          <w:rPr>
            <w:rStyle w:val="affffffe"/>
            <w:noProof/>
          </w:rPr>
          <w:t xml:space="preserve"> 规范性引用文件</w:t>
        </w:r>
        <w:r w:rsidR="0099489C" w:rsidRPr="0099489C">
          <w:rPr>
            <w:noProof/>
          </w:rPr>
          <w:tab/>
        </w:r>
        <w:r w:rsidR="0099489C" w:rsidRPr="0099489C">
          <w:rPr>
            <w:noProof/>
          </w:rPr>
          <w:fldChar w:fldCharType="begin"/>
        </w:r>
        <w:r w:rsidR="0099489C" w:rsidRPr="0099489C">
          <w:rPr>
            <w:noProof/>
          </w:rPr>
          <w:instrText xml:space="preserve"> PAGEREF _Toc161603072 \h </w:instrText>
        </w:r>
        <w:r w:rsidR="0099489C" w:rsidRPr="0099489C">
          <w:rPr>
            <w:noProof/>
          </w:rPr>
        </w:r>
        <w:r w:rsidR="0099489C" w:rsidRPr="0099489C">
          <w:rPr>
            <w:noProof/>
          </w:rPr>
          <w:fldChar w:fldCharType="separate"/>
        </w:r>
        <w:r w:rsidR="0099489C" w:rsidRPr="0099489C">
          <w:rPr>
            <w:noProof/>
          </w:rPr>
          <w:t>3</w:t>
        </w:r>
        <w:r w:rsidR="0099489C" w:rsidRPr="0099489C">
          <w:rPr>
            <w:noProof/>
          </w:rPr>
          <w:fldChar w:fldCharType="end"/>
        </w:r>
      </w:hyperlink>
    </w:p>
    <w:p w:rsidR="0099489C" w:rsidRPr="0099489C" w:rsidRDefault="000942EB">
      <w:pPr>
        <w:pStyle w:val="11"/>
        <w:tabs>
          <w:tab w:val="right" w:leader="dot" w:pos="9344"/>
        </w:tabs>
        <w:rPr>
          <w:rFonts w:asciiTheme="minorHAnsi" w:eastAsiaTheme="minorEastAsia" w:hAnsiTheme="minorHAnsi" w:cstheme="minorBidi"/>
          <w:noProof/>
          <w:szCs w:val="22"/>
        </w:rPr>
      </w:pPr>
      <w:hyperlink w:anchor="_Toc161603073" w:history="1">
        <w:r w:rsidR="0099489C" w:rsidRPr="0099489C">
          <w:rPr>
            <w:rStyle w:val="affffffe"/>
            <w:noProof/>
          </w:rPr>
          <w:t>3</w:t>
        </w:r>
        <w:r w:rsidR="0099489C">
          <w:rPr>
            <w:rStyle w:val="affffffe"/>
            <w:noProof/>
          </w:rPr>
          <w:t xml:space="preserve"> </w:t>
        </w:r>
        <w:r w:rsidR="0099489C" w:rsidRPr="0099489C">
          <w:rPr>
            <w:rStyle w:val="affffffe"/>
            <w:noProof/>
          </w:rPr>
          <w:t xml:space="preserve"> 术语和定义</w:t>
        </w:r>
        <w:r w:rsidR="0099489C" w:rsidRPr="0099489C">
          <w:rPr>
            <w:noProof/>
          </w:rPr>
          <w:tab/>
        </w:r>
        <w:r w:rsidR="0099489C" w:rsidRPr="0099489C">
          <w:rPr>
            <w:noProof/>
          </w:rPr>
          <w:fldChar w:fldCharType="begin"/>
        </w:r>
        <w:r w:rsidR="0099489C" w:rsidRPr="0099489C">
          <w:rPr>
            <w:noProof/>
          </w:rPr>
          <w:instrText xml:space="preserve"> PAGEREF _Toc161603073 \h </w:instrText>
        </w:r>
        <w:r w:rsidR="0099489C" w:rsidRPr="0099489C">
          <w:rPr>
            <w:noProof/>
          </w:rPr>
        </w:r>
        <w:r w:rsidR="0099489C" w:rsidRPr="0099489C">
          <w:rPr>
            <w:noProof/>
          </w:rPr>
          <w:fldChar w:fldCharType="separate"/>
        </w:r>
        <w:r w:rsidR="0099489C" w:rsidRPr="0099489C">
          <w:rPr>
            <w:noProof/>
          </w:rPr>
          <w:t>3</w:t>
        </w:r>
        <w:r w:rsidR="0099489C" w:rsidRPr="0099489C">
          <w:rPr>
            <w:noProof/>
          </w:rPr>
          <w:fldChar w:fldCharType="end"/>
        </w:r>
      </w:hyperlink>
    </w:p>
    <w:p w:rsidR="0099489C" w:rsidRPr="0099489C" w:rsidRDefault="000942EB">
      <w:pPr>
        <w:pStyle w:val="11"/>
        <w:tabs>
          <w:tab w:val="right" w:leader="dot" w:pos="9344"/>
        </w:tabs>
        <w:rPr>
          <w:rFonts w:asciiTheme="minorHAnsi" w:eastAsiaTheme="minorEastAsia" w:hAnsiTheme="minorHAnsi" w:cstheme="minorBidi"/>
          <w:noProof/>
          <w:szCs w:val="22"/>
        </w:rPr>
      </w:pPr>
      <w:hyperlink w:anchor="_Toc161603074" w:history="1">
        <w:r w:rsidR="0099489C" w:rsidRPr="0099489C">
          <w:rPr>
            <w:rStyle w:val="affffffe"/>
            <w:noProof/>
          </w:rPr>
          <w:t>4</w:t>
        </w:r>
        <w:r w:rsidR="0099489C">
          <w:rPr>
            <w:rStyle w:val="affffffe"/>
            <w:noProof/>
          </w:rPr>
          <w:t xml:space="preserve"> </w:t>
        </w:r>
        <w:r w:rsidR="0099489C" w:rsidRPr="0099489C">
          <w:rPr>
            <w:rStyle w:val="affffffe"/>
            <w:noProof/>
          </w:rPr>
          <w:t xml:space="preserve"> 总体原则</w:t>
        </w:r>
        <w:r w:rsidR="0099489C" w:rsidRPr="0099489C">
          <w:rPr>
            <w:noProof/>
          </w:rPr>
          <w:tab/>
        </w:r>
        <w:r w:rsidR="0099489C" w:rsidRPr="0099489C">
          <w:rPr>
            <w:noProof/>
          </w:rPr>
          <w:fldChar w:fldCharType="begin"/>
        </w:r>
        <w:r w:rsidR="0099489C" w:rsidRPr="0099489C">
          <w:rPr>
            <w:noProof/>
          </w:rPr>
          <w:instrText xml:space="preserve"> PAGEREF _Toc161603074 \h </w:instrText>
        </w:r>
        <w:r w:rsidR="0099489C" w:rsidRPr="0099489C">
          <w:rPr>
            <w:noProof/>
          </w:rPr>
        </w:r>
        <w:r w:rsidR="0099489C" w:rsidRPr="0099489C">
          <w:rPr>
            <w:noProof/>
          </w:rPr>
          <w:fldChar w:fldCharType="separate"/>
        </w:r>
        <w:r w:rsidR="0099489C" w:rsidRPr="0099489C">
          <w:rPr>
            <w:noProof/>
          </w:rPr>
          <w:t>4</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75" w:history="1">
        <w:r w:rsidR="0099489C" w:rsidRPr="0099489C">
          <w:rPr>
            <w:rStyle w:val="affffffe"/>
            <w:noProof/>
            <w14:scene3d>
              <w14:camera w14:prst="orthographicFront"/>
              <w14:lightRig w14:rig="threePt" w14:dir="t">
                <w14:rot w14:lat="0" w14:lon="0" w14:rev="0"/>
              </w14:lightRig>
            </w14:scene3d>
          </w:rPr>
          <w:t>4.1</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正确性</w:t>
        </w:r>
        <w:r w:rsidR="0099489C" w:rsidRPr="0099489C">
          <w:rPr>
            <w:noProof/>
          </w:rPr>
          <w:tab/>
        </w:r>
        <w:r w:rsidR="0099489C" w:rsidRPr="0099489C">
          <w:rPr>
            <w:noProof/>
          </w:rPr>
          <w:fldChar w:fldCharType="begin"/>
        </w:r>
        <w:r w:rsidR="0099489C" w:rsidRPr="0099489C">
          <w:rPr>
            <w:noProof/>
          </w:rPr>
          <w:instrText xml:space="preserve"> PAGEREF _Toc161603075 \h </w:instrText>
        </w:r>
        <w:r w:rsidR="0099489C" w:rsidRPr="0099489C">
          <w:rPr>
            <w:noProof/>
          </w:rPr>
        </w:r>
        <w:r w:rsidR="0099489C" w:rsidRPr="0099489C">
          <w:rPr>
            <w:noProof/>
          </w:rPr>
          <w:fldChar w:fldCharType="separate"/>
        </w:r>
        <w:r w:rsidR="0099489C" w:rsidRPr="0099489C">
          <w:rPr>
            <w:noProof/>
          </w:rPr>
          <w:t>4</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76" w:history="1">
        <w:r w:rsidR="0099489C" w:rsidRPr="0099489C">
          <w:rPr>
            <w:rStyle w:val="affffffe"/>
            <w:noProof/>
            <w14:scene3d>
              <w14:camera w14:prst="orthographicFront"/>
              <w14:lightRig w14:rig="threePt" w14:dir="t">
                <w14:rot w14:lat="0" w14:lon="0" w14:rev="0"/>
              </w14:lightRig>
            </w14:scene3d>
          </w:rPr>
          <w:t>4.2</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现势性</w:t>
        </w:r>
        <w:r w:rsidR="0099489C" w:rsidRPr="0099489C">
          <w:rPr>
            <w:noProof/>
          </w:rPr>
          <w:tab/>
        </w:r>
        <w:r w:rsidR="0099489C" w:rsidRPr="0099489C">
          <w:rPr>
            <w:noProof/>
          </w:rPr>
          <w:fldChar w:fldCharType="begin"/>
        </w:r>
        <w:r w:rsidR="0099489C" w:rsidRPr="0099489C">
          <w:rPr>
            <w:noProof/>
          </w:rPr>
          <w:instrText xml:space="preserve"> PAGEREF _Toc161603076 \h </w:instrText>
        </w:r>
        <w:r w:rsidR="0099489C" w:rsidRPr="0099489C">
          <w:rPr>
            <w:noProof/>
          </w:rPr>
        </w:r>
        <w:r w:rsidR="0099489C" w:rsidRPr="0099489C">
          <w:rPr>
            <w:noProof/>
          </w:rPr>
          <w:fldChar w:fldCharType="separate"/>
        </w:r>
        <w:r w:rsidR="0099489C" w:rsidRPr="0099489C">
          <w:rPr>
            <w:noProof/>
          </w:rPr>
          <w:t>4</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77" w:history="1">
        <w:r w:rsidR="0099489C" w:rsidRPr="0099489C">
          <w:rPr>
            <w:rStyle w:val="affffffe"/>
            <w:noProof/>
            <w14:scene3d>
              <w14:camera w14:prst="orthographicFront"/>
              <w14:lightRig w14:rig="threePt" w14:dir="t">
                <w14:rot w14:lat="0" w14:lon="0" w14:rev="0"/>
              </w14:lightRig>
            </w14:scene3d>
          </w:rPr>
          <w:t>4.3</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安全性</w:t>
        </w:r>
        <w:r w:rsidR="0099489C" w:rsidRPr="0099489C">
          <w:rPr>
            <w:noProof/>
          </w:rPr>
          <w:tab/>
        </w:r>
        <w:r w:rsidR="0099489C" w:rsidRPr="0099489C">
          <w:rPr>
            <w:noProof/>
          </w:rPr>
          <w:fldChar w:fldCharType="begin"/>
        </w:r>
        <w:r w:rsidR="0099489C" w:rsidRPr="0099489C">
          <w:rPr>
            <w:noProof/>
          </w:rPr>
          <w:instrText xml:space="preserve"> PAGEREF _Toc161603077 \h </w:instrText>
        </w:r>
        <w:r w:rsidR="0099489C" w:rsidRPr="0099489C">
          <w:rPr>
            <w:noProof/>
          </w:rPr>
        </w:r>
        <w:r w:rsidR="0099489C" w:rsidRPr="0099489C">
          <w:rPr>
            <w:noProof/>
          </w:rPr>
          <w:fldChar w:fldCharType="separate"/>
        </w:r>
        <w:r w:rsidR="0099489C" w:rsidRPr="0099489C">
          <w:rPr>
            <w:noProof/>
          </w:rPr>
          <w:t>4</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78" w:history="1">
        <w:r w:rsidR="0099489C" w:rsidRPr="0099489C">
          <w:rPr>
            <w:rStyle w:val="affffffe"/>
            <w:noProof/>
            <w14:scene3d>
              <w14:camera w14:prst="orthographicFront"/>
              <w14:lightRig w14:rig="threePt" w14:dir="t">
                <w14:rot w14:lat="0" w14:lon="0" w14:rev="0"/>
              </w14:lightRig>
            </w14:scene3d>
          </w:rPr>
          <w:t>4.4</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共享性</w:t>
        </w:r>
        <w:r w:rsidR="0099489C" w:rsidRPr="0099489C">
          <w:rPr>
            <w:noProof/>
          </w:rPr>
          <w:tab/>
        </w:r>
        <w:r w:rsidR="0099489C" w:rsidRPr="0099489C">
          <w:rPr>
            <w:noProof/>
          </w:rPr>
          <w:fldChar w:fldCharType="begin"/>
        </w:r>
        <w:r w:rsidR="0099489C" w:rsidRPr="0099489C">
          <w:rPr>
            <w:noProof/>
          </w:rPr>
          <w:instrText xml:space="preserve"> PAGEREF _Toc161603078 \h </w:instrText>
        </w:r>
        <w:r w:rsidR="0099489C" w:rsidRPr="0099489C">
          <w:rPr>
            <w:noProof/>
          </w:rPr>
        </w:r>
        <w:r w:rsidR="0099489C" w:rsidRPr="0099489C">
          <w:rPr>
            <w:noProof/>
          </w:rPr>
          <w:fldChar w:fldCharType="separate"/>
        </w:r>
        <w:r w:rsidR="0099489C" w:rsidRPr="0099489C">
          <w:rPr>
            <w:noProof/>
          </w:rPr>
          <w:t>4</w:t>
        </w:r>
        <w:r w:rsidR="0099489C" w:rsidRPr="0099489C">
          <w:rPr>
            <w:noProof/>
          </w:rPr>
          <w:fldChar w:fldCharType="end"/>
        </w:r>
      </w:hyperlink>
    </w:p>
    <w:p w:rsidR="0099489C" w:rsidRPr="0099489C" w:rsidRDefault="000942EB">
      <w:pPr>
        <w:pStyle w:val="11"/>
        <w:tabs>
          <w:tab w:val="right" w:leader="dot" w:pos="9344"/>
        </w:tabs>
        <w:rPr>
          <w:rFonts w:asciiTheme="minorHAnsi" w:eastAsiaTheme="minorEastAsia" w:hAnsiTheme="minorHAnsi" w:cstheme="minorBidi"/>
          <w:noProof/>
          <w:szCs w:val="22"/>
        </w:rPr>
      </w:pPr>
      <w:hyperlink w:anchor="_Toc161603079" w:history="1">
        <w:r w:rsidR="0099489C" w:rsidRPr="0099489C">
          <w:rPr>
            <w:rStyle w:val="affffffe"/>
            <w:noProof/>
          </w:rPr>
          <w:t>5</w:t>
        </w:r>
        <w:r w:rsidR="0099489C">
          <w:rPr>
            <w:rStyle w:val="affffffe"/>
            <w:noProof/>
          </w:rPr>
          <w:t xml:space="preserve"> </w:t>
        </w:r>
        <w:r w:rsidR="0099489C" w:rsidRPr="0099489C">
          <w:rPr>
            <w:rStyle w:val="affffffe"/>
            <w:noProof/>
          </w:rPr>
          <w:t xml:space="preserve"> 基本规定</w:t>
        </w:r>
        <w:r w:rsidR="0099489C" w:rsidRPr="0099489C">
          <w:rPr>
            <w:noProof/>
          </w:rPr>
          <w:tab/>
        </w:r>
        <w:r w:rsidR="0099489C" w:rsidRPr="0099489C">
          <w:rPr>
            <w:noProof/>
          </w:rPr>
          <w:fldChar w:fldCharType="begin"/>
        </w:r>
        <w:r w:rsidR="0099489C" w:rsidRPr="0099489C">
          <w:rPr>
            <w:noProof/>
          </w:rPr>
          <w:instrText xml:space="preserve"> PAGEREF _Toc161603079 \h </w:instrText>
        </w:r>
        <w:r w:rsidR="0099489C" w:rsidRPr="0099489C">
          <w:rPr>
            <w:noProof/>
          </w:rPr>
        </w:r>
        <w:r w:rsidR="0099489C" w:rsidRPr="0099489C">
          <w:rPr>
            <w:noProof/>
          </w:rPr>
          <w:fldChar w:fldCharType="separate"/>
        </w:r>
        <w:r w:rsidR="0099489C" w:rsidRPr="0099489C">
          <w:rPr>
            <w:noProof/>
          </w:rPr>
          <w:t>4</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80" w:history="1">
        <w:r w:rsidR="0099489C" w:rsidRPr="0099489C">
          <w:rPr>
            <w:rStyle w:val="affffffe"/>
            <w:noProof/>
            <w14:scene3d>
              <w14:camera w14:prst="orthographicFront"/>
              <w14:lightRig w14:rig="threePt" w14:dir="t">
                <w14:rot w14:lat="0" w14:lon="0" w14:rev="0"/>
              </w14:lightRig>
            </w14:scene3d>
          </w:rPr>
          <w:t>5.1</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时空基准</w:t>
        </w:r>
        <w:r w:rsidR="0099489C" w:rsidRPr="0099489C">
          <w:rPr>
            <w:noProof/>
          </w:rPr>
          <w:tab/>
        </w:r>
        <w:r w:rsidR="0099489C" w:rsidRPr="0099489C">
          <w:rPr>
            <w:noProof/>
          </w:rPr>
          <w:fldChar w:fldCharType="begin"/>
        </w:r>
        <w:r w:rsidR="0099489C" w:rsidRPr="0099489C">
          <w:rPr>
            <w:noProof/>
          </w:rPr>
          <w:instrText xml:space="preserve"> PAGEREF _Toc161603080 \h </w:instrText>
        </w:r>
        <w:r w:rsidR="0099489C" w:rsidRPr="0099489C">
          <w:rPr>
            <w:noProof/>
          </w:rPr>
        </w:r>
        <w:r w:rsidR="0099489C" w:rsidRPr="0099489C">
          <w:rPr>
            <w:noProof/>
          </w:rPr>
          <w:fldChar w:fldCharType="separate"/>
        </w:r>
        <w:r w:rsidR="0099489C" w:rsidRPr="0099489C">
          <w:rPr>
            <w:noProof/>
          </w:rPr>
          <w:t>4</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81" w:history="1">
        <w:r w:rsidR="0099489C" w:rsidRPr="0099489C">
          <w:rPr>
            <w:rStyle w:val="affffffe"/>
            <w:noProof/>
            <w14:scene3d>
              <w14:camera w14:prst="orthographicFront"/>
              <w14:lightRig w14:rig="threePt" w14:dir="t">
                <w14:rot w14:lat="0" w14:lon="0" w14:rev="0"/>
              </w14:lightRig>
            </w14:scene3d>
          </w:rPr>
          <w:t>5.2</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组织管理</w:t>
        </w:r>
        <w:r w:rsidR="0099489C" w:rsidRPr="0099489C">
          <w:rPr>
            <w:noProof/>
          </w:rPr>
          <w:tab/>
        </w:r>
        <w:r w:rsidR="0099489C" w:rsidRPr="0099489C">
          <w:rPr>
            <w:noProof/>
          </w:rPr>
          <w:fldChar w:fldCharType="begin"/>
        </w:r>
        <w:r w:rsidR="0099489C" w:rsidRPr="0099489C">
          <w:rPr>
            <w:noProof/>
          </w:rPr>
          <w:instrText xml:space="preserve"> PAGEREF _Toc161603081 \h </w:instrText>
        </w:r>
        <w:r w:rsidR="0099489C" w:rsidRPr="0099489C">
          <w:rPr>
            <w:noProof/>
          </w:rPr>
        </w:r>
        <w:r w:rsidR="0099489C" w:rsidRPr="0099489C">
          <w:rPr>
            <w:noProof/>
          </w:rPr>
          <w:fldChar w:fldCharType="separate"/>
        </w:r>
        <w:r w:rsidR="0099489C" w:rsidRPr="0099489C">
          <w:rPr>
            <w:noProof/>
          </w:rPr>
          <w:t>5</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82" w:history="1">
        <w:r w:rsidR="0099489C" w:rsidRPr="0099489C">
          <w:rPr>
            <w:rStyle w:val="affffffe"/>
            <w:noProof/>
            <w14:scene3d>
              <w14:camera w14:prst="orthographicFront"/>
              <w14:lightRig w14:rig="threePt" w14:dir="t">
                <w14:rot w14:lat="0" w14:lon="0" w14:rev="0"/>
              </w14:lightRig>
            </w14:scene3d>
          </w:rPr>
          <w:t>5.3</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数据质量</w:t>
        </w:r>
        <w:r w:rsidR="0099489C" w:rsidRPr="0099489C">
          <w:rPr>
            <w:noProof/>
          </w:rPr>
          <w:tab/>
        </w:r>
        <w:r w:rsidR="0099489C" w:rsidRPr="0099489C">
          <w:rPr>
            <w:noProof/>
          </w:rPr>
          <w:fldChar w:fldCharType="begin"/>
        </w:r>
        <w:r w:rsidR="0099489C" w:rsidRPr="0099489C">
          <w:rPr>
            <w:noProof/>
          </w:rPr>
          <w:instrText xml:space="preserve"> PAGEREF _Toc161603082 \h </w:instrText>
        </w:r>
        <w:r w:rsidR="0099489C" w:rsidRPr="0099489C">
          <w:rPr>
            <w:noProof/>
          </w:rPr>
        </w:r>
        <w:r w:rsidR="0099489C" w:rsidRPr="0099489C">
          <w:rPr>
            <w:noProof/>
          </w:rPr>
          <w:fldChar w:fldCharType="separate"/>
        </w:r>
        <w:r w:rsidR="0099489C" w:rsidRPr="0099489C">
          <w:rPr>
            <w:noProof/>
          </w:rPr>
          <w:t>5</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83" w:history="1">
        <w:r w:rsidR="0099489C" w:rsidRPr="0099489C">
          <w:rPr>
            <w:rStyle w:val="affffffe"/>
            <w:noProof/>
            <w14:scene3d>
              <w14:camera w14:prst="orthographicFront"/>
              <w14:lightRig w14:rig="threePt" w14:dir="t">
                <w14:rot w14:lat="0" w14:lon="0" w14:rev="0"/>
              </w14:lightRig>
            </w14:scene3d>
          </w:rPr>
          <w:t>5.4</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数据安全</w:t>
        </w:r>
        <w:r w:rsidR="0099489C" w:rsidRPr="0099489C">
          <w:rPr>
            <w:noProof/>
          </w:rPr>
          <w:tab/>
        </w:r>
        <w:r w:rsidR="0099489C" w:rsidRPr="0099489C">
          <w:rPr>
            <w:noProof/>
          </w:rPr>
          <w:fldChar w:fldCharType="begin"/>
        </w:r>
        <w:r w:rsidR="0099489C" w:rsidRPr="0099489C">
          <w:rPr>
            <w:noProof/>
          </w:rPr>
          <w:instrText xml:space="preserve"> PAGEREF _Toc161603083 \h </w:instrText>
        </w:r>
        <w:r w:rsidR="0099489C" w:rsidRPr="0099489C">
          <w:rPr>
            <w:noProof/>
          </w:rPr>
        </w:r>
        <w:r w:rsidR="0099489C" w:rsidRPr="0099489C">
          <w:rPr>
            <w:noProof/>
          </w:rPr>
          <w:fldChar w:fldCharType="separate"/>
        </w:r>
        <w:r w:rsidR="0099489C" w:rsidRPr="0099489C">
          <w:rPr>
            <w:noProof/>
          </w:rPr>
          <w:t>5</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84" w:history="1">
        <w:r w:rsidR="0099489C" w:rsidRPr="0099489C">
          <w:rPr>
            <w:rStyle w:val="affffffe"/>
            <w:noProof/>
            <w14:scene3d>
              <w14:camera w14:prst="orthographicFront"/>
              <w14:lightRig w14:rig="threePt" w14:dir="t">
                <w14:rot w14:lat="0" w14:lon="0" w14:rev="0"/>
              </w14:lightRig>
            </w14:scene3d>
          </w:rPr>
          <w:t>5.5</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数据更新</w:t>
        </w:r>
        <w:r w:rsidR="0099489C" w:rsidRPr="0099489C">
          <w:rPr>
            <w:noProof/>
          </w:rPr>
          <w:tab/>
        </w:r>
        <w:r w:rsidR="0099489C" w:rsidRPr="0099489C">
          <w:rPr>
            <w:noProof/>
          </w:rPr>
          <w:fldChar w:fldCharType="begin"/>
        </w:r>
        <w:r w:rsidR="0099489C" w:rsidRPr="0099489C">
          <w:rPr>
            <w:noProof/>
          </w:rPr>
          <w:instrText xml:space="preserve"> PAGEREF _Toc161603084 \h </w:instrText>
        </w:r>
        <w:r w:rsidR="0099489C" w:rsidRPr="0099489C">
          <w:rPr>
            <w:noProof/>
          </w:rPr>
        </w:r>
        <w:r w:rsidR="0099489C" w:rsidRPr="0099489C">
          <w:rPr>
            <w:noProof/>
          </w:rPr>
          <w:fldChar w:fldCharType="separate"/>
        </w:r>
        <w:r w:rsidR="0099489C" w:rsidRPr="0099489C">
          <w:rPr>
            <w:noProof/>
          </w:rPr>
          <w:t>5</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85" w:history="1">
        <w:r w:rsidR="0099489C" w:rsidRPr="0099489C">
          <w:rPr>
            <w:rStyle w:val="affffffe"/>
            <w:noProof/>
            <w14:scene3d>
              <w14:camera w14:prst="orthographicFront"/>
              <w14:lightRig w14:rig="threePt" w14:dir="t">
                <w14:rot w14:lat="0" w14:lon="0" w14:rev="0"/>
              </w14:lightRig>
            </w14:scene3d>
          </w:rPr>
          <w:t>5.6</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数据说明</w:t>
        </w:r>
        <w:r w:rsidR="0099489C" w:rsidRPr="0099489C">
          <w:rPr>
            <w:noProof/>
          </w:rPr>
          <w:tab/>
        </w:r>
        <w:r w:rsidR="0099489C" w:rsidRPr="0099489C">
          <w:rPr>
            <w:noProof/>
          </w:rPr>
          <w:fldChar w:fldCharType="begin"/>
        </w:r>
        <w:r w:rsidR="0099489C" w:rsidRPr="0099489C">
          <w:rPr>
            <w:noProof/>
          </w:rPr>
          <w:instrText xml:space="preserve"> PAGEREF _Toc161603085 \h </w:instrText>
        </w:r>
        <w:r w:rsidR="0099489C" w:rsidRPr="0099489C">
          <w:rPr>
            <w:noProof/>
          </w:rPr>
        </w:r>
        <w:r w:rsidR="0099489C" w:rsidRPr="0099489C">
          <w:rPr>
            <w:noProof/>
          </w:rPr>
          <w:fldChar w:fldCharType="separate"/>
        </w:r>
        <w:r w:rsidR="0099489C" w:rsidRPr="0099489C">
          <w:rPr>
            <w:noProof/>
          </w:rPr>
          <w:t>5</w:t>
        </w:r>
        <w:r w:rsidR="0099489C" w:rsidRPr="0099489C">
          <w:rPr>
            <w:noProof/>
          </w:rPr>
          <w:fldChar w:fldCharType="end"/>
        </w:r>
      </w:hyperlink>
    </w:p>
    <w:p w:rsidR="0099489C" w:rsidRPr="0099489C" w:rsidRDefault="000942EB">
      <w:pPr>
        <w:pStyle w:val="11"/>
        <w:tabs>
          <w:tab w:val="right" w:leader="dot" w:pos="9344"/>
        </w:tabs>
        <w:rPr>
          <w:rFonts w:asciiTheme="minorHAnsi" w:eastAsiaTheme="minorEastAsia" w:hAnsiTheme="minorHAnsi" w:cstheme="minorBidi"/>
          <w:noProof/>
          <w:szCs w:val="22"/>
        </w:rPr>
      </w:pPr>
      <w:hyperlink w:anchor="_Toc161603086" w:history="1">
        <w:r w:rsidR="0099489C" w:rsidRPr="0099489C">
          <w:rPr>
            <w:rStyle w:val="affffffe"/>
            <w:noProof/>
          </w:rPr>
          <w:t>6</w:t>
        </w:r>
        <w:r w:rsidR="0099489C">
          <w:rPr>
            <w:rStyle w:val="affffffe"/>
            <w:noProof/>
          </w:rPr>
          <w:t xml:space="preserve"> </w:t>
        </w:r>
        <w:r w:rsidR="0099489C" w:rsidRPr="0099489C">
          <w:rPr>
            <w:rStyle w:val="affffffe"/>
            <w:noProof/>
          </w:rPr>
          <w:t xml:space="preserve"> 采集内容</w:t>
        </w:r>
        <w:r w:rsidR="0099489C" w:rsidRPr="0099489C">
          <w:rPr>
            <w:noProof/>
          </w:rPr>
          <w:tab/>
        </w:r>
        <w:r w:rsidR="0099489C" w:rsidRPr="0099489C">
          <w:rPr>
            <w:noProof/>
          </w:rPr>
          <w:fldChar w:fldCharType="begin"/>
        </w:r>
        <w:r w:rsidR="0099489C" w:rsidRPr="0099489C">
          <w:rPr>
            <w:noProof/>
          </w:rPr>
          <w:instrText xml:space="preserve"> PAGEREF _Toc161603086 \h </w:instrText>
        </w:r>
        <w:r w:rsidR="0099489C" w:rsidRPr="0099489C">
          <w:rPr>
            <w:noProof/>
          </w:rPr>
        </w:r>
        <w:r w:rsidR="0099489C" w:rsidRPr="0099489C">
          <w:rPr>
            <w:noProof/>
          </w:rPr>
          <w:fldChar w:fldCharType="separate"/>
        </w:r>
        <w:r w:rsidR="0099489C" w:rsidRPr="0099489C">
          <w:rPr>
            <w:noProof/>
          </w:rPr>
          <w:t>5</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87" w:history="1">
        <w:r w:rsidR="0099489C" w:rsidRPr="0099489C">
          <w:rPr>
            <w:rStyle w:val="affffffe"/>
            <w:noProof/>
            <w14:scene3d>
              <w14:camera w14:prst="orthographicFront"/>
              <w14:lightRig w14:rig="threePt" w14:dir="t">
                <w14:rot w14:lat="0" w14:lon="0" w14:rev="0"/>
              </w14:lightRig>
            </w14:scene3d>
          </w:rPr>
          <w:t>6.1</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文化和旅游资源时空数据</w:t>
        </w:r>
        <w:r w:rsidR="0099489C" w:rsidRPr="0099489C">
          <w:rPr>
            <w:noProof/>
          </w:rPr>
          <w:tab/>
        </w:r>
        <w:r w:rsidR="0099489C" w:rsidRPr="0099489C">
          <w:rPr>
            <w:noProof/>
          </w:rPr>
          <w:fldChar w:fldCharType="begin"/>
        </w:r>
        <w:r w:rsidR="0099489C" w:rsidRPr="0099489C">
          <w:rPr>
            <w:noProof/>
          </w:rPr>
          <w:instrText xml:space="preserve"> PAGEREF _Toc161603087 \h </w:instrText>
        </w:r>
        <w:r w:rsidR="0099489C" w:rsidRPr="0099489C">
          <w:rPr>
            <w:noProof/>
          </w:rPr>
        </w:r>
        <w:r w:rsidR="0099489C" w:rsidRPr="0099489C">
          <w:rPr>
            <w:noProof/>
          </w:rPr>
          <w:fldChar w:fldCharType="separate"/>
        </w:r>
        <w:r w:rsidR="0099489C" w:rsidRPr="0099489C">
          <w:rPr>
            <w:noProof/>
          </w:rPr>
          <w:t>5</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88" w:history="1">
        <w:r w:rsidR="0099489C" w:rsidRPr="0099489C">
          <w:rPr>
            <w:rStyle w:val="affffffe"/>
            <w:noProof/>
            <w14:scene3d>
              <w14:camera w14:prst="orthographicFront"/>
              <w14:lightRig w14:rig="threePt" w14:dir="t">
                <w14:rot w14:lat="0" w14:lon="0" w14:rev="0"/>
              </w14:lightRig>
            </w14:scene3d>
          </w:rPr>
          <w:t>6.2</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文化和旅游业态时空数据</w:t>
        </w:r>
        <w:r w:rsidR="0099489C" w:rsidRPr="0099489C">
          <w:rPr>
            <w:noProof/>
          </w:rPr>
          <w:tab/>
        </w:r>
        <w:r w:rsidR="0099489C" w:rsidRPr="0099489C">
          <w:rPr>
            <w:noProof/>
          </w:rPr>
          <w:fldChar w:fldCharType="begin"/>
        </w:r>
        <w:r w:rsidR="0099489C" w:rsidRPr="0099489C">
          <w:rPr>
            <w:noProof/>
          </w:rPr>
          <w:instrText xml:space="preserve"> PAGEREF _Toc161603088 \h </w:instrText>
        </w:r>
        <w:r w:rsidR="0099489C" w:rsidRPr="0099489C">
          <w:rPr>
            <w:noProof/>
          </w:rPr>
        </w:r>
        <w:r w:rsidR="0099489C" w:rsidRPr="0099489C">
          <w:rPr>
            <w:noProof/>
          </w:rPr>
          <w:fldChar w:fldCharType="separate"/>
        </w:r>
        <w:r w:rsidR="0099489C" w:rsidRPr="0099489C">
          <w:rPr>
            <w:noProof/>
          </w:rPr>
          <w:t>5</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89" w:history="1">
        <w:r w:rsidR="0099489C" w:rsidRPr="0099489C">
          <w:rPr>
            <w:rStyle w:val="affffffe"/>
            <w:noProof/>
            <w14:scene3d>
              <w14:camera w14:prst="orthographicFront"/>
              <w14:lightRig w14:rig="threePt" w14:dir="t">
                <w14:rot w14:lat="0" w14:lon="0" w14:rev="0"/>
              </w14:lightRig>
            </w14:scene3d>
          </w:rPr>
          <w:t>6.3</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文化和旅游设施时空数据</w:t>
        </w:r>
        <w:r w:rsidR="0099489C" w:rsidRPr="0099489C">
          <w:rPr>
            <w:noProof/>
          </w:rPr>
          <w:tab/>
        </w:r>
        <w:r w:rsidR="0099489C" w:rsidRPr="0099489C">
          <w:rPr>
            <w:noProof/>
          </w:rPr>
          <w:fldChar w:fldCharType="begin"/>
        </w:r>
        <w:r w:rsidR="0099489C" w:rsidRPr="0099489C">
          <w:rPr>
            <w:noProof/>
          </w:rPr>
          <w:instrText xml:space="preserve"> PAGEREF _Toc161603089 \h </w:instrText>
        </w:r>
        <w:r w:rsidR="0099489C" w:rsidRPr="0099489C">
          <w:rPr>
            <w:noProof/>
          </w:rPr>
        </w:r>
        <w:r w:rsidR="0099489C" w:rsidRPr="0099489C">
          <w:rPr>
            <w:noProof/>
          </w:rPr>
          <w:fldChar w:fldCharType="separate"/>
        </w:r>
        <w:r w:rsidR="0099489C" w:rsidRPr="0099489C">
          <w:rPr>
            <w:noProof/>
          </w:rPr>
          <w:t>6</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90" w:history="1">
        <w:r w:rsidR="0099489C" w:rsidRPr="0099489C">
          <w:rPr>
            <w:rStyle w:val="affffffe"/>
            <w:noProof/>
            <w14:scene3d>
              <w14:camera w14:prst="orthographicFront"/>
              <w14:lightRig w14:rig="threePt" w14:dir="t">
                <w14:rot w14:lat="0" w14:lon="0" w14:rev="0"/>
              </w14:lightRig>
            </w14:scene3d>
          </w:rPr>
          <w:t>6.4</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文化和旅游环境时空数据</w:t>
        </w:r>
        <w:r w:rsidR="0099489C" w:rsidRPr="0099489C">
          <w:rPr>
            <w:noProof/>
          </w:rPr>
          <w:tab/>
        </w:r>
        <w:r w:rsidR="0099489C" w:rsidRPr="0099489C">
          <w:rPr>
            <w:noProof/>
          </w:rPr>
          <w:fldChar w:fldCharType="begin"/>
        </w:r>
        <w:r w:rsidR="0099489C" w:rsidRPr="0099489C">
          <w:rPr>
            <w:noProof/>
          </w:rPr>
          <w:instrText xml:space="preserve"> PAGEREF _Toc161603090 \h </w:instrText>
        </w:r>
        <w:r w:rsidR="0099489C" w:rsidRPr="0099489C">
          <w:rPr>
            <w:noProof/>
          </w:rPr>
        </w:r>
        <w:r w:rsidR="0099489C" w:rsidRPr="0099489C">
          <w:rPr>
            <w:noProof/>
          </w:rPr>
          <w:fldChar w:fldCharType="separate"/>
        </w:r>
        <w:r w:rsidR="0099489C" w:rsidRPr="0099489C">
          <w:rPr>
            <w:noProof/>
          </w:rPr>
          <w:t>6</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91" w:history="1">
        <w:r w:rsidR="0099489C" w:rsidRPr="0099489C">
          <w:rPr>
            <w:rStyle w:val="affffffe"/>
            <w:noProof/>
            <w14:scene3d>
              <w14:camera w14:prst="orthographicFront"/>
              <w14:lightRig w14:rig="threePt" w14:dir="t">
                <w14:rot w14:lat="0" w14:lon="0" w14:rev="0"/>
              </w14:lightRig>
            </w14:scene3d>
          </w:rPr>
          <w:t>6.5</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文化和旅游人员时空数据</w:t>
        </w:r>
        <w:r w:rsidR="0099489C" w:rsidRPr="0099489C">
          <w:rPr>
            <w:noProof/>
          </w:rPr>
          <w:tab/>
        </w:r>
        <w:r w:rsidR="0099489C" w:rsidRPr="0099489C">
          <w:rPr>
            <w:noProof/>
          </w:rPr>
          <w:fldChar w:fldCharType="begin"/>
        </w:r>
        <w:r w:rsidR="0099489C" w:rsidRPr="0099489C">
          <w:rPr>
            <w:noProof/>
          </w:rPr>
          <w:instrText xml:space="preserve"> PAGEREF _Toc161603091 \h </w:instrText>
        </w:r>
        <w:r w:rsidR="0099489C" w:rsidRPr="0099489C">
          <w:rPr>
            <w:noProof/>
          </w:rPr>
        </w:r>
        <w:r w:rsidR="0099489C" w:rsidRPr="0099489C">
          <w:rPr>
            <w:noProof/>
          </w:rPr>
          <w:fldChar w:fldCharType="separate"/>
        </w:r>
        <w:r w:rsidR="0099489C" w:rsidRPr="0099489C">
          <w:rPr>
            <w:noProof/>
          </w:rPr>
          <w:t>6</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92" w:history="1">
        <w:r w:rsidR="0099489C" w:rsidRPr="0099489C">
          <w:rPr>
            <w:rStyle w:val="affffffe"/>
            <w:noProof/>
            <w14:scene3d>
              <w14:camera w14:prst="orthographicFront"/>
              <w14:lightRig w14:rig="threePt" w14:dir="t">
                <w14:rot w14:lat="0" w14:lon="0" w14:rev="0"/>
              </w14:lightRig>
            </w14:scene3d>
          </w:rPr>
          <w:t>6.6</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文化和旅游交通时空数据</w:t>
        </w:r>
        <w:r w:rsidR="0099489C" w:rsidRPr="0099489C">
          <w:rPr>
            <w:noProof/>
          </w:rPr>
          <w:tab/>
        </w:r>
        <w:r w:rsidR="0099489C" w:rsidRPr="0099489C">
          <w:rPr>
            <w:noProof/>
          </w:rPr>
          <w:fldChar w:fldCharType="begin"/>
        </w:r>
        <w:r w:rsidR="0099489C" w:rsidRPr="0099489C">
          <w:rPr>
            <w:noProof/>
          </w:rPr>
          <w:instrText xml:space="preserve"> PAGEREF _Toc161603092 \h </w:instrText>
        </w:r>
        <w:r w:rsidR="0099489C" w:rsidRPr="0099489C">
          <w:rPr>
            <w:noProof/>
          </w:rPr>
        </w:r>
        <w:r w:rsidR="0099489C" w:rsidRPr="0099489C">
          <w:rPr>
            <w:noProof/>
          </w:rPr>
          <w:fldChar w:fldCharType="separate"/>
        </w:r>
        <w:r w:rsidR="0099489C" w:rsidRPr="0099489C">
          <w:rPr>
            <w:noProof/>
          </w:rPr>
          <w:t>6</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93" w:history="1">
        <w:r w:rsidR="0099489C" w:rsidRPr="0099489C">
          <w:rPr>
            <w:rStyle w:val="affffffe"/>
            <w:noProof/>
            <w14:scene3d>
              <w14:camera w14:prst="orthographicFront"/>
              <w14:lightRig w14:rig="threePt" w14:dir="t">
                <w14:rot w14:lat="0" w14:lon="0" w14:rev="0"/>
              </w14:lightRig>
            </w14:scene3d>
          </w:rPr>
          <w:t>6.7</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文化和旅游活动时空数据</w:t>
        </w:r>
        <w:r w:rsidR="0099489C" w:rsidRPr="0099489C">
          <w:rPr>
            <w:noProof/>
          </w:rPr>
          <w:tab/>
        </w:r>
        <w:r w:rsidR="0099489C" w:rsidRPr="0099489C">
          <w:rPr>
            <w:noProof/>
          </w:rPr>
          <w:fldChar w:fldCharType="begin"/>
        </w:r>
        <w:r w:rsidR="0099489C" w:rsidRPr="0099489C">
          <w:rPr>
            <w:noProof/>
          </w:rPr>
          <w:instrText xml:space="preserve"> PAGEREF _Toc161603093 \h </w:instrText>
        </w:r>
        <w:r w:rsidR="0099489C" w:rsidRPr="0099489C">
          <w:rPr>
            <w:noProof/>
          </w:rPr>
        </w:r>
        <w:r w:rsidR="0099489C" w:rsidRPr="0099489C">
          <w:rPr>
            <w:noProof/>
          </w:rPr>
          <w:fldChar w:fldCharType="separate"/>
        </w:r>
        <w:r w:rsidR="0099489C" w:rsidRPr="0099489C">
          <w:rPr>
            <w:noProof/>
          </w:rPr>
          <w:t>6</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94" w:history="1">
        <w:r w:rsidR="0099489C" w:rsidRPr="0099489C">
          <w:rPr>
            <w:rStyle w:val="affffffe"/>
            <w:noProof/>
            <w14:scene3d>
              <w14:camera w14:prst="orthographicFront"/>
              <w14:lightRig w14:rig="threePt" w14:dir="t">
                <w14:rot w14:lat="0" w14:lon="0" w14:rev="0"/>
              </w14:lightRig>
            </w14:scene3d>
          </w:rPr>
          <w:t>6.8</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文化和旅游事件时空数据</w:t>
        </w:r>
        <w:r w:rsidR="0099489C" w:rsidRPr="0099489C">
          <w:rPr>
            <w:noProof/>
          </w:rPr>
          <w:tab/>
        </w:r>
        <w:r w:rsidR="0099489C" w:rsidRPr="0099489C">
          <w:rPr>
            <w:noProof/>
          </w:rPr>
          <w:fldChar w:fldCharType="begin"/>
        </w:r>
        <w:r w:rsidR="0099489C" w:rsidRPr="0099489C">
          <w:rPr>
            <w:noProof/>
          </w:rPr>
          <w:instrText xml:space="preserve"> PAGEREF _Toc161603094 \h </w:instrText>
        </w:r>
        <w:r w:rsidR="0099489C" w:rsidRPr="0099489C">
          <w:rPr>
            <w:noProof/>
          </w:rPr>
        </w:r>
        <w:r w:rsidR="0099489C" w:rsidRPr="0099489C">
          <w:rPr>
            <w:noProof/>
          </w:rPr>
          <w:fldChar w:fldCharType="separate"/>
        </w:r>
        <w:r w:rsidR="0099489C" w:rsidRPr="0099489C">
          <w:rPr>
            <w:noProof/>
          </w:rPr>
          <w:t>6</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95" w:history="1">
        <w:r w:rsidR="0099489C" w:rsidRPr="0099489C">
          <w:rPr>
            <w:rStyle w:val="affffffe"/>
            <w:noProof/>
            <w14:scene3d>
              <w14:camera w14:prst="orthographicFront"/>
              <w14:lightRig w14:rig="threePt" w14:dir="t">
                <w14:rot w14:lat="0" w14:lon="0" w14:rev="0"/>
              </w14:lightRig>
            </w14:scene3d>
          </w:rPr>
          <w:t>6.9</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文化和旅游其它时空数据</w:t>
        </w:r>
        <w:r w:rsidR="0099489C" w:rsidRPr="0099489C">
          <w:rPr>
            <w:noProof/>
          </w:rPr>
          <w:tab/>
        </w:r>
        <w:r w:rsidR="0099489C" w:rsidRPr="0099489C">
          <w:rPr>
            <w:noProof/>
          </w:rPr>
          <w:fldChar w:fldCharType="begin"/>
        </w:r>
        <w:r w:rsidR="0099489C" w:rsidRPr="0099489C">
          <w:rPr>
            <w:noProof/>
          </w:rPr>
          <w:instrText xml:space="preserve"> PAGEREF _Toc161603095 \h </w:instrText>
        </w:r>
        <w:r w:rsidR="0099489C" w:rsidRPr="0099489C">
          <w:rPr>
            <w:noProof/>
          </w:rPr>
        </w:r>
        <w:r w:rsidR="0099489C" w:rsidRPr="0099489C">
          <w:rPr>
            <w:noProof/>
          </w:rPr>
          <w:fldChar w:fldCharType="separate"/>
        </w:r>
        <w:r w:rsidR="0099489C" w:rsidRPr="0099489C">
          <w:rPr>
            <w:noProof/>
          </w:rPr>
          <w:t>6</w:t>
        </w:r>
        <w:r w:rsidR="0099489C" w:rsidRPr="0099489C">
          <w:rPr>
            <w:noProof/>
          </w:rPr>
          <w:fldChar w:fldCharType="end"/>
        </w:r>
      </w:hyperlink>
    </w:p>
    <w:p w:rsidR="0099489C" w:rsidRPr="0099489C" w:rsidRDefault="000942EB">
      <w:pPr>
        <w:pStyle w:val="11"/>
        <w:tabs>
          <w:tab w:val="right" w:leader="dot" w:pos="9344"/>
        </w:tabs>
        <w:rPr>
          <w:rFonts w:asciiTheme="minorHAnsi" w:eastAsiaTheme="minorEastAsia" w:hAnsiTheme="minorHAnsi" w:cstheme="minorBidi"/>
          <w:noProof/>
          <w:szCs w:val="22"/>
        </w:rPr>
      </w:pPr>
      <w:hyperlink w:anchor="_Toc161603096" w:history="1">
        <w:r w:rsidR="0099489C" w:rsidRPr="0099489C">
          <w:rPr>
            <w:rStyle w:val="affffffe"/>
            <w:noProof/>
          </w:rPr>
          <w:t>7</w:t>
        </w:r>
        <w:r w:rsidR="0099489C">
          <w:rPr>
            <w:rStyle w:val="affffffe"/>
            <w:noProof/>
          </w:rPr>
          <w:t xml:space="preserve"> </w:t>
        </w:r>
        <w:r w:rsidR="0099489C" w:rsidRPr="0099489C">
          <w:rPr>
            <w:rStyle w:val="affffffe"/>
            <w:noProof/>
          </w:rPr>
          <w:t xml:space="preserve"> 采集过程</w:t>
        </w:r>
        <w:r w:rsidR="0099489C" w:rsidRPr="0099489C">
          <w:rPr>
            <w:noProof/>
          </w:rPr>
          <w:tab/>
        </w:r>
        <w:r w:rsidR="0099489C" w:rsidRPr="0099489C">
          <w:rPr>
            <w:noProof/>
          </w:rPr>
          <w:fldChar w:fldCharType="begin"/>
        </w:r>
        <w:r w:rsidR="0099489C" w:rsidRPr="0099489C">
          <w:rPr>
            <w:noProof/>
          </w:rPr>
          <w:instrText xml:space="preserve"> PAGEREF _Toc161603096 \h </w:instrText>
        </w:r>
        <w:r w:rsidR="0099489C" w:rsidRPr="0099489C">
          <w:rPr>
            <w:noProof/>
          </w:rPr>
        </w:r>
        <w:r w:rsidR="0099489C" w:rsidRPr="0099489C">
          <w:rPr>
            <w:noProof/>
          </w:rPr>
          <w:fldChar w:fldCharType="separate"/>
        </w:r>
        <w:r w:rsidR="0099489C" w:rsidRPr="0099489C">
          <w:rPr>
            <w:noProof/>
          </w:rPr>
          <w:t>7</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97" w:history="1">
        <w:r w:rsidR="0099489C" w:rsidRPr="0099489C">
          <w:rPr>
            <w:rStyle w:val="affffffe"/>
            <w:noProof/>
            <w14:scene3d>
              <w14:camera w14:prst="orthographicFront"/>
              <w14:lightRig w14:rig="threePt" w14:dir="t">
                <w14:rot w14:lat="0" w14:lon="0" w14:rev="0"/>
              </w14:lightRig>
            </w14:scene3d>
          </w:rPr>
          <w:t>7.1</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数据获取</w:t>
        </w:r>
        <w:r w:rsidR="0099489C" w:rsidRPr="0099489C">
          <w:rPr>
            <w:noProof/>
          </w:rPr>
          <w:tab/>
        </w:r>
        <w:r w:rsidR="0099489C" w:rsidRPr="0099489C">
          <w:rPr>
            <w:noProof/>
          </w:rPr>
          <w:fldChar w:fldCharType="begin"/>
        </w:r>
        <w:r w:rsidR="0099489C" w:rsidRPr="0099489C">
          <w:rPr>
            <w:noProof/>
          </w:rPr>
          <w:instrText xml:space="preserve"> PAGEREF _Toc161603097 \h </w:instrText>
        </w:r>
        <w:r w:rsidR="0099489C" w:rsidRPr="0099489C">
          <w:rPr>
            <w:noProof/>
          </w:rPr>
        </w:r>
        <w:r w:rsidR="0099489C" w:rsidRPr="0099489C">
          <w:rPr>
            <w:noProof/>
          </w:rPr>
          <w:fldChar w:fldCharType="separate"/>
        </w:r>
        <w:r w:rsidR="0099489C" w:rsidRPr="0099489C">
          <w:rPr>
            <w:noProof/>
          </w:rPr>
          <w:t>7</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98" w:history="1">
        <w:r w:rsidR="0099489C" w:rsidRPr="0099489C">
          <w:rPr>
            <w:rStyle w:val="affffffe"/>
            <w:noProof/>
            <w14:scene3d>
              <w14:camera w14:prst="orthographicFront"/>
              <w14:lightRig w14:rig="threePt" w14:dir="t">
                <w14:rot w14:lat="0" w14:lon="0" w14:rev="0"/>
              </w14:lightRig>
            </w14:scene3d>
          </w:rPr>
          <w:t>7.2</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数据清洗</w:t>
        </w:r>
        <w:r w:rsidR="0099489C" w:rsidRPr="0099489C">
          <w:rPr>
            <w:noProof/>
          </w:rPr>
          <w:tab/>
        </w:r>
        <w:r w:rsidR="0099489C" w:rsidRPr="0099489C">
          <w:rPr>
            <w:noProof/>
          </w:rPr>
          <w:fldChar w:fldCharType="begin"/>
        </w:r>
        <w:r w:rsidR="0099489C" w:rsidRPr="0099489C">
          <w:rPr>
            <w:noProof/>
          </w:rPr>
          <w:instrText xml:space="preserve"> PAGEREF _Toc161603098 \h </w:instrText>
        </w:r>
        <w:r w:rsidR="0099489C" w:rsidRPr="0099489C">
          <w:rPr>
            <w:noProof/>
          </w:rPr>
        </w:r>
        <w:r w:rsidR="0099489C" w:rsidRPr="0099489C">
          <w:rPr>
            <w:noProof/>
          </w:rPr>
          <w:fldChar w:fldCharType="separate"/>
        </w:r>
        <w:r w:rsidR="0099489C" w:rsidRPr="0099489C">
          <w:rPr>
            <w:noProof/>
          </w:rPr>
          <w:t>7</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099" w:history="1">
        <w:r w:rsidR="0099489C" w:rsidRPr="0099489C">
          <w:rPr>
            <w:rStyle w:val="affffffe"/>
            <w:noProof/>
            <w14:scene3d>
              <w14:camera w14:prst="orthographicFront"/>
              <w14:lightRig w14:rig="threePt" w14:dir="t">
                <w14:rot w14:lat="0" w14:lon="0" w14:rev="0"/>
              </w14:lightRig>
            </w14:scene3d>
          </w:rPr>
          <w:t>7.3</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时空处理</w:t>
        </w:r>
        <w:r w:rsidR="0099489C" w:rsidRPr="0099489C">
          <w:rPr>
            <w:noProof/>
          </w:rPr>
          <w:tab/>
        </w:r>
        <w:r w:rsidR="0099489C" w:rsidRPr="0099489C">
          <w:rPr>
            <w:noProof/>
          </w:rPr>
          <w:fldChar w:fldCharType="begin"/>
        </w:r>
        <w:r w:rsidR="0099489C" w:rsidRPr="0099489C">
          <w:rPr>
            <w:noProof/>
          </w:rPr>
          <w:instrText xml:space="preserve"> PAGEREF _Toc161603099 \h </w:instrText>
        </w:r>
        <w:r w:rsidR="0099489C" w:rsidRPr="0099489C">
          <w:rPr>
            <w:noProof/>
          </w:rPr>
        </w:r>
        <w:r w:rsidR="0099489C" w:rsidRPr="0099489C">
          <w:rPr>
            <w:noProof/>
          </w:rPr>
          <w:fldChar w:fldCharType="separate"/>
        </w:r>
        <w:r w:rsidR="0099489C" w:rsidRPr="0099489C">
          <w:rPr>
            <w:noProof/>
          </w:rPr>
          <w:t>7</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100" w:history="1">
        <w:r w:rsidR="0099489C" w:rsidRPr="0099489C">
          <w:rPr>
            <w:rStyle w:val="affffffe"/>
            <w:noProof/>
            <w14:scene3d>
              <w14:camera w14:prst="orthographicFront"/>
              <w14:lightRig w14:rig="threePt" w14:dir="t">
                <w14:rot w14:lat="0" w14:lon="0" w14:rev="0"/>
              </w14:lightRig>
            </w14:scene3d>
          </w:rPr>
          <w:t>7.4</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质量检查</w:t>
        </w:r>
        <w:r w:rsidR="0099489C" w:rsidRPr="0099489C">
          <w:rPr>
            <w:noProof/>
          </w:rPr>
          <w:tab/>
        </w:r>
        <w:r w:rsidR="0099489C" w:rsidRPr="0099489C">
          <w:rPr>
            <w:noProof/>
          </w:rPr>
          <w:fldChar w:fldCharType="begin"/>
        </w:r>
        <w:r w:rsidR="0099489C" w:rsidRPr="0099489C">
          <w:rPr>
            <w:noProof/>
          </w:rPr>
          <w:instrText xml:space="preserve"> PAGEREF _Toc161603100 \h </w:instrText>
        </w:r>
        <w:r w:rsidR="0099489C" w:rsidRPr="0099489C">
          <w:rPr>
            <w:noProof/>
          </w:rPr>
        </w:r>
        <w:r w:rsidR="0099489C" w:rsidRPr="0099489C">
          <w:rPr>
            <w:noProof/>
          </w:rPr>
          <w:fldChar w:fldCharType="separate"/>
        </w:r>
        <w:r w:rsidR="0099489C" w:rsidRPr="0099489C">
          <w:rPr>
            <w:noProof/>
          </w:rPr>
          <w:t>7</w:t>
        </w:r>
        <w:r w:rsidR="0099489C" w:rsidRPr="0099489C">
          <w:rPr>
            <w:noProof/>
          </w:rPr>
          <w:fldChar w:fldCharType="end"/>
        </w:r>
      </w:hyperlink>
    </w:p>
    <w:p w:rsidR="0099489C" w:rsidRPr="0099489C" w:rsidRDefault="000942EB">
      <w:pPr>
        <w:pStyle w:val="24"/>
        <w:rPr>
          <w:rFonts w:asciiTheme="minorHAnsi" w:eastAsiaTheme="minorEastAsia" w:hAnsiTheme="minorHAnsi" w:cstheme="minorBidi"/>
          <w:noProof/>
          <w:szCs w:val="22"/>
        </w:rPr>
      </w:pPr>
      <w:hyperlink w:anchor="_Toc161603101" w:history="1">
        <w:r w:rsidR="0099489C" w:rsidRPr="0099489C">
          <w:rPr>
            <w:rStyle w:val="affffffe"/>
            <w:noProof/>
            <w14:scene3d>
              <w14:camera w14:prst="orthographicFront"/>
              <w14:lightRig w14:rig="threePt" w14:dir="t">
                <w14:rot w14:lat="0" w14:lon="0" w14:rev="0"/>
              </w14:lightRig>
            </w14:scene3d>
          </w:rPr>
          <w:t>7.5</w:t>
        </w:r>
        <w:r w:rsidR="0099489C">
          <w:rPr>
            <w:rStyle w:val="affffffe"/>
            <w:noProof/>
            <w14:scene3d>
              <w14:camera w14:prst="orthographicFront"/>
              <w14:lightRig w14:rig="threePt" w14:dir="t">
                <w14:rot w14:lat="0" w14:lon="0" w14:rev="0"/>
              </w14:lightRig>
            </w14:scene3d>
          </w:rPr>
          <w:t xml:space="preserve"> </w:t>
        </w:r>
        <w:r w:rsidR="0099489C" w:rsidRPr="0099489C">
          <w:rPr>
            <w:rStyle w:val="affffffe"/>
            <w:noProof/>
          </w:rPr>
          <w:t xml:space="preserve"> 成果归档</w:t>
        </w:r>
        <w:r w:rsidR="0099489C" w:rsidRPr="0099489C">
          <w:rPr>
            <w:noProof/>
          </w:rPr>
          <w:tab/>
        </w:r>
        <w:r w:rsidR="0099489C" w:rsidRPr="0099489C">
          <w:rPr>
            <w:noProof/>
          </w:rPr>
          <w:fldChar w:fldCharType="begin"/>
        </w:r>
        <w:r w:rsidR="0099489C" w:rsidRPr="0099489C">
          <w:rPr>
            <w:noProof/>
          </w:rPr>
          <w:instrText xml:space="preserve"> PAGEREF _Toc161603101 \h </w:instrText>
        </w:r>
        <w:r w:rsidR="0099489C" w:rsidRPr="0099489C">
          <w:rPr>
            <w:noProof/>
          </w:rPr>
        </w:r>
        <w:r w:rsidR="0099489C" w:rsidRPr="0099489C">
          <w:rPr>
            <w:noProof/>
          </w:rPr>
          <w:fldChar w:fldCharType="separate"/>
        </w:r>
        <w:r w:rsidR="0099489C" w:rsidRPr="0099489C">
          <w:rPr>
            <w:noProof/>
          </w:rPr>
          <w:t>8</w:t>
        </w:r>
        <w:r w:rsidR="0099489C" w:rsidRPr="0099489C">
          <w:rPr>
            <w:noProof/>
          </w:rPr>
          <w:fldChar w:fldCharType="end"/>
        </w:r>
      </w:hyperlink>
    </w:p>
    <w:p w:rsidR="0099489C" w:rsidRPr="0099489C" w:rsidRDefault="0099489C" w:rsidP="0099489C">
      <w:pPr>
        <w:pStyle w:val="affffff2"/>
        <w:spacing w:after="468"/>
        <w:sectPr w:rsidR="0099489C" w:rsidRPr="0099489C" w:rsidSect="0099489C">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99489C">
        <w:fldChar w:fldCharType="end"/>
      </w:r>
    </w:p>
    <w:p w:rsidR="003C07D1" w:rsidRDefault="003C07D1" w:rsidP="003C07D1">
      <w:pPr>
        <w:pStyle w:val="a6"/>
        <w:spacing w:before="900" w:after="468"/>
      </w:pPr>
      <w:bookmarkStart w:id="25" w:name="_Toc161603070"/>
      <w:bookmarkStart w:id="26" w:name="BookMark2"/>
      <w:bookmarkEnd w:id="21"/>
      <w:r w:rsidRPr="003C07D1">
        <w:rPr>
          <w:spacing w:val="320"/>
        </w:rPr>
        <w:lastRenderedPageBreak/>
        <w:t>前</w:t>
      </w:r>
      <w:r>
        <w:t>言</w:t>
      </w:r>
      <w:bookmarkEnd w:id="22"/>
      <w:bookmarkEnd w:id="23"/>
      <w:bookmarkEnd w:id="24"/>
      <w:bookmarkEnd w:id="25"/>
    </w:p>
    <w:p w:rsidR="003C07D1" w:rsidRDefault="003C07D1" w:rsidP="003C07D1">
      <w:pPr>
        <w:pStyle w:val="affffb"/>
        <w:ind w:firstLine="420"/>
      </w:pPr>
      <w:r>
        <w:rPr>
          <w:rFonts w:hint="eastAsia"/>
        </w:rPr>
        <w:t>本文件按照GB/T 1.1—2020《标准化工作导则  第1部分：标准化文件的结构和起草规则》的规定起草。</w:t>
      </w:r>
    </w:p>
    <w:p w:rsidR="00607602" w:rsidRDefault="00607602" w:rsidP="00607602">
      <w:pPr>
        <w:pStyle w:val="affffb"/>
        <w:ind w:firstLine="420"/>
      </w:pPr>
      <w:r>
        <w:rPr>
          <w:rFonts w:hint="eastAsia"/>
        </w:rPr>
        <w:t>请注意本文件的某些内容可能涉及专利。本文件的发布机构不承担识别专利的责任。</w:t>
      </w:r>
    </w:p>
    <w:p w:rsidR="00607602" w:rsidRDefault="00607602" w:rsidP="00607602">
      <w:pPr>
        <w:pStyle w:val="affffb"/>
        <w:ind w:firstLine="420"/>
      </w:pPr>
      <w:r>
        <w:rPr>
          <w:rFonts w:hint="eastAsia"/>
        </w:rPr>
        <w:t>本文件由江苏省文化和旅游厅提出并归口</w:t>
      </w:r>
      <w:r w:rsidR="00F12333" w:rsidRPr="002F5CCE">
        <w:rPr>
          <w:rFonts w:hint="eastAsia"/>
        </w:rPr>
        <w:t>实施</w:t>
      </w:r>
      <w:r>
        <w:rPr>
          <w:rFonts w:hint="eastAsia"/>
        </w:rPr>
        <w:t>。</w:t>
      </w:r>
    </w:p>
    <w:p w:rsidR="003C07D1" w:rsidRDefault="003C07D1" w:rsidP="00A14BEE">
      <w:pPr>
        <w:pStyle w:val="affffb"/>
        <w:ind w:firstLine="420"/>
      </w:pPr>
      <w:r>
        <w:rPr>
          <w:rFonts w:hint="eastAsia"/>
        </w:rPr>
        <w:t>本文件起草单位：</w:t>
      </w:r>
      <w:r w:rsidR="00A14BEE">
        <w:rPr>
          <w:rFonts w:hint="eastAsia"/>
        </w:rPr>
        <w:t>南京师范大学、</w:t>
      </w:r>
      <w:r w:rsidR="00A14BEE" w:rsidRPr="00CE202C">
        <w:rPr>
          <w:rFonts w:hint="eastAsia"/>
        </w:rPr>
        <w:t>江苏省数字文化和智慧旅游</w:t>
      </w:r>
      <w:r w:rsidR="00A14BEE">
        <w:rPr>
          <w:rFonts w:hint="eastAsia"/>
        </w:rPr>
        <w:t>发展</w:t>
      </w:r>
      <w:r w:rsidR="00A14BEE" w:rsidRPr="00CE202C">
        <w:rPr>
          <w:rFonts w:hint="eastAsia"/>
        </w:rPr>
        <w:t>中心</w:t>
      </w:r>
      <w:r w:rsidR="00A14BEE">
        <w:rPr>
          <w:rFonts w:hint="eastAsia"/>
        </w:rPr>
        <w:t>、</w:t>
      </w:r>
      <w:r w:rsidR="00A14BEE" w:rsidRPr="0033798E">
        <w:rPr>
          <w:rFonts w:hint="eastAsia"/>
        </w:rPr>
        <w:t>文化和旅游部信息中心</w:t>
      </w:r>
      <w:r w:rsidR="00A14BEE">
        <w:rPr>
          <w:rFonts w:hint="eastAsia"/>
        </w:rPr>
        <w:t>、安徽师范大学</w:t>
      </w:r>
      <w:r w:rsidR="003B4ACD">
        <w:rPr>
          <w:rFonts w:hint="eastAsia"/>
        </w:rPr>
        <w:t>、</w:t>
      </w:r>
      <w:bookmarkStart w:id="27" w:name="_Hlk157355590"/>
      <w:r w:rsidR="003B4ACD">
        <w:rPr>
          <w:rFonts w:hint="eastAsia"/>
        </w:rPr>
        <w:t>南京汉图信息技术有限公司、</w:t>
      </w:r>
      <w:r w:rsidR="003B4ACD" w:rsidRPr="00D11E4F">
        <w:rPr>
          <w:rFonts w:hint="eastAsia"/>
        </w:rPr>
        <w:t>江苏省城市规划设计研究院有限公司</w:t>
      </w:r>
      <w:bookmarkEnd w:id="27"/>
      <w:r w:rsidR="00A14BEE">
        <w:rPr>
          <w:rFonts w:hint="eastAsia"/>
        </w:rPr>
        <w:t>。</w:t>
      </w:r>
    </w:p>
    <w:p w:rsidR="003C07D1" w:rsidRDefault="003C07D1" w:rsidP="003C07D1">
      <w:pPr>
        <w:pStyle w:val="affffb"/>
        <w:ind w:firstLine="420"/>
      </w:pPr>
      <w:r>
        <w:rPr>
          <w:rFonts w:hint="eastAsia"/>
        </w:rPr>
        <w:t>本文件主要起草人：</w:t>
      </w:r>
      <w:r w:rsidR="003D0730">
        <w:rPr>
          <w:rFonts w:hint="eastAsia"/>
        </w:rPr>
        <w:t>龙毅、葛军莲、</w:t>
      </w:r>
      <w:r w:rsidR="000F6A1D">
        <w:rPr>
          <w:rFonts w:hint="eastAsia"/>
        </w:rPr>
        <w:t>信宏业、蔡晓川、阮陵、</w:t>
      </w:r>
      <w:r w:rsidR="003D0730">
        <w:rPr>
          <w:rFonts w:hint="eastAsia"/>
        </w:rPr>
        <w:t>张翎、</w:t>
      </w:r>
      <w:r w:rsidR="001038A8">
        <w:rPr>
          <w:rFonts w:hint="eastAsia"/>
        </w:rPr>
        <w:t>孙文龙、</w:t>
      </w:r>
      <w:r w:rsidR="003D0730">
        <w:rPr>
          <w:rFonts w:hint="eastAsia"/>
        </w:rPr>
        <w:t>尹子茂、黄达、戴珂、魏玥、</w:t>
      </w:r>
      <w:r w:rsidR="003D0730" w:rsidRPr="00D11E4F">
        <w:rPr>
          <w:rFonts w:hint="eastAsia"/>
        </w:rPr>
        <w:t>杨熙</w:t>
      </w:r>
      <w:r w:rsidR="000F6A1D">
        <w:rPr>
          <w:rFonts w:hint="eastAsia"/>
        </w:rPr>
        <w:t>、蔡</w:t>
      </w:r>
      <w:bookmarkStart w:id="28" w:name="_GoBack"/>
      <w:bookmarkEnd w:id="28"/>
      <w:r w:rsidR="000F6A1D">
        <w:rPr>
          <w:rFonts w:hint="eastAsia"/>
        </w:rPr>
        <w:t>晶</w:t>
      </w:r>
      <w:r w:rsidR="003D0730">
        <w:rPr>
          <w:rFonts w:hint="eastAsia"/>
        </w:rPr>
        <w:t>。</w:t>
      </w:r>
    </w:p>
    <w:p w:rsidR="003C07D1" w:rsidRDefault="003C07D1" w:rsidP="003C07D1">
      <w:pPr>
        <w:pStyle w:val="affffb"/>
        <w:ind w:firstLine="420"/>
      </w:pPr>
    </w:p>
    <w:p w:rsidR="003C07D1" w:rsidRPr="003C07D1" w:rsidRDefault="003C07D1" w:rsidP="003C07D1">
      <w:pPr>
        <w:pStyle w:val="affffb"/>
        <w:ind w:firstLine="420"/>
        <w:sectPr w:rsidR="003C07D1" w:rsidRPr="003C07D1" w:rsidSect="003C07D1">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9" w:name="BookMark4"/>
      <w:bookmarkEnd w:id="2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3570D36044F4753A4183BC7E7992C0B"/>
        </w:placeholder>
      </w:sdtPr>
      <w:sdtEndPr/>
      <w:sdtContent>
        <w:bookmarkStart w:id="30" w:name="NEW_STAND_NAME" w:displacedByCustomXml="prev"/>
        <w:p w:rsidR="00F26B7E" w:rsidRPr="00F26B7E" w:rsidRDefault="0022496E" w:rsidP="000712D2">
          <w:pPr>
            <w:pStyle w:val="afffffffff8"/>
            <w:spacing w:beforeLines="1" w:before="3" w:afterLines="220" w:after="686"/>
          </w:pPr>
          <w:r>
            <w:rPr>
              <w:rFonts w:hint="eastAsia"/>
            </w:rPr>
            <w:t>文化和旅游时空数据采集规范</w:t>
          </w:r>
        </w:p>
      </w:sdtContent>
    </w:sdt>
    <w:bookmarkEnd w:id="30" w:displacedByCustomXml="prev"/>
    <w:p w:rsidR="00E2552F" w:rsidRDefault="00E2552F" w:rsidP="00A77CCB">
      <w:pPr>
        <w:pStyle w:val="affc"/>
        <w:spacing w:before="312" w:after="312"/>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97191423"/>
      <w:bookmarkStart w:id="40" w:name="_Toc144828256"/>
      <w:bookmarkStart w:id="41" w:name="_Toc144828529"/>
      <w:bookmarkStart w:id="42" w:name="_Toc157169593"/>
      <w:bookmarkStart w:id="43" w:name="_Toc161600531"/>
      <w:bookmarkStart w:id="44" w:name="_Toc161603071"/>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3C07D1" w:rsidRDefault="003C07D1" w:rsidP="003C07D1">
      <w:pPr>
        <w:pStyle w:val="affffb"/>
        <w:ind w:firstLine="420"/>
      </w:pPr>
      <w:bookmarkStart w:id="45" w:name="_Toc17233326"/>
      <w:bookmarkStart w:id="46" w:name="_Toc17233334"/>
      <w:bookmarkStart w:id="47" w:name="_Toc24884212"/>
      <w:bookmarkStart w:id="48" w:name="_Toc24884219"/>
      <w:bookmarkStart w:id="49" w:name="_Toc26648466"/>
      <w:r>
        <w:rPr>
          <w:rFonts w:hint="eastAsia"/>
        </w:rPr>
        <w:t>本文件</w:t>
      </w:r>
      <w:r w:rsidR="003C1B2C">
        <w:rPr>
          <w:rFonts w:hint="eastAsia"/>
        </w:rPr>
        <w:t>规定</w:t>
      </w:r>
      <w:r>
        <w:rPr>
          <w:rFonts w:hint="eastAsia"/>
        </w:rPr>
        <w:t>了文化和旅游时空数据</w:t>
      </w:r>
      <w:r w:rsidR="00C65560">
        <w:rPr>
          <w:rFonts w:hint="eastAsia"/>
        </w:rPr>
        <w:t>的</w:t>
      </w:r>
      <w:r w:rsidR="009B39C6">
        <w:rPr>
          <w:rFonts w:hint="eastAsia"/>
        </w:rPr>
        <w:t>采集</w:t>
      </w:r>
      <w:r>
        <w:rPr>
          <w:rFonts w:hint="eastAsia"/>
        </w:rPr>
        <w:t>原则、采集内容和采集</w:t>
      </w:r>
      <w:r w:rsidR="00A57536">
        <w:rPr>
          <w:rFonts w:hint="eastAsia"/>
        </w:rPr>
        <w:t>过程要求</w:t>
      </w:r>
      <w:r>
        <w:rPr>
          <w:rFonts w:hint="eastAsia"/>
        </w:rPr>
        <w:t>。</w:t>
      </w:r>
    </w:p>
    <w:p w:rsidR="008B0C9C" w:rsidRDefault="003C07D1" w:rsidP="003C07D1">
      <w:pPr>
        <w:pStyle w:val="affffb"/>
        <w:ind w:firstLine="420"/>
      </w:pPr>
      <w:r>
        <w:t>本文件适用于文化和旅游时空数据的采集</w:t>
      </w:r>
      <w:r w:rsidR="00CB132E">
        <w:rPr>
          <w:rFonts w:hint="eastAsia"/>
        </w:rPr>
        <w:t>和</w:t>
      </w:r>
      <w:r>
        <w:t>更新</w:t>
      </w:r>
      <w:r w:rsidR="0055091B">
        <w:rPr>
          <w:rFonts w:hint="eastAsia"/>
        </w:rPr>
        <w:t>管理</w:t>
      </w:r>
      <w:r>
        <w:rPr>
          <w:rFonts w:hint="eastAsia"/>
        </w:rPr>
        <w:t>。</w:t>
      </w:r>
    </w:p>
    <w:p w:rsidR="00E2552F" w:rsidRDefault="00E2552F" w:rsidP="00A77CCB">
      <w:pPr>
        <w:pStyle w:val="affc"/>
        <w:spacing w:before="312" w:after="312"/>
      </w:pPr>
      <w:bookmarkStart w:id="50" w:name="_Toc26718931"/>
      <w:bookmarkStart w:id="51" w:name="_Toc26986531"/>
      <w:bookmarkStart w:id="52" w:name="_Toc26986772"/>
      <w:bookmarkStart w:id="53" w:name="_Toc97191424"/>
      <w:bookmarkStart w:id="54" w:name="_Toc144828257"/>
      <w:bookmarkStart w:id="55" w:name="_Toc144828530"/>
      <w:bookmarkStart w:id="56" w:name="_Toc157169594"/>
      <w:bookmarkStart w:id="57" w:name="_Toc161600532"/>
      <w:bookmarkStart w:id="58" w:name="_Toc161603072"/>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57EBFD182D9B49FB910D880FD664652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35935" w:rsidRDefault="00135935" w:rsidP="003C1B2C">
      <w:pPr>
        <w:pStyle w:val="affffb"/>
        <w:ind w:firstLine="420"/>
      </w:pPr>
      <w:bookmarkStart w:id="59" w:name="_Hlk140278378"/>
      <w:r>
        <w:rPr>
          <w:rFonts w:hint="eastAsia"/>
        </w:rPr>
        <w:t>GB/</w:t>
      </w:r>
      <w:r>
        <w:t>T 14911</w:t>
      </w:r>
      <w:r>
        <w:rPr>
          <w:rFonts w:hint="eastAsia"/>
        </w:rPr>
        <w:t xml:space="preserve"> </w:t>
      </w:r>
      <w:r>
        <w:t xml:space="preserve"> </w:t>
      </w:r>
      <w:r w:rsidR="00436C93" w:rsidRPr="00436C93">
        <w:rPr>
          <w:rFonts w:hint="eastAsia"/>
        </w:rPr>
        <w:t>测绘基本术语</w:t>
      </w:r>
    </w:p>
    <w:p w:rsidR="003C1B2C" w:rsidRDefault="003C1B2C" w:rsidP="003C1B2C">
      <w:pPr>
        <w:pStyle w:val="affffb"/>
        <w:ind w:firstLine="420"/>
      </w:pPr>
      <w:r>
        <w:rPr>
          <w:rFonts w:hint="eastAsia"/>
        </w:rPr>
        <w:t>GB/T 17941  数字测绘成果质量要求</w:t>
      </w:r>
    </w:p>
    <w:p w:rsidR="003C1B2C" w:rsidRDefault="003C1B2C" w:rsidP="003C1B2C">
      <w:pPr>
        <w:pStyle w:val="affffb"/>
        <w:ind w:firstLine="420"/>
      </w:pPr>
      <w:r>
        <w:rPr>
          <w:rFonts w:hint="eastAsia"/>
        </w:rPr>
        <w:t>GB/T 18316  数字测绘成果质量检查与验收</w:t>
      </w:r>
    </w:p>
    <w:p w:rsidR="003C1B2C" w:rsidRDefault="003C1B2C" w:rsidP="003C1B2C">
      <w:pPr>
        <w:pStyle w:val="affffb"/>
        <w:ind w:firstLine="420"/>
      </w:pPr>
      <w:r>
        <w:t xml:space="preserve">GB/T 18972  </w:t>
      </w:r>
      <w:r>
        <w:rPr>
          <w:rFonts w:hint="eastAsia"/>
        </w:rPr>
        <w:t>旅游资源分类、调查与评价</w:t>
      </w:r>
    </w:p>
    <w:p w:rsidR="003C1B2C" w:rsidRDefault="003C1B2C" w:rsidP="003C1B2C">
      <w:pPr>
        <w:pStyle w:val="affffb"/>
        <w:ind w:firstLine="420"/>
      </w:pPr>
      <w:r>
        <w:rPr>
          <w:rFonts w:hint="eastAsia"/>
        </w:rPr>
        <w:t xml:space="preserve">GB/T </w:t>
      </w:r>
      <w:r>
        <w:t xml:space="preserve">19710  </w:t>
      </w:r>
      <w:r>
        <w:rPr>
          <w:rFonts w:hint="eastAsia"/>
        </w:rPr>
        <w:t>地理信息 元数据</w:t>
      </w:r>
    </w:p>
    <w:p w:rsidR="00DE7F6B" w:rsidRDefault="00DE7F6B" w:rsidP="003C1B2C">
      <w:pPr>
        <w:pStyle w:val="affffb"/>
        <w:ind w:firstLine="420"/>
      </w:pPr>
      <w:r w:rsidRPr="00A620CF">
        <w:t>GB/T 33453</w:t>
      </w:r>
      <w:r>
        <w:t xml:space="preserve">  </w:t>
      </w:r>
      <w:r w:rsidR="002A52D1" w:rsidRPr="002A52D1">
        <w:rPr>
          <w:rFonts w:hint="eastAsia"/>
        </w:rPr>
        <w:t>基础地理信息数据库建设规范</w:t>
      </w:r>
    </w:p>
    <w:p w:rsidR="003C1B2C" w:rsidRDefault="003C1B2C" w:rsidP="003C1B2C">
      <w:pPr>
        <w:pStyle w:val="affffb"/>
        <w:ind w:firstLine="420"/>
      </w:pPr>
      <w:r>
        <w:rPr>
          <w:rFonts w:hint="eastAsia"/>
        </w:rPr>
        <w:t>GB/T 35273</w:t>
      </w:r>
      <w:r>
        <w:t xml:space="preserve">  </w:t>
      </w:r>
      <w:r>
        <w:rPr>
          <w:rFonts w:hint="eastAsia"/>
        </w:rPr>
        <w:t>信息安全技术 个人信息安全规范</w:t>
      </w:r>
    </w:p>
    <w:p w:rsidR="003C1B2C" w:rsidRDefault="003C1B2C" w:rsidP="003C1B2C">
      <w:pPr>
        <w:pStyle w:val="affffb"/>
        <w:ind w:firstLine="420"/>
      </w:pPr>
      <w:r>
        <w:t>GB/T 35776  智慧城市时空基础设施</w:t>
      </w:r>
      <w:r>
        <w:rPr>
          <w:rFonts w:hint="eastAsia"/>
        </w:rPr>
        <w:t xml:space="preserve"> 基本规定</w:t>
      </w:r>
    </w:p>
    <w:p w:rsidR="00031EFC" w:rsidRDefault="00031EFC" w:rsidP="003C1B2C">
      <w:pPr>
        <w:pStyle w:val="affffb"/>
        <w:ind w:firstLine="420"/>
      </w:pPr>
      <w:r w:rsidRPr="009E03CE">
        <w:rPr>
          <w:rFonts w:hint="eastAsia"/>
        </w:rPr>
        <w:t>GB/T 36309</w:t>
      </w:r>
      <w:r>
        <w:t xml:space="preserve">  </w:t>
      </w:r>
      <w:r w:rsidR="001F2FB2" w:rsidRPr="0000361B">
        <w:rPr>
          <w:rFonts w:hint="eastAsia"/>
        </w:rPr>
        <w:t>公共文化资源分类</w:t>
      </w:r>
    </w:p>
    <w:p w:rsidR="003C1B2C" w:rsidRDefault="003C1B2C" w:rsidP="003C1B2C">
      <w:pPr>
        <w:pStyle w:val="affffb"/>
        <w:ind w:firstLine="420"/>
      </w:pPr>
      <w:r>
        <w:rPr>
          <w:rFonts w:hint="eastAsia"/>
        </w:rPr>
        <w:t>GB/T 37973</w:t>
      </w:r>
      <w:r>
        <w:t xml:space="preserve">  </w:t>
      </w:r>
      <w:r>
        <w:rPr>
          <w:rFonts w:hint="eastAsia"/>
        </w:rPr>
        <w:t>信息安全技术 大数据安全管理指南</w:t>
      </w:r>
    </w:p>
    <w:p w:rsidR="003C1B2C" w:rsidRDefault="003C1B2C" w:rsidP="003C1B2C">
      <w:pPr>
        <w:pStyle w:val="affffb"/>
        <w:ind w:firstLine="420"/>
      </w:pPr>
      <w:r>
        <w:rPr>
          <w:rFonts w:hint="eastAsia"/>
        </w:rPr>
        <w:t>GB/T 42528  时空大数据技术规范</w:t>
      </w:r>
    </w:p>
    <w:p w:rsidR="00AA6EC9" w:rsidRPr="008A57E6" w:rsidRDefault="003C1B2C" w:rsidP="003C1B2C">
      <w:pPr>
        <w:pStyle w:val="affffb"/>
        <w:ind w:firstLine="420"/>
      </w:pPr>
      <w:r>
        <w:t xml:space="preserve">TD/T 1073   </w:t>
      </w:r>
      <w:r>
        <w:rPr>
          <w:rFonts w:hint="eastAsia"/>
        </w:rPr>
        <w:t>国土空间规划城市时空大数据应用基本规定</w:t>
      </w:r>
      <w:bookmarkEnd w:id="59"/>
    </w:p>
    <w:p w:rsidR="00B265BC" w:rsidRPr="00E030F9" w:rsidRDefault="00FD59EB" w:rsidP="00FD59EB">
      <w:pPr>
        <w:pStyle w:val="affc"/>
        <w:spacing w:before="312" w:after="312"/>
      </w:pPr>
      <w:bookmarkStart w:id="60" w:name="_Toc97191425"/>
      <w:bookmarkStart w:id="61" w:name="_Toc144828258"/>
      <w:bookmarkStart w:id="62" w:name="_Toc144828531"/>
      <w:bookmarkStart w:id="63" w:name="_Toc157169595"/>
      <w:bookmarkStart w:id="64" w:name="_Toc161600533"/>
      <w:bookmarkStart w:id="65" w:name="_Toc161603073"/>
      <w:r>
        <w:rPr>
          <w:rFonts w:hint="eastAsia"/>
          <w:szCs w:val="21"/>
        </w:rPr>
        <w:t>术语和定义</w:t>
      </w:r>
      <w:bookmarkEnd w:id="60"/>
      <w:bookmarkEnd w:id="61"/>
      <w:bookmarkEnd w:id="62"/>
      <w:bookmarkEnd w:id="63"/>
      <w:bookmarkEnd w:id="64"/>
      <w:bookmarkEnd w:id="65"/>
    </w:p>
    <w:bookmarkStart w:id="66" w:name="_Toc26986532" w:displacedByCustomXml="next"/>
    <w:bookmarkEnd w:id="66" w:displacedByCustomXml="next"/>
    <w:sdt>
      <w:sdtPr>
        <w:id w:val="-1909835108"/>
        <w:placeholder>
          <w:docPart w:val="CB42F6EF27EF437BB2380B94A983C6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C07D1" w:rsidP="00BA263B">
          <w:pPr>
            <w:pStyle w:val="affffb"/>
            <w:ind w:firstLine="420"/>
          </w:pPr>
          <w:r>
            <w:t>下列术语和定义适用于本文件。</w:t>
          </w:r>
        </w:p>
      </w:sdtContent>
    </w:sdt>
    <w:p w:rsidR="003C07D1" w:rsidRPr="00BD7906" w:rsidRDefault="003C07D1" w:rsidP="003C07D1">
      <w:pPr>
        <w:pStyle w:val="afffffffffff5"/>
        <w:ind w:left="420" w:hangingChars="200" w:hanging="420"/>
        <w:rPr>
          <w:rFonts w:ascii="黑体" w:eastAsia="黑体" w:hAnsi="黑体"/>
        </w:rPr>
      </w:pPr>
      <w:r w:rsidRPr="00BD7906">
        <w:rPr>
          <w:rFonts w:ascii="黑体" w:eastAsia="黑体" w:hAnsi="黑体"/>
        </w:rPr>
        <w:br/>
      </w:r>
      <w:bookmarkStart w:id="67" w:name="_Hlk140278394"/>
      <w:r w:rsidRPr="00BD7906">
        <w:rPr>
          <w:rFonts w:ascii="黑体" w:eastAsia="黑体" w:hAnsi="黑体" w:hint="eastAsia"/>
        </w:rPr>
        <w:t>时空数据</w:t>
      </w:r>
      <w:bookmarkEnd w:id="67"/>
      <w:r w:rsidRPr="00BD7906">
        <w:rPr>
          <w:rFonts w:ascii="黑体" w:eastAsia="黑体" w:hAnsi="黑体" w:hint="eastAsia"/>
        </w:rPr>
        <w:t xml:space="preserve"> </w:t>
      </w:r>
      <w:proofErr w:type="spellStart"/>
      <w:r w:rsidRPr="00BD7906">
        <w:rPr>
          <w:rFonts w:ascii="黑体" w:eastAsia="黑体" w:hAnsi="黑体"/>
        </w:rPr>
        <w:t>spatio</w:t>
      </w:r>
      <w:proofErr w:type="spellEnd"/>
      <w:r w:rsidRPr="00BD7906">
        <w:rPr>
          <w:rFonts w:ascii="黑体" w:eastAsia="黑体" w:hAnsi="黑体" w:hint="eastAsia"/>
        </w:rPr>
        <w:t>-</w:t>
      </w:r>
      <w:r w:rsidRPr="00BD7906">
        <w:rPr>
          <w:rFonts w:ascii="黑体" w:eastAsia="黑体" w:hAnsi="黑体"/>
        </w:rPr>
        <w:t>temporal data</w:t>
      </w:r>
    </w:p>
    <w:p w:rsidR="003C07D1" w:rsidRDefault="004026AB" w:rsidP="003C07D1">
      <w:pPr>
        <w:pStyle w:val="affffb"/>
        <w:ind w:firstLine="420"/>
      </w:pPr>
      <w:bookmarkStart w:id="68" w:name="_Hlk161129364"/>
      <w:r w:rsidRPr="007258DB">
        <w:rPr>
          <w:rFonts w:hint="eastAsia"/>
        </w:rPr>
        <w:t>同时具有时间和空间维度的数据</w:t>
      </w:r>
      <w:bookmarkEnd w:id="68"/>
      <w:r w:rsidRPr="007258DB">
        <w:rPr>
          <w:rFonts w:hint="eastAsia"/>
        </w:rPr>
        <w:t>。</w:t>
      </w:r>
    </w:p>
    <w:p w:rsidR="000F0852" w:rsidRPr="00BD7906" w:rsidRDefault="000F0852" w:rsidP="000F0852">
      <w:pPr>
        <w:pStyle w:val="afffffffffff5"/>
        <w:ind w:left="420" w:hangingChars="200" w:hanging="420"/>
        <w:rPr>
          <w:rFonts w:ascii="黑体" w:eastAsia="黑体" w:hAnsi="黑体"/>
        </w:rPr>
      </w:pPr>
      <w:r w:rsidRPr="00BD7906">
        <w:rPr>
          <w:rFonts w:ascii="黑体" w:eastAsia="黑体" w:hAnsi="黑体"/>
        </w:rPr>
        <w:br/>
      </w:r>
      <w:r w:rsidRPr="00BD7906">
        <w:rPr>
          <w:rFonts w:ascii="黑体" w:eastAsia="黑体" w:hAnsi="黑体" w:hint="eastAsia"/>
        </w:rPr>
        <w:t xml:space="preserve">文化和旅游时空数据 </w:t>
      </w:r>
      <w:r w:rsidRPr="00BD7906">
        <w:rPr>
          <w:rFonts w:ascii="黑体" w:eastAsia="黑体" w:hAnsi="黑体"/>
        </w:rPr>
        <w:t xml:space="preserve">cultural and tourism </w:t>
      </w:r>
      <w:proofErr w:type="spellStart"/>
      <w:r w:rsidRPr="00BD7906">
        <w:rPr>
          <w:rFonts w:ascii="黑体" w:eastAsia="黑体" w:hAnsi="黑体"/>
        </w:rPr>
        <w:t>spatio</w:t>
      </w:r>
      <w:proofErr w:type="spellEnd"/>
      <w:r w:rsidRPr="00BD7906">
        <w:rPr>
          <w:rFonts w:ascii="黑体" w:eastAsia="黑体" w:hAnsi="黑体" w:hint="eastAsia"/>
        </w:rPr>
        <w:t>-</w:t>
      </w:r>
      <w:r w:rsidRPr="00BD7906">
        <w:rPr>
          <w:rFonts w:ascii="黑体" w:eastAsia="黑体" w:hAnsi="黑体"/>
        </w:rPr>
        <w:t>temporal data</w:t>
      </w:r>
    </w:p>
    <w:p w:rsidR="000F0852" w:rsidRPr="000F0852" w:rsidRDefault="000F0852" w:rsidP="000F0852">
      <w:pPr>
        <w:pStyle w:val="affffb"/>
        <w:ind w:firstLine="420"/>
      </w:pPr>
      <w:r w:rsidRPr="000521AB">
        <w:t>基于统一时空基准</w:t>
      </w:r>
      <w:r w:rsidRPr="000521AB">
        <w:rPr>
          <w:rFonts w:hint="eastAsia"/>
        </w:rPr>
        <w:t>，</w:t>
      </w:r>
      <w:r w:rsidRPr="000521AB">
        <w:t>从时间</w:t>
      </w:r>
      <w:r w:rsidRPr="000521AB">
        <w:rPr>
          <w:rFonts w:hint="eastAsia"/>
        </w:rPr>
        <w:t>、</w:t>
      </w:r>
      <w:r w:rsidRPr="000521AB">
        <w:t>空间</w:t>
      </w:r>
      <w:r w:rsidRPr="000521AB">
        <w:rPr>
          <w:rFonts w:hint="eastAsia"/>
        </w:rPr>
        <w:t>和属性三个维度描述文化和旅游行业的相关数据。</w:t>
      </w:r>
    </w:p>
    <w:p w:rsidR="003C07D1" w:rsidRDefault="003C07D1" w:rsidP="003C07D1">
      <w:pPr>
        <w:pStyle w:val="afffffffffff5"/>
        <w:ind w:left="420" w:hangingChars="200" w:hanging="420"/>
        <w:rPr>
          <w:rFonts w:ascii="黑体" w:eastAsia="黑体" w:hAnsi="黑体"/>
        </w:rPr>
      </w:pPr>
      <w:r w:rsidRPr="00696774">
        <w:rPr>
          <w:rFonts w:ascii="黑体" w:eastAsia="黑体" w:hAnsi="黑体"/>
        </w:rPr>
        <w:br/>
      </w:r>
      <w:r>
        <w:rPr>
          <w:rFonts w:ascii="黑体" w:eastAsia="黑体" w:hAnsi="黑体" w:hint="eastAsia"/>
        </w:rPr>
        <w:t>文化和旅游业态 operation</w:t>
      </w:r>
      <w:r>
        <w:rPr>
          <w:rFonts w:ascii="黑体" w:eastAsia="黑体" w:hAnsi="黑体"/>
        </w:rPr>
        <w:t xml:space="preserve"> </w:t>
      </w:r>
      <w:r>
        <w:rPr>
          <w:rFonts w:ascii="黑体" w:eastAsia="黑体" w:hAnsi="黑体" w:hint="eastAsia"/>
        </w:rPr>
        <w:t>type</w:t>
      </w:r>
      <w:r>
        <w:rPr>
          <w:rFonts w:ascii="黑体" w:eastAsia="黑体" w:hAnsi="黑体"/>
        </w:rPr>
        <w:t xml:space="preserve"> </w:t>
      </w:r>
      <w:r>
        <w:rPr>
          <w:rFonts w:ascii="黑体" w:eastAsia="黑体" w:hAnsi="黑体" w:hint="eastAsia"/>
        </w:rPr>
        <w:t>of</w:t>
      </w:r>
      <w:r>
        <w:rPr>
          <w:rFonts w:ascii="黑体" w:eastAsia="黑体" w:hAnsi="黑体"/>
        </w:rPr>
        <w:t xml:space="preserve"> </w:t>
      </w:r>
      <w:r>
        <w:rPr>
          <w:rFonts w:ascii="黑体" w:eastAsia="黑体" w:hAnsi="黑体" w:hint="eastAsia"/>
        </w:rPr>
        <w:t>culture</w:t>
      </w:r>
      <w:r>
        <w:rPr>
          <w:rFonts w:ascii="黑体" w:eastAsia="黑体" w:hAnsi="黑体"/>
        </w:rPr>
        <w:t xml:space="preserve"> </w:t>
      </w:r>
      <w:r>
        <w:rPr>
          <w:rFonts w:ascii="黑体" w:eastAsia="黑体" w:hAnsi="黑体" w:hint="eastAsia"/>
        </w:rPr>
        <w:t>and</w:t>
      </w:r>
      <w:r>
        <w:rPr>
          <w:rFonts w:ascii="黑体" w:eastAsia="黑体" w:hAnsi="黑体"/>
        </w:rPr>
        <w:t xml:space="preserve"> </w:t>
      </w:r>
      <w:r>
        <w:rPr>
          <w:rFonts w:ascii="黑体" w:eastAsia="黑体" w:hAnsi="黑体" w:hint="eastAsia"/>
        </w:rPr>
        <w:t>tourism</w:t>
      </w:r>
    </w:p>
    <w:p w:rsidR="003C07D1" w:rsidRPr="00696774" w:rsidRDefault="003C07D1" w:rsidP="003C07D1">
      <w:pPr>
        <w:pStyle w:val="affffb"/>
        <w:ind w:firstLine="420"/>
      </w:pPr>
      <w:r>
        <w:rPr>
          <w:rFonts w:hint="eastAsia"/>
        </w:rPr>
        <w:t>文化事业单位、文化企业和旅游企业为适应市场需求变化进行要素组合而形成的经营形式。</w:t>
      </w:r>
    </w:p>
    <w:p w:rsidR="003C07D1" w:rsidRDefault="003C07D1" w:rsidP="003C07D1">
      <w:pPr>
        <w:pStyle w:val="afffffffffff5"/>
        <w:ind w:left="420" w:hangingChars="200" w:hanging="420"/>
        <w:rPr>
          <w:rFonts w:ascii="黑体" w:eastAsia="黑体" w:hAnsi="黑体"/>
        </w:rPr>
      </w:pPr>
      <w:r w:rsidRPr="001E3A7F">
        <w:rPr>
          <w:rFonts w:ascii="黑体" w:eastAsia="黑体" w:hAnsi="黑体"/>
        </w:rPr>
        <w:br/>
      </w:r>
      <w:bookmarkStart w:id="69" w:name="_Hlk140278417"/>
      <w:r>
        <w:rPr>
          <w:rFonts w:ascii="黑体" w:eastAsia="黑体" w:hAnsi="黑体" w:hint="eastAsia"/>
        </w:rPr>
        <w:t>时空数据集</w:t>
      </w:r>
      <w:bookmarkEnd w:id="69"/>
      <w:r>
        <w:rPr>
          <w:rFonts w:ascii="黑体" w:eastAsia="黑体" w:hAnsi="黑体" w:hint="eastAsia"/>
        </w:rPr>
        <w:t xml:space="preserve"> </w:t>
      </w:r>
      <w:proofErr w:type="spellStart"/>
      <w:r>
        <w:rPr>
          <w:rFonts w:ascii="黑体" w:eastAsia="黑体" w:hAnsi="黑体" w:hint="eastAsia"/>
        </w:rPr>
        <w:t>s</w:t>
      </w:r>
      <w:r w:rsidRPr="00E1036F">
        <w:rPr>
          <w:rFonts w:ascii="黑体" w:eastAsia="黑体" w:hAnsi="黑体"/>
        </w:rPr>
        <w:t>patio</w:t>
      </w:r>
      <w:proofErr w:type="spellEnd"/>
      <w:r>
        <w:rPr>
          <w:rFonts w:ascii="黑体" w:eastAsia="黑体" w:hAnsi="黑体" w:hint="eastAsia"/>
        </w:rPr>
        <w:t>-</w:t>
      </w:r>
      <w:r w:rsidRPr="00E1036F">
        <w:rPr>
          <w:rFonts w:ascii="黑体" w:eastAsia="黑体" w:hAnsi="黑体"/>
        </w:rPr>
        <w:t>temporal</w:t>
      </w:r>
      <w:r>
        <w:rPr>
          <w:rFonts w:ascii="黑体" w:eastAsia="黑体" w:hAnsi="黑体"/>
        </w:rPr>
        <w:t xml:space="preserve"> </w:t>
      </w:r>
      <w:r>
        <w:rPr>
          <w:rFonts w:ascii="黑体" w:eastAsia="黑体" w:hAnsi="黑体" w:hint="eastAsia"/>
        </w:rPr>
        <w:t>dataset</w:t>
      </w:r>
    </w:p>
    <w:p w:rsidR="003C07D1" w:rsidRPr="002F5CCE" w:rsidRDefault="003C07D1" w:rsidP="003C07D1">
      <w:pPr>
        <w:pStyle w:val="affffb"/>
        <w:ind w:firstLine="420"/>
      </w:pPr>
      <w:r w:rsidRPr="002F5CCE">
        <w:rPr>
          <w:rFonts w:hint="eastAsia"/>
        </w:rPr>
        <w:t>同一类型相关</w:t>
      </w:r>
      <w:r w:rsidR="00F12333" w:rsidRPr="002F5CCE">
        <w:rPr>
          <w:rFonts w:hint="eastAsia"/>
        </w:rPr>
        <w:t>时空</w:t>
      </w:r>
      <w:r w:rsidRPr="002F5CCE">
        <w:rPr>
          <w:rFonts w:hint="eastAsia"/>
        </w:rPr>
        <w:t>数据的集合。</w:t>
      </w:r>
    </w:p>
    <w:p w:rsidR="003C07D1" w:rsidRDefault="003C07D1" w:rsidP="003C07D1">
      <w:pPr>
        <w:pStyle w:val="afffffffffff5"/>
        <w:ind w:left="420" w:hangingChars="200" w:hanging="420"/>
        <w:rPr>
          <w:rFonts w:ascii="黑体" w:eastAsia="黑体" w:hAnsi="黑体"/>
        </w:rPr>
      </w:pPr>
      <w:r w:rsidRPr="001E3A7F">
        <w:rPr>
          <w:rFonts w:ascii="黑体" w:eastAsia="黑体" w:hAnsi="黑体"/>
        </w:rPr>
        <w:lastRenderedPageBreak/>
        <w:br/>
      </w:r>
      <w:r>
        <w:rPr>
          <w:rFonts w:ascii="黑体" w:eastAsia="黑体" w:hAnsi="黑体"/>
        </w:rPr>
        <w:t>矢量数据</w:t>
      </w:r>
      <w:r>
        <w:rPr>
          <w:rFonts w:ascii="黑体" w:eastAsia="黑体" w:hAnsi="黑体" w:hint="eastAsia"/>
        </w:rPr>
        <w:t xml:space="preserve"> vector</w:t>
      </w:r>
      <w:r>
        <w:rPr>
          <w:rFonts w:ascii="黑体" w:eastAsia="黑体" w:hAnsi="黑体"/>
        </w:rPr>
        <w:t xml:space="preserve"> data</w:t>
      </w:r>
    </w:p>
    <w:p w:rsidR="003C07D1" w:rsidRPr="002F5CCE" w:rsidRDefault="003C07D1" w:rsidP="003C07D1">
      <w:pPr>
        <w:pStyle w:val="affffb"/>
        <w:ind w:firstLine="420"/>
      </w:pPr>
      <w:r>
        <w:t>以坐标或有序坐标串</w:t>
      </w:r>
      <w:r>
        <w:rPr>
          <w:rFonts w:hint="eastAsia"/>
        </w:rPr>
        <w:t>表示的空间点、线、面</w:t>
      </w:r>
      <w:r w:rsidR="00F12333">
        <w:rPr>
          <w:rFonts w:hint="eastAsia"/>
        </w:rPr>
        <w:t>、</w:t>
      </w:r>
      <w:r w:rsidR="00F12333" w:rsidRPr="002F5CCE">
        <w:rPr>
          <w:rFonts w:hint="eastAsia"/>
        </w:rPr>
        <w:t>体</w:t>
      </w:r>
      <w:r>
        <w:rPr>
          <w:rFonts w:hint="eastAsia"/>
        </w:rPr>
        <w:t>等图形数据及与其相联系的有关属性数据的总和</w:t>
      </w:r>
      <w:r w:rsidRPr="002F5CCE">
        <w:rPr>
          <w:rFonts w:hint="eastAsia"/>
        </w:rPr>
        <w:t>。</w:t>
      </w:r>
    </w:p>
    <w:p w:rsidR="003C07D1" w:rsidRDefault="003C07D1" w:rsidP="003C07D1">
      <w:pPr>
        <w:pStyle w:val="affffb"/>
        <w:ind w:firstLine="420"/>
      </w:pPr>
      <w:r>
        <w:rPr>
          <w:rFonts w:hint="eastAsia"/>
        </w:rPr>
        <w:t>[来源：GB/</w:t>
      </w:r>
      <w:r>
        <w:t>T 14911</w:t>
      </w:r>
      <w:r w:rsidR="00741C43" w:rsidRPr="00741C43">
        <w:rPr>
          <w:rFonts w:hint="eastAsia"/>
        </w:rPr>
        <w:t>—</w:t>
      </w:r>
      <w:r>
        <w:t>2008</w:t>
      </w:r>
      <w:r w:rsidR="003A4FF9">
        <w:rPr>
          <w:rFonts w:hint="eastAsia"/>
        </w:rPr>
        <w:t>，</w:t>
      </w:r>
      <w:r w:rsidR="00BB2DB1">
        <w:rPr>
          <w:rFonts w:hint="eastAsia"/>
        </w:rPr>
        <w:t>2</w:t>
      </w:r>
      <w:r w:rsidR="00BB2DB1">
        <w:t>.63</w:t>
      </w:r>
      <w:r w:rsidR="002F5CCE">
        <w:rPr>
          <w:rFonts w:hint="eastAsia"/>
        </w:rPr>
        <w:t>，有修改</w:t>
      </w:r>
      <w:r>
        <w:t>]</w:t>
      </w:r>
    </w:p>
    <w:p w:rsidR="003C07D1" w:rsidRDefault="003C07D1" w:rsidP="003C07D1">
      <w:pPr>
        <w:pStyle w:val="afffffffffff5"/>
        <w:ind w:left="420" w:hangingChars="200" w:hanging="420"/>
        <w:rPr>
          <w:rFonts w:ascii="黑体" w:eastAsia="黑体" w:hAnsi="黑体"/>
        </w:rPr>
      </w:pPr>
      <w:r w:rsidRPr="004D4BCC">
        <w:rPr>
          <w:rFonts w:ascii="黑体" w:eastAsia="黑体" w:hAnsi="黑体"/>
        </w:rPr>
        <w:br/>
      </w:r>
      <w:r>
        <w:rPr>
          <w:rFonts w:ascii="黑体" w:eastAsia="黑体" w:hAnsi="黑体" w:hint="eastAsia"/>
        </w:rPr>
        <w:t xml:space="preserve">时间粒度 </w:t>
      </w:r>
      <w:r w:rsidRPr="004D4BCC">
        <w:rPr>
          <w:rFonts w:ascii="黑体" w:eastAsia="黑体" w:hAnsi="黑体"/>
        </w:rPr>
        <w:t>temporal granularity</w:t>
      </w:r>
    </w:p>
    <w:p w:rsidR="003C07D1" w:rsidRDefault="003C07D1" w:rsidP="003C07D1">
      <w:pPr>
        <w:pStyle w:val="affffb"/>
        <w:ind w:firstLine="420"/>
      </w:pPr>
      <w:r w:rsidRPr="004D4BCC">
        <w:rPr>
          <w:rFonts w:hint="eastAsia"/>
        </w:rPr>
        <w:t>描述数据使用</w:t>
      </w:r>
      <w:r w:rsidR="002A160A">
        <w:rPr>
          <w:rFonts w:hint="eastAsia"/>
        </w:rPr>
        <w:t>或表达</w:t>
      </w:r>
      <w:r w:rsidRPr="004D4BCC">
        <w:rPr>
          <w:rFonts w:hint="eastAsia"/>
        </w:rPr>
        <w:t>的</w:t>
      </w:r>
      <w:r w:rsidR="002A160A">
        <w:rPr>
          <w:rFonts w:hint="eastAsia"/>
        </w:rPr>
        <w:t>时间单元，如秒、小时</w:t>
      </w:r>
      <w:r w:rsidR="00615D3C">
        <w:rPr>
          <w:rFonts w:hint="eastAsia"/>
        </w:rPr>
        <w:t>等</w:t>
      </w:r>
      <w:r w:rsidR="002A160A">
        <w:rPr>
          <w:rFonts w:hint="eastAsia"/>
        </w:rPr>
        <w:t>。</w:t>
      </w:r>
    </w:p>
    <w:p w:rsidR="00F5694D" w:rsidRPr="004D4BCC" w:rsidRDefault="00F5694D" w:rsidP="00F5694D">
      <w:pPr>
        <w:pStyle w:val="affffb"/>
        <w:ind w:firstLine="420"/>
      </w:pPr>
      <w:r>
        <w:rPr>
          <w:rFonts w:hint="eastAsia"/>
        </w:rPr>
        <w:t>[来源：</w:t>
      </w:r>
      <w:r w:rsidR="008D58DB" w:rsidRPr="008D58DB">
        <w:t>TD/T 1073-2023,3.5</w:t>
      </w:r>
      <w:r>
        <w:t>]</w:t>
      </w:r>
    </w:p>
    <w:p w:rsidR="003C07D1" w:rsidRDefault="003C07D1" w:rsidP="003C07D1">
      <w:pPr>
        <w:pStyle w:val="afffffffffff5"/>
        <w:ind w:left="420" w:hangingChars="200" w:hanging="420"/>
        <w:rPr>
          <w:rFonts w:ascii="黑体" w:eastAsia="黑体" w:hAnsi="黑体"/>
        </w:rPr>
      </w:pPr>
      <w:r w:rsidRPr="004D4BCC">
        <w:rPr>
          <w:rFonts w:ascii="黑体" w:eastAsia="黑体" w:hAnsi="黑体"/>
        </w:rPr>
        <w:br/>
      </w:r>
      <w:r>
        <w:rPr>
          <w:rFonts w:ascii="黑体" w:eastAsia="黑体" w:hAnsi="黑体" w:hint="eastAsia"/>
        </w:rPr>
        <w:t>空间匹配 spatial</w:t>
      </w:r>
      <w:r>
        <w:rPr>
          <w:rFonts w:ascii="黑体" w:eastAsia="黑体" w:hAnsi="黑体"/>
        </w:rPr>
        <w:t xml:space="preserve"> </w:t>
      </w:r>
      <w:r>
        <w:rPr>
          <w:rFonts w:ascii="黑体" w:eastAsia="黑体" w:hAnsi="黑体" w:hint="eastAsia"/>
        </w:rPr>
        <w:t>matching</w:t>
      </w:r>
    </w:p>
    <w:p w:rsidR="003C07D1" w:rsidRPr="004D4BCC" w:rsidRDefault="003C07D1" w:rsidP="003C07D1">
      <w:pPr>
        <w:pStyle w:val="affffb"/>
        <w:ind w:firstLine="420"/>
      </w:pPr>
      <w:r>
        <w:rPr>
          <w:rFonts w:hint="eastAsia"/>
        </w:rPr>
        <w:t>将地名地址信息转化为地理</w:t>
      </w:r>
      <w:r w:rsidR="00A330CC">
        <w:rPr>
          <w:rFonts w:hint="eastAsia"/>
        </w:rPr>
        <w:t>位置</w:t>
      </w:r>
      <w:r>
        <w:rPr>
          <w:rFonts w:hint="eastAsia"/>
        </w:rPr>
        <w:t>的过程。</w:t>
      </w:r>
    </w:p>
    <w:p w:rsidR="003C07D1" w:rsidRPr="00D525BA" w:rsidRDefault="003C07D1" w:rsidP="003C07D1">
      <w:pPr>
        <w:pStyle w:val="afffffffffff5"/>
        <w:ind w:left="420" w:hangingChars="200" w:hanging="420"/>
        <w:rPr>
          <w:rFonts w:ascii="黑体" w:eastAsia="黑体" w:hAnsi="黑体"/>
        </w:rPr>
      </w:pPr>
      <w:r w:rsidRPr="00D525BA">
        <w:rPr>
          <w:rFonts w:ascii="黑体" w:eastAsia="黑体" w:hAnsi="黑体"/>
        </w:rPr>
        <w:br/>
      </w:r>
      <w:bookmarkStart w:id="70" w:name="_Hlk161129432"/>
      <w:r>
        <w:rPr>
          <w:rFonts w:ascii="黑体" w:eastAsia="黑体" w:hAnsi="黑体"/>
        </w:rPr>
        <w:t>元数据</w:t>
      </w:r>
      <w:r>
        <w:rPr>
          <w:rFonts w:ascii="黑体" w:eastAsia="黑体" w:hAnsi="黑体" w:hint="eastAsia"/>
        </w:rPr>
        <w:t xml:space="preserve"> metadata</w:t>
      </w:r>
    </w:p>
    <w:p w:rsidR="002A1260" w:rsidRDefault="0035416A" w:rsidP="003C07D1">
      <w:pPr>
        <w:pStyle w:val="affffb"/>
        <w:ind w:firstLine="420"/>
      </w:pPr>
      <w:r>
        <w:rPr>
          <w:rFonts w:hint="eastAsia"/>
        </w:rPr>
        <w:t>关于资源的信息</w:t>
      </w:r>
      <w:r w:rsidR="003C07D1">
        <w:rPr>
          <w:rFonts w:hint="eastAsia"/>
        </w:rPr>
        <w:t>。</w:t>
      </w:r>
    </w:p>
    <w:p w:rsidR="0018204A" w:rsidRDefault="0018204A" w:rsidP="0018204A">
      <w:pPr>
        <w:pStyle w:val="affffb"/>
        <w:ind w:firstLine="420"/>
      </w:pPr>
      <w:r>
        <w:rPr>
          <w:rFonts w:hint="eastAsia"/>
        </w:rPr>
        <w:t>[来源：GB/</w:t>
      </w:r>
      <w:r>
        <w:t>T 19710.1</w:t>
      </w:r>
      <w:r w:rsidRPr="00741C43">
        <w:rPr>
          <w:rFonts w:hint="eastAsia"/>
        </w:rPr>
        <w:t>—</w:t>
      </w:r>
      <w:r>
        <w:t>2023</w:t>
      </w:r>
      <w:r w:rsidR="007E4B35">
        <w:rPr>
          <w:rFonts w:hint="eastAsia"/>
        </w:rPr>
        <w:t>，</w:t>
      </w:r>
      <w:r w:rsidR="005E0E22">
        <w:rPr>
          <w:rFonts w:hint="eastAsia"/>
        </w:rPr>
        <w:t>3</w:t>
      </w:r>
      <w:r w:rsidR="005E0E22">
        <w:t>.10</w:t>
      </w:r>
      <w:r>
        <w:t>]</w:t>
      </w:r>
    </w:p>
    <w:p w:rsidR="001D212F" w:rsidRDefault="00B301CD" w:rsidP="003C07D1">
      <w:pPr>
        <w:pStyle w:val="affc"/>
        <w:spacing w:before="312" w:after="312"/>
      </w:pPr>
      <w:bookmarkStart w:id="71" w:name="_Toc144828532"/>
      <w:bookmarkStart w:id="72" w:name="_Toc157169596"/>
      <w:bookmarkStart w:id="73" w:name="_Toc161600534"/>
      <w:bookmarkStart w:id="74" w:name="_Toc161603074"/>
      <w:bookmarkEnd w:id="70"/>
      <w:r>
        <w:rPr>
          <w:rFonts w:hint="eastAsia"/>
        </w:rPr>
        <w:t>总体</w:t>
      </w:r>
      <w:r w:rsidR="003C07D1">
        <w:rPr>
          <w:rFonts w:hint="eastAsia"/>
        </w:rPr>
        <w:t>原则</w:t>
      </w:r>
      <w:bookmarkEnd w:id="71"/>
      <w:bookmarkEnd w:id="72"/>
      <w:bookmarkEnd w:id="73"/>
      <w:bookmarkEnd w:id="74"/>
    </w:p>
    <w:p w:rsidR="003C07D1" w:rsidRPr="009A28B3" w:rsidRDefault="003C07D1" w:rsidP="003C07D1">
      <w:pPr>
        <w:pStyle w:val="affd"/>
        <w:spacing w:before="156" w:after="156"/>
      </w:pPr>
      <w:bookmarkStart w:id="75" w:name="_Toc14182004"/>
      <w:bookmarkStart w:id="76" w:name="_Ref49345481"/>
      <w:bookmarkStart w:id="77" w:name="_Ref49345509"/>
      <w:bookmarkStart w:id="78" w:name="_Ref49345514"/>
      <w:bookmarkStart w:id="79" w:name="_Toc49875019"/>
      <w:bookmarkStart w:id="80" w:name="_Toc61962586"/>
      <w:bookmarkStart w:id="81" w:name="_Toc61963109"/>
      <w:bookmarkStart w:id="82" w:name="_Toc61963344"/>
      <w:bookmarkStart w:id="83" w:name="_Toc102748577"/>
      <w:bookmarkStart w:id="84" w:name="_Toc103006729"/>
      <w:bookmarkStart w:id="85" w:name="_Toc103199148"/>
      <w:bookmarkStart w:id="86" w:name="_Toc103605509"/>
      <w:bookmarkStart w:id="87" w:name="_Toc107150850"/>
      <w:bookmarkStart w:id="88" w:name="_Toc126568029"/>
      <w:bookmarkStart w:id="89" w:name="_Toc126568075"/>
      <w:bookmarkStart w:id="90" w:name="_Toc126605321"/>
      <w:bookmarkStart w:id="91" w:name="_Toc126605419"/>
      <w:bookmarkStart w:id="92" w:name="_Toc126690301"/>
      <w:bookmarkStart w:id="93" w:name="_Toc137746102"/>
      <w:bookmarkStart w:id="94" w:name="_Toc140278296"/>
      <w:bookmarkStart w:id="95" w:name="_Toc140278331"/>
      <w:bookmarkStart w:id="96" w:name="_Toc140659475"/>
      <w:bookmarkStart w:id="97" w:name="_Toc141523108"/>
      <w:bookmarkStart w:id="98" w:name="_Toc141523143"/>
      <w:bookmarkStart w:id="99" w:name="_Toc141523401"/>
      <w:bookmarkStart w:id="100" w:name="_Toc143092410"/>
      <w:bookmarkStart w:id="101" w:name="_Toc143727136"/>
      <w:bookmarkStart w:id="102" w:name="_Toc144483207"/>
      <w:bookmarkStart w:id="103" w:name="_Toc144828533"/>
      <w:bookmarkStart w:id="104" w:name="_Toc157169597"/>
      <w:bookmarkStart w:id="105" w:name="_Toc161600535"/>
      <w:bookmarkStart w:id="106" w:name="_Toc161603075"/>
      <w:bookmarkStart w:id="107" w:name="_Hlk140278427"/>
      <w:r w:rsidRPr="009A28B3">
        <w:rPr>
          <w:rFonts w:hint="eastAsia"/>
        </w:rPr>
        <w:t>正确性</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3C07D1" w:rsidRPr="006C2B69" w:rsidRDefault="003C07D1" w:rsidP="00B81A75">
      <w:pPr>
        <w:pStyle w:val="afffffffffffb"/>
      </w:pPr>
      <w:bookmarkStart w:id="108" w:name="_Hlk140272637"/>
      <w:bookmarkEnd w:id="107"/>
      <w:r>
        <w:rPr>
          <w:rFonts w:hint="eastAsia"/>
        </w:rPr>
        <w:t>建立的数据质量检查与控制措施</w:t>
      </w:r>
      <w:r w:rsidR="00C76793" w:rsidRPr="00B81A75">
        <w:rPr>
          <w:rFonts w:hint="eastAsia"/>
        </w:rPr>
        <w:t>合理</w:t>
      </w:r>
      <w:r>
        <w:rPr>
          <w:rFonts w:hint="eastAsia"/>
        </w:rPr>
        <w:t>，</w:t>
      </w:r>
      <w:r w:rsidRPr="006C2B69">
        <w:t>采集的数据</w:t>
      </w:r>
      <w:r>
        <w:rPr>
          <w:rFonts w:hint="eastAsia"/>
        </w:rPr>
        <w:t>内容</w:t>
      </w:r>
      <w:r w:rsidR="009A6E11" w:rsidRPr="00B81A75">
        <w:rPr>
          <w:rFonts w:hint="eastAsia"/>
        </w:rPr>
        <w:t>准确</w:t>
      </w:r>
      <w:r w:rsidRPr="006C2B69">
        <w:rPr>
          <w:rFonts w:hint="eastAsia"/>
        </w:rPr>
        <w:t>可靠，</w:t>
      </w:r>
      <w:r>
        <w:rPr>
          <w:rFonts w:hint="eastAsia"/>
        </w:rPr>
        <w:t>时空粒度</w:t>
      </w:r>
      <w:r w:rsidR="005035ED">
        <w:rPr>
          <w:rFonts w:hint="eastAsia"/>
        </w:rPr>
        <w:t>和</w:t>
      </w:r>
      <w:r w:rsidRPr="006C2B69">
        <w:t>属性</w:t>
      </w:r>
      <w:r>
        <w:t>信息</w:t>
      </w:r>
      <w:r w:rsidRPr="006C2B69">
        <w:t>描述正确</w:t>
      </w:r>
      <w:r>
        <w:rPr>
          <w:rFonts w:hint="eastAsia"/>
        </w:rPr>
        <w:t>，</w:t>
      </w:r>
      <w:r w:rsidR="00127BF0" w:rsidRPr="00127BF0">
        <w:rPr>
          <w:rFonts w:hint="eastAsia"/>
        </w:rPr>
        <w:t>不同类型和不同来源的数据集成关系完整</w:t>
      </w:r>
      <w:r w:rsidRPr="006C2B69">
        <w:rPr>
          <w:rFonts w:hint="eastAsia"/>
        </w:rPr>
        <w:t>。</w:t>
      </w:r>
    </w:p>
    <w:p w:rsidR="003C07D1" w:rsidRPr="009A28B3" w:rsidRDefault="003C07D1" w:rsidP="003C07D1">
      <w:pPr>
        <w:pStyle w:val="affd"/>
        <w:spacing w:before="156" w:after="156"/>
      </w:pPr>
      <w:bookmarkStart w:id="109" w:name="_Toc14182006"/>
      <w:bookmarkStart w:id="110" w:name="_Ref49345585"/>
      <w:bookmarkStart w:id="111" w:name="_Toc49875021"/>
      <w:bookmarkStart w:id="112" w:name="_Toc61962588"/>
      <w:bookmarkStart w:id="113" w:name="_Toc61963111"/>
      <w:bookmarkStart w:id="114" w:name="_Toc61963346"/>
      <w:bookmarkStart w:id="115" w:name="_Toc102748579"/>
      <w:bookmarkStart w:id="116" w:name="_Toc103006731"/>
      <w:bookmarkStart w:id="117" w:name="_Toc103199150"/>
      <w:bookmarkStart w:id="118" w:name="_Toc103605511"/>
      <w:bookmarkStart w:id="119" w:name="_Toc107150852"/>
      <w:bookmarkStart w:id="120" w:name="_Toc126568031"/>
      <w:bookmarkStart w:id="121" w:name="_Toc126568077"/>
      <w:bookmarkStart w:id="122" w:name="_Toc126605323"/>
      <w:bookmarkStart w:id="123" w:name="_Toc126605421"/>
      <w:bookmarkStart w:id="124" w:name="_Toc126690303"/>
      <w:bookmarkStart w:id="125" w:name="_Toc137746103"/>
      <w:bookmarkStart w:id="126" w:name="_Toc140278297"/>
      <w:bookmarkStart w:id="127" w:name="_Toc140278332"/>
      <w:bookmarkStart w:id="128" w:name="_Toc140659476"/>
      <w:bookmarkStart w:id="129" w:name="_Toc141523109"/>
      <w:bookmarkStart w:id="130" w:name="_Toc141523144"/>
      <w:bookmarkStart w:id="131" w:name="_Toc141523402"/>
      <w:bookmarkStart w:id="132" w:name="_Toc143092411"/>
      <w:bookmarkStart w:id="133" w:name="_Toc143727137"/>
      <w:bookmarkStart w:id="134" w:name="_Toc144483208"/>
      <w:bookmarkStart w:id="135" w:name="_Toc144828534"/>
      <w:bookmarkStart w:id="136" w:name="_Toc157169598"/>
      <w:bookmarkStart w:id="137" w:name="_Toc161600536"/>
      <w:bookmarkStart w:id="138" w:name="_Toc161603076"/>
      <w:bookmarkEnd w:id="108"/>
      <w:r w:rsidRPr="006D5193">
        <w:rPr>
          <w:rFonts w:hint="eastAsia"/>
        </w:rPr>
        <w:t>现势性</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3C07D1" w:rsidRPr="006C2B69" w:rsidRDefault="003C07D1" w:rsidP="003C07D1">
      <w:pPr>
        <w:pStyle w:val="afffffffffffb"/>
      </w:pPr>
      <w:bookmarkStart w:id="139" w:name="_Hlk140272645"/>
      <w:r w:rsidRPr="006C2B69">
        <w:rPr>
          <w:rFonts w:hint="eastAsia"/>
        </w:rPr>
        <w:t>建立</w:t>
      </w:r>
      <w:r>
        <w:rPr>
          <w:rFonts w:hint="eastAsia"/>
        </w:rPr>
        <w:t>常态化的</w:t>
      </w:r>
      <w:r w:rsidRPr="006C2B69">
        <w:rPr>
          <w:rFonts w:hint="eastAsia"/>
        </w:rPr>
        <w:t>数据</w:t>
      </w:r>
      <w:r>
        <w:rPr>
          <w:rFonts w:hint="eastAsia"/>
        </w:rPr>
        <w:t>更新</w:t>
      </w:r>
      <w:r w:rsidRPr="006C2B69">
        <w:rPr>
          <w:rFonts w:hint="eastAsia"/>
        </w:rPr>
        <w:t>维护机制，</w:t>
      </w:r>
      <w:bookmarkStart w:id="140" w:name="_Hlk161130509"/>
      <w:r>
        <w:rPr>
          <w:rFonts w:hint="eastAsia"/>
        </w:rPr>
        <w:t>根据采集数据的类型</w:t>
      </w:r>
      <w:r w:rsidR="002705B6">
        <w:rPr>
          <w:rFonts w:hint="eastAsia"/>
        </w:rPr>
        <w:t>和</w:t>
      </w:r>
      <w:r>
        <w:rPr>
          <w:rFonts w:hint="eastAsia"/>
        </w:rPr>
        <w:t>来源渠道，</w:t>
      </w:r>
      <w:r w:rsidR="009D2C23">
        <w:rPr>
          <w:rFonts w:hint="eastAsia"/>
        </w:rPr>
        <w:t>制定</w:t>
      </w:r>
      <w:r>
        <w:rPr>
          <w:rFonts w:hint="eastAsia"/>
        </w:rPr>
        <w:t>数据</w:t>
      </w:r>
      <w:r>
        <w:t>更新</w:t>
      </w:r>
      <w:r>
        <w:rPr>
          <w:rFonts w:hint="eastAsia"/>
        </w:rPr>
        <w:t>周期，</w:t>
      </w:r>
      <w:r w:rsidRPr="006C2B69">
        <w:t>及时对数据进行更新</w:t>
      </w:r>
      <w:r w:rsidRPr="006C2B69">
        <w:rPr>
          <w:rFonts w:hint="eastAsia"/>
        </w:rPr>
        <w:t>，</w:t>
      </w:r>
      <w:r w:rsidRPr="006C2B69">
        <w:t>保持数据的</w:t>
      </w:r>
      <w:r w:rsidR="009A01E5">
        <w:rPr>
          <w:rFonts w:hint="eastAsia"/>
        </w:rPr>
        <w:t>时效</w:t>
      </w:r>
      <w:r w:rsidRPr="006C2B69">
        <w:t>性</w:t>
      </w:r>
      <w:r w:rsidRPr="006C2B69">
        <w:rPr>
          <w:rFonts w:hint="eastAsia"/>
        </w:rPr>
        <w:t>。</w:t>
      </w:r>
      <w:bookmarkEnd w:id="139"/>
    </w:p>
    <w:p w:rsidR="003C07D1" w:rsidRPr="009A28B3" w:rsidRDefault="003C07D1" w:rsidP="003C07D1">
      <w:pPr>
        <w:pStyle w:val="affd"/>
        <w:spacing w:before="156" w:after="156"/>
      </w:pPr>
      <w:bookmarkStart w:id="141" w:name="_Toc14182007"/>
      <w:bookmarkStart w:id="142" w:name="_Ref49345590"/>
      <w:bookmarkStart w:id="143" w:name="_Ref49345592"/>
      <w:bookmarkStart w:id="144" w:name="_Toc49875022"/>
      <w:bookmarkStart w:id="145" w:name="_Toc61962589"/>
      <w:bookmarkStart w:id="146" w:name="_Toc61963112"/>
      <w:bookmarkStart w:id="147" w:name="_Toc61963347"/>
      <w:bookmarkStart w:id="148" w:name="_Toc102748580"/>
      <w:bookmarkStart w:id="149" w:name="_Toc103006732"/>
      <w:bookmarkStart w:id="150" w:name="_Toc103199151"/>
      <w:bookmarkStart w:id="151" w:name="_Toc103605512"/>
      <w:bookmarkStart w:id="152" w:name="_Toc107150853"/>
      <w:bookmarkStart w:id="153" w:name="_Toc126568032"/>
      <w:bookmarkStart w:id="154" w:name="_Toc126568078"/>
      <w:bookmarkStart w:id="155" w:name="_Toc126605324"/>
      <w:bookmarkStart w:id="156" w:name="_Toc126605422"/>
      <w:bookmarkStart w:id="157" w:name="_Toc126690304"/>
      <w:bookmarkStart w:id="158" w:name="_Toc137746104"/>
      <w:bookmarkStart w:id="159" w:name="_Toc140278298"/>
      <w:bookmarkStart w:id="160" w:name="_Toc140278333"/>
      <w:bookmarkStart w:id="161" w:name="_Toc140659477"/>
      <w:bookmarkStart w:id="162" w:name="_Toc141523110"/>
      <w:bookmarkStart w:id="163" w:name="_Toc141523145"/>
      <w:bookmarkStart w:id="164" w:name="_Toc141523403"/>
      <w:bookmarkStart w:id="165" w:name="_Toc143092412"/>
      <w:bookmarkStart w:id="166" w:name="_Toc143727138"/>
      <w:bookmarkStart w:id="167" w:name="_Toc144483209"/>
      <w:bookmarkStart w:id="168" w:name="_Toc144828535"/>
      <w:bookmarkStart w:id="169" w:name="_Toc157169599"/>
      <w:bookmarkStart w:id="170" w:name="_Toc161600537"/>
      <w:bookmarkStart w:id="171" w:name="_Toc161603077"/>
      <w:bookmarkEnd w:id="140"/>
      <w:r w:rsidRPr="006D5193">
        <w:rPr>
          <w:rFonts w:hint="eastAsia"/>
        </w:rPr>
        <w:t>安全性</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3C07D1" w:rsidRPr="006C2B69" w:rsidRDefault="00573D5D" w:rsidP="00B81A75">
      <w:pPr>
        <w:pStyle w:val="afffffffffffb"/>
      </w:pPr>
      <w:bookmarkStart w:id="172" w:name="_Hlk161130721"/>
      <w:r>
        <w:rPr>
          <w:rFonts w:hint="eastAsia"/>
        </w:rPr>
        <w:t>建立</w:t>
      </w:r>
      <w:r w:rsidR="003C07D1" w:rsidRPr="006C2B69">
        <w:rPr>
          <w:rFonts w:hint="eastAsia"/>
        </w:rPr>
        <w:t>严格的</w:t>
      </w:r>
      <w:r w:rsidR="00D7573D">
        <w:rPr>
          <w:rFonts w:hint="eastAsia"/>
        </w:rPr>
        <w:t>数据</w:t>
      </w:r>
      <w:r w:rsidR="003C07D1" w:rsidRPr="006C2B69">
        <w:rPr>
          <w:rFonts w:hint="eastAsia"/>
        </w:rPr>
        <w:t>安全和保密措施，</w:t>
      </w:r>
      <w:r w:rsidR="003C07D1" w:rsidRPr="00B81A75">
        <w:rPr>
          <w:rFonts w:hint="eastAsia"/>
        </w:rPr>
        <w:t>保障文旅企业和个人的</w:t>
      </w:r>
      <w:r w:rsidR="00956D8B" w:rsidRPr="00B81A75">
        <w:rPr>
          <w:rFonts w:hint="eastAsia"/>
        </w:rPr>
        <w:t>信息安全</w:t>
      </w:r>
      <w:r w:rsidR="003C07D1">
        <w:rPr>
          <w:rFonts w:hint="eastAsia"/>
        </w:rPr>
        <w:t>，定期开展数据安全检查，</w:t>
      </w:r>
      <w:r w:rsidR="00D02329" w:rsidRPr="00D02329">
        <w:rPr>
          <w:rFonts w:hint="eastAsia"/>
        </w:rPr>
        <w:t>确保数据得到有效保护并合法利用</w:t>
      </w:r>
      <w:r w:rsidR="003C07D1">
        <w:rPr>
          <w:rFonts w:hint="eastAsia"/>
        </w:rPr>
        <w:t>。</w:t>
      </w:r>
    </w:p>
    <w:p w:rsidR="003C07D1" w:rsidRPr="009A28B3" w:rsidRDefault="003C07D1" w:rsidP="003C07D1">
      <w:pPr>
        <w:pStyle w:val="affd"/>
        <w:spacing w:before="156" w:after="156"/>
      </w:pPr>
      <w:bookmarkStart w:id="173" w:name="_Toc14182008"/>
      <w:bookmarkStart w:id="174" w:name="_Ref49345601"/>
      <w:bookmarkStart w:id="175" w:name="_Toc49875023"/>
      <w:bookmarkStart w:id="176" w:name="_Toc61962590"/>
      <w:bookmarkStart w:id="177" w:name="_Toc61963113"/>
      <w:bookmarkStart w:id="178" w:name="_Toc61963348"/>
      <w:bookmarkStart w:id="179" w:name="_Toc102748581"/>
      <w:bookmarkStart w:id="180" w:name="_Toc103006733"/>
      <w:bookmarkStart w:id="181" w:name="_Toc103199152"/>
      <w:bookmarkStart w:id="182" w:name="_Toc103605513"/>
      <w:bookmarkStart w:id="183" w:name="_Toc107150854"/>
      <w:bookmarkStart w:id="184" w:name="_Toc126568033"/>
      <w:bookmarkStart w:id="185" w:name="_Toc126568079"/>
      <w:bookmarkStart w:id="186" w:name="_Toc126605325"/>
      <w:bookmarkStart w:id="187" w:name="_Toc126605423"/>
      <w:bookmarkStart w:id="188" w:name="_Toc126690305"/>
      <w:bookmarkStart w:id="189" w:name="_Toc137746105"/>
      <w:bookmarkStart w:id="190" w:name="_Toc140278299"/>
      <w:bookmarkStart w:id="191" w:name="_Toc140278334"/>
      <w:bookmarkStart w:id="192" w:name="_Toc140659478"/>
      <w:bookmarkStart w:id="193" w:name="_Toc141523111"/>
      <w:bookmarkStart w:id="194" w:name="_Toc141523146"/>
      <w:bookmarkStart w:id="195" w:name="_Toc141523404"/>
      <w:bookmarkStart w:id="196" w:name="_Toc143092413"/>
      <w:bookmarkStart w:id="197" w:name="_Toc143727139"/>
      <w:bookmarkStart w:id="198" w:name="_Toc144483210"/>
      <w:bookmarkStart w:id="199" w:name="_Toc144828536"/>
      <w:bookmarkStart w:id="200" w:name="_Toc157169600"/>
      <w:bookmarkStart w:id="201" w:name="_Toc161600538"/>
      <w:bookmarkStart w:id="202" w:name="_Toc161603078"/>
      <w:bookmarkEnd w:id="172"/>
      <w:r w:rsidRPr="006D5193">
        <w:rPr>
          <w:rFonts w:hint="eastAsia"/>
        </w:rPr>
        <w:t>共享性</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B96663" w:rsidRDefault="00594955" w:rsidP="00B81A75">
      <w:pPr>
        <w:pStyle w:val="afffffffffffb"/>
      </w:pPr>
      <w:r w:rsidRPr="00B96663">
        <w:rPr>
          <w:rFonts w:hint="eastAsia"/>
        </w:rPr>
        <w:t>坚持共建共享</w:t>
      </w:r>
      <w:r>
        <w:rPr>
          <w:rFonts w:hint="eastAsia"/>
        </w:rPr>
        <w:t>，</w:t>
      </w:r>
      <w:r w:rsidR="00B96663" w:rsidRPr="00B81A75">
        <w:rPr>
          <w:rFonts w:hint="eastAsia"/>
        </w:rPr>
        <w:t>文化和旅游</w:t>
      </w:r>
      <w:r w:rsidR="00C43AEA" w:rsidRPr="00B81A75">
        <w:rPr>
          <w:rFonts w:hint="eastAsia"/>
        </w:rPr>
        <w:t>行政</w:t>
      </w:r>
      <w:r w:rsidR="00B96663" w:rsidRPr="00B81A75">
        <w:rPr>
          <w:rFonts w:hint="eastAsia"/>
        </w:rPr>
        <w:t>主管部门、相关部门以及企</w:t>
      </w:r>
      <w:r w:rsidR="00AF02DB" w:rsidRPr="00B81A75">
        <w:rPr>
          <w:rFonts w:hint="eastAsia"/>
        </w:rPr>
        <w:t>事业单位</w:t>
      </w:r>
      <w:r w:rsidR="009E0FA2" w:rsidRPr="00B81A75">
        <w:rPr>
          <w:rFonts w:hint="eastAsia"/>
        </w:rPr>
        <w:t>能</w:t>
      </w:r>
      <w:r w:rsidR="00B96663" w:rsidRPr="00B81A75">
        <w:rPr>
          <w:rFonts w:hint="eastAsia"/>
        </w:rPr>
        <w:t>共享时空数据成果</w:t>
      </w:r>
      <w:r w:rsidR="00923A81">
        <w:rPr>
          <w:rFonts w:hint="eastAsia"/>
        </w:rPr>
        <w:t>，</w:t>
      </w:r>
      <w:r w:rsidR="00923A81" w:rsidRPr="00B81A75">
        <w:rPr>
          <w:rFonts w:hint="eastAsia"/>
        </w:rPr>
        <w:t>推动数据要素高水平应用</w:t>
      </w:r>
      <w:r w:rsidR="00B96663" w:rsidRPr="00B96663">
        <w:rPr>
          <w:rFonts w:hint="eastAsia"/>
        </w:rPr>
        <w:t>。</w:t>
      </w:r>
    </w:p>
    <w:p w:rsidR="00CD561D" w:rsidRDefault="007068CE" w:rsidP="003C07D1">
      <w:pPr>
        <w:pStyle w:val="affc"/>
        <w:spacing w:before="312" w:after="312"/>
      </w:pPr>
      <w:bookmarkStart w:id="203" w:name="_Toc157169601"/>
      <w:bookmarkStart w:id="204" w:name="_Toc161600539"/>
      <w:bookmarkStart w:id="205" w:name="_Toc161603079"/>
      <w:r>
        <w:rPr>
          <w:rFonts w:hint="eastAsia"/>
        </w:rPr>
        <w:t>基本规定</w:t>
      </w:r>
      <w:bookmarkEnd w:id="203"/>
      <w:bookmarkEnd w:id="204"/>
      <w:bookmarkEnd w:id="205"/>
    </w:p>
    <w:p w:rsidR="003C07D1" w:rsidRDefault="003C07D1" w:rsidP="003C07D1">
      <w:pPr>
        <w:pStyle w:val="affd"/>
        <w:spacing w:before="156" w:after="156"/>
      </w:pPr>
      <w:bookmarkStart w:id="206" w:name="_Toc126568035"/>
      <w:bookmarkStart w:id="207" w:name="_Toc126568081"/>
      <w:bookmarkStart w:id="208" w:name="_Toc126605327"/>
      <w:bookmarkStart w:id="209" w:name="_Toc126605425"/>
      <w:bookmarkStart w:id="210" w:name="_Toc126690307"/>
      <w:bookmarkStart w:id="211" w:name="_Toc137746107"/>
      <w:bookmarkStart w:id="212" w:name="_Toc140278301"/>
      <w:bookmarkStart w:id="213" w:name="_Toc140278336"/>
      <w:bookmarkStart w:id="214" w:name="_Toc140659480"/>
      <w:bookmarkStart w:id="215" w:name="_Toc141523114"/>
      <w:bookmarkStart w:id="216" w:name="_Toc141523149"/>
      <w:bookmarkStart w:id="217" w:name="_Toc141523407"/>
      <w:bookmarkStart w:id="218" w:name="_Toc143092415"/>
      <w:bookmarkStart w:id="219" w:name="_Toc143727141"/>
      <w:bookmarkStart w:id="220" w:name="_Toc144483212"/>
      <w:bookmarkStart w:id="221" w:name="_Toc144828538"/>
      <w:bookmarkStart w:id="222" w:name="_Toc157169602"/>
      <w:bookmarkStart w:id="223" w:name="_Toc161600540"/>
      <w:bookmarkStart w:id="224" w:name="_Toc161603080"/>
      <w:r>
        <w:rPr>
          <w:rFonts w:hint="eastAsia"/>
        </w:rPr>
        <w:t>时空基准</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506923" w:rsidRPr="00B81A75" w:rsidRDefault="00506923" w:rsidP="003C07D1">
      <w:pPr>
        <w:pStyle w:val="afffffffff1"/>
      </w:pPr>
      <w:r w:rsidRPr="00B81A75">
        <w:rPr>
          <w:rFonts w:hint="eastAsia"/>
        </w:rPr>
        <w:t>坐标系统采用</w:t>
      </w:r>
      <w:r w:rsidR="00A71F40">
        <w:t>2000</w:t>
      </w:r>
      <w:r w:rsidR="00A71F40">
        <w:rPr>
          <w:rFonts w:hint="eastAsia"/>
        </w:rPr>
        <w:t>国家大地</w:t>
      </w:r>
      <w:r w:rsidR="00AA311C">
        <w:rPr>
          <w:rFonts w:hint="eastAsia"/>
        </w:rPr>
        <w:t>坐标系</w:t>
      </w:r>
      <w:r w:rsidRPr="00B81A75">
        <w:rPr>
          <w:rFonts w:hint="eastAsia"/>
        </w:rPr>
        <w:t>，如地方确有需要，可采用依法建设的地方独立坐标系。当采用其他坐标系统时，应与</w:t>
      </w:r>
      <w:r w:rsidR="00861F97">
        <w:t>2000</w:t>
      </w:r>
      <w:r w:rsidR="00861F97">
        <w:rPr>
          <w:rFonts w:hint="eastAsia"/>
        </w:rPr>
        <w:t>国家大地坐标系</w:t>
      </w:r>
      <w:r w:rsidRPr="00B81A75">
        <w:rPr>
          <w:rFonts w:hint="eastAsia"/>
        </w:rPr>
        <w:t>建立联系。</w:t>
      </w:r>
    </w:p>
    <w:p w:rsidR="00506923" w:rsidRPr="00B81A75" w:rsidRDefault="00506923" w:rsidP="003C07D1">
      <w:pPr>
        <w:pStyle w:val="afffffffff1"/>
      </w:pPr>
      <w:r w:rsidRPr="00B81A75">
        <w:rPr>
          <w:rFonts w:hint="eastAsia"/>
        </w:rPr>
        <w:t>高程基准采用1985国家高程基准。</w:t>
      </w:r>
    </w:p>
    <w:p w:rsidR="00506923" w:rsidRPr="00B81A75" w:rsidRDefault="00506923" w:rsidP="0064471F">
      <w:pPr>
        <w:pStyle w:val="afffffffff1"/>
      </w:pPr>
      <w:r w:rsidRPr="00B81A75">
        <w:rPr>
          <w:rFonts w:hint="eastAsia"/>
        </w:rPr>
        <w:t>时间基准采用公历纪元和北京时间。</w:t>
      </w:r>
    </w:p>
    <w:p w:rsidR="003C07D1" w:rsidRPr="005C6325" w:rsidRDefault="003C07D1" w:rsidP="003C07D1">
      <w:pPr>
        <w:pStyle w:val="affd"/>
        <w:spacing w:before="156" w:after="156"/>
      </w:pPr>
      <w:bookmarkStart w:id="225" w:name="_Toc103006736"/>
      <w:bookmarkStart w:id="226" w:name="_Toc103199155"/>
      <w:bookmarkStart w:id="227" w:name="_Toc103605516"/>
      <w:bookmarkStart w:id="228" w:name="_Toc107150857"/>
      <w:bookmarkStart w:id="229" w:name="_Toc126568038"/>
      <w:bookmarkStart w:id="230" w:name="_Toc126568082"/>
      <w:bookmarkStart w:id="231" w:name="_Toc126605328"/>
      <w:bookmarkStart w:id="232" w:name="_Toc126605426"/>
      <w:bookmarkStart w:id="233" w:name="_Toc126690308"/>
      <w:bookmarkStart w:id="234" w:name="_Toc137746108"/>
      <w:bookmarkStart w:id="235" w:name="_Toc140278302"/>
      <w:bookmarkStart w:id="236" w:name="_Toc140278337"/>
      <w:bookmarkStart w:id="237" w:name="_Toc140659481"/>
      <w:bookmarkStart w:id="238" w:name="_Toc141523115"/>
      <w:bookmarkStart w:id="239" w:name="_Toc141523150"/>
      <w:bookmarkStart w:id="240" w:name="_Toc141523408"/>
      <w:bookmarkStart w:id="241" w:name="_Toc143092416"/>
      <w:bookmarkStart w:id="242" w:name="_Toc143727142"/>
      <w:bookmarkStart w:id="243" w:name="_Toc144483213"/>
      <w:bookmarkStart w:id="244" w:name="_Toc144828539"/>
      <w:bookmarkStart w:id="245" w:name="_Toc157169603"/>
      <w:bookmarkStart w:id="246" w:name="_Toc161600541"/>
      <w:bookmarkStart w:id="247" w:name="_Toc161603081"/>
      <w:r>
        <w:rPr>
          <w:rFonts w:hint="eastAsia"/>
        </w:rPr>
        <w:lastRenderedPageBreak/>
        <w:t>组织管理</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3C07D1" w:rsidRDefault="003C07D1" w:rsidP="00D22BCF">
      <w:pPr>
        <w:pStyle w:val="afffffffff1"/>
      </w:pPr>
      <w:r>
        <w:t>应</w:t>
      </w:r>
      <w:r w:rsidR="00D22BCF" w:rsidRPr="00D22BCF">
        <w:rPr>
          <w:rFonts w:hint="eastAsia"/>
        </w:rPr>
        <w:t>根据</w:t>
      </w:r>
      <w:r>
        <w:t>采集时间</w:t>
      </w:r>
      <w:r>
        <w:rPr>
          <w:rFonts w:hint="eastAsia"/>
        </w:rPr>
        <w:t>、</w:t>
      </w:r>
      <w:r>
        <w:t>采集区域</w:t>
      </w:r>
      <w:r>
        <w:rPr>
          <w:rFonts w:hint="eastAsia"/>
        </w:rPr>
        <w:t>、</w:t>
      </w:r>
      <w:r>
        <w:t>数据</w:t>
      </w:r>
      <w:r w:rsidR="008062D4">
        <w:rPr>
          <w:rFonts w:hint="eastAsia"/>
        </w:rPr>
        <w:t>内容、要素</w:t>
      </w:r>
      <w:r>
        <w:t>类型构建</w:t>
      </w:r>
      <w:r>
        <w:rPr>
          <w:rFonts w:hint="eastAsia"/>
        </w:rPr>
        <w:t>文化和旅游</w:t>
      </w:r>
      <w:r>
        <w:t>时空数据集</w:t>
      </w:r>
      <w:r>
        <w:rPr>
          <w:rFonts w:hint="eastAsia"/>
        </w:rPr>
        <w:t>，</w:t>
      </w:r>
      <w:r>
        <w:t>便于数据查询和提取</w:t>
      </w:r>
      <w:r>
        <w:rPr>
          <w:rFonts w:hint="eastAsia"/>
        </w:rPr>
        <w:t>，数据集</w:t>
      </w:r>
      <w:r>
        <w:t>命名应</w:t>
      </w:r>
      <w:r>
        <w:rPr>
          <w:rFonts w:hint="eastAsia"/>
        </w:rPr>
        <w:t>简单易懂，版本信息宜根据日期而定。</w:t>
      </w:r>
    </w:p>
    <w:p w:rsidR="003C07D1" w:rsidRDefault="00AE788B" w:rsidP="004F5183">
      <w:pPr>
        <w:pStyle w:val="afffffffff1"/>
      </w:pPr>
      <w:r>
        <w:rPr>
          <w:rFonts w:hint="eastAsia"/>
        </w:rPr>
        <w:t>应</w:t>
      </w:r>
      <w:r w:rsidR="003C07D1">
        <w:rPr>
          <w:rFonts w:hint="eastAsia"/>
        </w:rPr>
        <w:t>建设文化和旅游时空数据管理系统及数据</w:t>
      </w:r>
      <w:r w:rsidR="00606E35" w:rsidRPr="00FC033A">
        <w:rPr>
          <w:rFonts w:hint="eastAsia"/>
        </w:rPr>
        <w:t>接口</w:t>
      </w:r>
      <w:r w:rsidR="003C07D1">
        <w:rPr>
          <w:rFonts w:hint="eastAsia"/>
        </w:rPr>
        <w:t>，遵循</w:t>
      </w:r>
      <w:r w:rsidR="003C07D1">
        <w:t>GB/T 35776</w:t>
      </w:r>
      <w:r w:rsidR="003C07D1">
        <w:rPr>
          <w:rFonts w:hint="eastAsia"/>
        </w:rPr>
        <w:t>的相关规定，对采集的不同来源、类型的文化和旅游时空数据进行关联、集成，实现数据一体化管理，</w:t>
      </w:r>
      <w:r w:rsidR="004F5183" w:rsidRPr="004F5183">
        <w:rPr>
          <w:rFonts w:hint="eastAsia"/>
        </w:rPr>
        <w:t>支持数据的汇交和分发</w:t>
      </w:r>
      <w:r w:rsidR="003C07D1">
        <w:rPr>
          <w:rFonts w:hint="eastAsia"/>
        </w:rPr>
        <w:t>。</w:t>
      </w:r>
    </w:p>
    <w:p w:rsidR="003C07D1" w:rsidRDefault="007D2615" w:rsidP="003C07D1">
      <w:pPr>
        <w:pStyle w:val="affd"/>
        <w:spacing w:before="156" w:after="156"/>
      </w:pPr>
      <w:bookmarkStart w:id="248" w:name="_Toc102748586"/>
      <w:bookmarkStart w:id="249" w:name="_Toc103006737"/>
      <w:bookmarkStart w:id="250" w:name="_Toc103199156"/>
      <w:bookmarkStart w:id="251" w:name="_Toc103605517"/>
      <w:bookmarkStart w:id="252" w:name="_Toc107150858"/>
      <w:bookmarkStart w:id="253" w:name="_Toc126568043"/>
      <w:bookmarkStart w:id="254" w:name="_Toc126568083"/>
      <w:bookmarkStart w:id="255" w:name="_Toc126605329"/>
      <w:bookmarkStart w:id="256" w:name="_Toc126605427"/>
      <w:bookmarkStart w:id="257" w:name="_Toc126690309"/>
      <w:bookmarkStart w:id="258" w:name="_Toc137746109"/>
      <w:bookmarkStart w:id="259" w:name="_Toc140278303"/>
      <w:bookmarkStart w:id="260" w:name="_Toc140278338"/>
      <w:bookmarkStart w:id="261" w:name="_Toc140659482"/>
      <w:bookmarkStart w:id="262" w:name="_Toc141523116"/>
      <w:bookmarkStart w:id="263" w:name="_Toc141523151"/>
      <w:bookmarkStart w:id="264" w:name="_Toc141523409"/>
      <w:bookmarkStart w:id="265" w:name="_Toc143092417"/>
      <w:bookmarkStart w:id="266" w:name="_Toc143727143"/>
      <w:bookmarkStart w:id="267" w:name="_Toc144483214"/>
      <w:bookmarkStart w:id="268" w:name="_Toc144828540"/>
      <w:bookmarkStart w:id="269" w:name="_Toc157169604"/>
      <w:bookmarkStart w:id="270" w:name="_Toc161600542"/>
      <w:bookmarkStart w:id="271" w:name="_Toc161603082"/>
      <w:r>
        <w:rPr>
          <w:rFonts w:hint="eastAsia"/>
        </w:rPr>
        <w:t>数据</w:t>
      </w:r>
      <w:r w:rsidR="003C07D1">
        <w:t>质量</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3C07D1" w:rsidRDefault="003C07D1" w:rsidP="000646FC">
      <w:pPr>
        <w:pStyle w:val="afffffffff1"/>
      </w:pPr>
      <w:r>
        <w:t>应对采集或更新的文化和旅游时空数据进行</w:t>
      </w:r>
      <w:r>
        <w:rPr>
          <w:rFonts w:hint="eastAsia"/>
        </w:rPr>
        <w:t>数据清洗</w:t>
      </w:r>
      <w:r w:rsidR="008A5A4F" w:rsidRPr="00FC033A">
        <w:rPr>
          <w:rFonts w:hint="eastAsia"/>
        </w:rPr>
        <w:t>、融合</w:t>
      </w:r>
      <w:r w:rsidR="006838B2" w:rsidRPr="00FC033A">
        <w:rPr>
          <w:rFonts w:hint="eastAsia"/>
        </w:rPr>
        <w:t>处理</w:t>
      </w:r>
      <w:r>
        <w:rPr>
          <w:rFonts w:hint="eastAsia"/>
        </w:rPr>
        <w:t>和</w:t>
      </w:r>
      <w:r>
        <w:t>质量检查</w:t>
      </w:r>
      <w:r>
        <w:rPr>
          <w:rFonts w:hint="eastAsia"/>
        </w:rPr>
        <w:t>，</w:t>
      </w:r>
      <w:r w:rsidR="000646FC" w:rsidRPr="000646FC">
        <w:rPr>
          <w:rFonts w:hint="eastAsia"/>
        </w:rPr>
        <w:t>包括</w:t>
      </w:r>
      <w:r>
        <w:rPr>
          <w:rFonts w:hint="eastAsia"/>
        </w:rPr>
        <w:t>数据的</w:t>
      </w:r>
      <w:r>
        <w:t>连续性</w:t>
      </w:r>
      <w:r>
        <w:rPr>
          <w:rFonts w:hint="eastAsia"/>
        </w:rPr>
        <w:t>、</w:t>
      </w:r>
      <w:r>
        <w:t>符合性</w:t>
      </w:r>
      <w:r>
        <w:rPr>
          <w:rFonts w:hint="eastAsia"/>
        </w:rPr>
        <w:t>、</w:t>
      </w:r>
      <w:r>
        <w:t>完整性</w:t>
      </w:r>
      <w:r>
        <w:rPr>
          <w:rFonts w:hint="eastAsia"/>
        </w:rPr>
        <w:t>，应遵循</w:t>
      </w:r>
      <w:r w:rsidRPr="0087202A">
        <w:t>GB/T 42528</w:t>
      </w:r>
      <w:r>
        <w:rPr>
          <w:rFonts w:hint="eastAsia"/>
        </w:rPr>
        <w:t>的相关规定。</w:t>
      </w:r>
    </w:p>
    <w:p w:rsidR="003C07D1" w:rsidRDefault="003C07D1" w:rsidP="008A214A">
      <w:pPr>
        <w:pStyle w:val="afffffffff1"/>
      </w:pPr>
      <w:r w:rsidRPr="006C2B69">
        <w:rPr>
          <w:rFonts w:hint="eastAsia"/>
        </w:rPr>
        <w:t>数据</w:t>
      </w:r>
      <w:r>
        <w:rPr>
          <w:rFonts w:hint="eastAsia"/>
        </w:rPr>
        <w:t>的</w:t>
      </w:r>
      <w:r w:rsidRPr="006C2B69">
        <w:rPr>
          <w:rFonts w:hint="eastAsia"/>
        </w:rPr>
        <w:t>坐标精度、高程精度、属性精度、时间准确度应符合</w:t>
      </w:r>
      <w:bookmarkStart w:id="272" w:name="OLE_LINK96"/>
      <w:bookmarkStart w:id="273" w:name="OLE_LINK97"/>
      <w:r w:rsidRPr="00CF1A7E">
        <w:t>GB/T 17941</w:t>
      </w:r>
      <w:bookmarkEnd w:id="272"/>
      <w:bookmarkEnd w:id="273"/>
      <w:r>
        <w:rPr>
          <w:rFonts w:hint="eastAsia"/>
        </w:rPr>
        <w:t>、</w:t>
      </w:r>
      <w:r w:rsidRPr="00033ECB">
        <w:rPr>
          <w:rFonts w:hint="eastAsia"/>
        </w:rPr>
        <w:t>GB/T 18316</w:t>
      </w:r>
      <w:r w:rsidRPr="006C2B69">
        <w:rPr>
          <w:rFonts w:hint="eastAsia"/>
        </w:rPr>
        <w:t>的</w:t>
      </w:r>
      <w:r>
        <w:rPr>
          <w:rFonts w:hint="eastAsia"/>
        </w:rPr>
        <w:t>相关</w:t>
      </w:r>
      <w:r w:rsidRPr="006C2B69">
        <w:rPr>
          <w:rFonts w:hint="eastAsia"/>
        </w:rPr>
        <w:t>规定</w:t>
      </w:r>
      <w:r>
        <w:rPr>
          <w:rFonts w:hint="eastAsia"/>
        </w:rPr>
        <w:t>，</w:t>
      </w:r>
      <w:r w:rsidR="008A214A" w:rsidRPr="008A214A">
        <w:rPr>
          <w:rFonts w:hint="eastAsia"/>
        </w:rPr>
        <w:t>属性数据的地点名称，应采用标准名称的全称，避免使用简称或别名</w:t>
      </w:r>
      <w:r w:rsidRPr="006C2B69">
        <w:rPr>
          <w:rFonts w:hint="eastAsia"/>
        </w:rPr>
        <w:t>。</w:t>
      </w:r>
    </w:p>
    <w:p w:rsidR="003C07D1" w:rsidRDefault="007D2615" w:rsidP="003C07D1">
      <w:pPr>
        <w:pStyle w:val="affd"/>
        <w:spacing w:before="156" w:after="156"/>
      </w:pPr>
      <w:bookmarkStart w:id="274" w:name="_Toc126605330"/>
      <w:bookmarkStart w:id="275" w:name="_Toc126605428"/>
      <w:bookmarkStart w:id="276" w:name="_Toc126690310"/>
      <w:bookmarkStart w:id="277" w:name="_Toc137746110"/>
      <w:bookmarkStart w:id="278" w:name="_Toc140278304"/>
      <w:bookmarkStart w:id="279" w:name="_Toc140278339"/>
      <w:bookmarkStart w:id="280" w:name="_Toc140659483"/>
      <w:bookmarkStart w:id="281" w:name="_Toc141523117"/>
      <w:bookmarkStart w:id="282" w:name="_Toc141523152"/>
      <w:bookmarkStart w:id="283" w:name="_Toc141523410"/>
      <w:bookmarkStart w:id="284" w:name="_Toc143092418"/>
      <w:bookmarkStart w:id="285" w:name="_Toc143727144"/>
      <w:bookmarkStart w:id="286" w:name="_Toc144483215"/>
      <w:bookmarkStart w:id="287" w:name="_Toc144828541"/>
      <w:bookmarkStart w:id="288" w:name="_Toc157169605"/>
      <w:bookmarkStart w:id="289" w:name="_Toc161600543"/>
      <w:bookmarkStart w:id="290" w:name="_Toc161603083"/>
      <w:r>
        <w:rPr>
          <w:rFonts w:hint="eastAsia"/>
        </w:rPr>
        <w:t>数据</w:t>
      </w:r>
      <w:r w:rsidR="003C07D1">
        <w:t>安全</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3C07D1" w:rsidRPr="009E03CE" w:rsidRDefault="003C07D1" w:rsidP="003C07D1">
      <w:pPr>
        <w:pStyle w:val="afffffffff1"/>
      </w:pPr>
      <w:r w:rsidRPr="009E03CE">
        <w:rPr>
          <w:rFonts w:hint="eastAsia"/>
        </w:rPr>
        <w:t>涉及商业秘密、个人</w:t>
      </w:r>
      <w:r w:rsidR="00CD06A6" w:rsidRPr="009E03CE">
        <w:rPr>
          <w:rFonts w:hint="eastAsia"/>
        </w:rPr>
        <w:t>信息保护</w:t>
      </w:r>
      <w:r w:rsidRPr="009E03CE">
        <w:rPr>
          <w:rFonts w:hint="eastAsia"/>
        </w:rPr>
        <w:t>的文化和旅游时空数据应按规定</w:t>
      </w:r>
      <w:r w:rsidR="00B941B0" w:rsidRPr="009E03CE">
        <w:rPr>
          <w:rFonts w:hint="eastAsia"/>
        </w:rPr>
        <w:t>取得同意</w:t>
      </w:r>
      <w:r w:rsidR="00FC033A" w:rsidRPr="009E03CE">
        <w:rPr>
          <w:rFonts w:hint="eastAsia"/>
        </w:rPr>
        <w:t>后采集</w:t>
      </w:r>
      <w:r w:rsidR="00364608" w:rsidRPr="009E03CE">
        <w:rPr>
          <w:rFonts w:hint="eastAsia"/>
        </w:rPr>
        <w:t>，</w:t>
      </w:r>
      <w:r w:rsidR="00B941B0" w:rsidRPr="009E03CE">
        <w:rPr>
          <w:rFonts w:hint="eastAsia"/>
        </w:rPr>
        <w:t>并</w:t>
      </w:r>
      <w:r w:rsidRPr="009E03CE">
        <w:rPr>
          <w:rFonts w:hint="eastAsia"/>
        </w:rPr>
        <w:t>进行脱敏处理</w:t>
      </w:r>
      <w:r w:rsidR="00D33FBF" w:rsidRPr="009E03CE">
        <w:rPr>
          <w:rFonts w:hint="eastAsia"/>
        </w:rPr>
        <w:t>，对涉及国家秘密的数据，履行保密义务</w:t>
      </w:r>
      <w:r w:rsidR="006139F1" w:rsidRPr="009E03CE">
        <w:rPr>
          <w:rFonts w:hint="eastAsia"/>
        </w:rPr>
        <w:t>。</w:t>
      </w:r>
    </w:p>
    <w:p w:rsidR="003C07D1" w:rsidRDefault="003C07D1" w:rsidP="003C07D1">
      <w:pPr>
        <w:pStyle w:val="afffffffff1"/>
      </w:pPr>
      <w:r w:rsidRPr="00033ECB">
        <w:rPr>
          <w:rFonts w:hint="eastAsia"/>
        </w:rPr>
        <w:t>应建立</w:t>
      </w:r>
      <w:r>
        <w:rPr>
          <w:rFonts w:hint="eastAsia"/>
        </w:rPr>
        <w:t>访问控制、数据加密、数字签名等</w:t>
      </w:r>
      <w:r w:rsidR="00994C56">
        <w:rPr>
          <w:rFonts w:hint="eastAsia"/>
        </w:rPr>
        <w:t>多种</w:t>
      </w:r>
      <w:r>
        <w:rPr>
          <w:rFonts w:hint="eastAsia"/>
        </w:rPr>
        <w:t>安全措施，实现</w:t>
      </w:r>
      <w:r w:rsidR="00D1495F">
        <w:rPr>
          <w:rFonts w:hint="eastAsia"/>
        </w:rPr>
        <w:t>数据</w:t>
      </w:r>
      <w:r w:rsidR="00181394">
        <w:rPr>
          <w:rFonts w:hint="eastAsia"/>
        </w:rPr>
        <w:t>分类分级</w:t>
      </w:r>
      <w:r>
        <w:rPr>
          <w:rFonts w:hint="eastAsia"/>
        </w:rPr>
        <w:t>管理，</w:t>
      </w:r>
      <w:r w:rsidRPr="0027377C">
        <w:rPr>
          <w:rFonts w:hint="eastAsia"/>
        </w:rPr>
        <w:t>数据处理和应用</w:t>
      </w:r>
      <w:r w:rsidRPr="001F3118">
        <w:rPr>
          <w:rFonts w:hint="eastAsia"/>
        </w:rPr>
        <w:t>应遵循GB/T 35273、GB/T 37973</w:t>
      </w:r>
      <w:r>
        <w:rPr>
          <w:rFonts w:hint="eastAsia"/>
        </w:rPr>
        <w:t>的</w:t>
      </w:r>
      <w:r w:rsidRPr="001F3118">
        <w:rPr>
          <w:rFonts w:hint="eastAsia"/>
        </w:rPr>
        <w:t>相关规定</w:t>
      </w:r>
      <w:r>
        <w:rPr>
          <w:rFonts w:hint="eastAsia"/>
        </w:rPr>
        <w:t>。</w:t>
      </w:r>
    </w:p>
    <w:p w:rsidR="003C07D1" w:rsidRPr="009E03CE" w:rsidRDefault="003C07D1" w:rsidP="003C07D1">
      <w:pPr>
        <w:pStyle w:val="afffffffff1"/>
      </w:pPr>
      <w:r w:rsidRPr="009E03CE">
        <w:t>应</w:t>
      </w:r>
      <w:r w:rsidRPr="009E03CE">
        <w:rPr>
          <w:rFonts w:hint="eastAsia"/>
        </w:rPr>
        <w:t>建立完善的数据</w:t>
      </w:r>
      <w:r w:rsidR="00DD7044" w:rsidRPr="009E03CE">
        <w:rPr>
          <w:rFonts w:hint="eastAsia"/>
        </w:rPr>
        <w:t>安全</w:t>
      </w:r>
      <w:r w:rsidRPr="009E03CE">
        <w:rPr>
          <w:rFonts w:hint="eastAsia"/>
        </w:rPr>
        <w:t>管理制度，</w:t>
      </w:r>
      <w:r w:rsidR="00070795" w:rsidRPr="009E03CE">
        <w:rPr>
          <w:rFonts w:hint="eastAsia"/>
        </w:rPr>
        <w:t>制定</w:t>
      </w:r>
      <w:r w:rsidRPr="009E03CE">
        <w:rPr>
          <w:rFonts w:hint="eastAsia"/>
        </w:rPr>
        <w:t>数据的</w:t>
      </w:r>
      <w:r w:rsidR="003C7EEB" w:rsidRPr="009E03CE">
        <w:rPr>
          <w:rFonts w:hint="eastAsia"/>
        </w:rPr>
        <w:t>登记</w:t>
      </w:r>
      <w:r w:rsidRPr="009E03CE">
        <w:rPr>
          <w:rFonts w:hint="eastAsia"/>
        </w:rPr>
        <w:t>、</w:t>
      </w:r>
      <w:r w:rsidR="00FB6796" w:rsidRPr="009E03CE">
        <w:rPr>
          <w:rFonts w:hint="eastAsia"/>
        </w:rPr>
        <w:t>标识、</w:t>
      </w:r>
      <w:r w:rsidRPr="009E03CE">
        <w:rPr>
          <w:rFonts w:hint="eastAsia"/>
        </w:rPr>
        <w:t>归档</w:t>
      </w:r>
      <w:r w:rsidR="00C637FB" w:rsidRPr="009E03CE">
        <w:rPr>
          <w:rFonts w:hint="eastAsia"/>
        </w:rPr>
        <w:t>、</w:t>
      </w:r>
      <w:r w:rsidR="00900C79" w:rsidRPr="009E03CE">
        <w:rPr>
          <w:rFonts w:hint="eastAsia"/>
        </w:rPr>
        <w:t>备份、</w:t>
      </w:r>
      <w:r w:rsidRPr="009E03CE">
        <w:rPr>
          <w:rFonts w:hint="eastAsia"/>
        </w:rPr>
        <w:t>销毁</w:t>
      </w:r>
      <w:r w:rsidR="00C637FB" w:rsidRPr="009E03CE">
        <w:rPr>
          <w:rFonts w:hint="eastAsia"/>
        </w:rPr>
        <w:t>等</w:t>
      </w:r>
      <w:r w:rsidRPr="009E03CE">
        <w:rPr>
          <w:rFonts w:hint="eastAsia"/>
        </w:rPr>
        <w:t>工作</w:t>
      </w:r>
      <w:r w:rsidR="00070795" w:rsidRPr="009E03CE">
        <w:rPr>
          <w:rFonts w:hint="eastAsia"/>
        </w:rPr>
        <w:t>流程</w:t>
      </w:r>
      <w:r w:rsidRPr="009E03CE">
        <w:rPr>
          <w:rFonts w:hint="eastAsia"/>
        </w:rPr>
        <w:t>，做好备份策略和恢复计划。</w:t>
      </w:r>
    </w:p>
    <w:p w:rsidR="003C07D1" w:rsidRDefault="007D2615" w:rsidP="003C07D1">
      <w:pPr>
        <w:pStyle w:val="affd"/>
        <w:spacing w:before="156" w:after="156"/>
      </w:pPr>
      <w:bookmarkStart w:id="291" w:name="_Toc102748585"/>
      <w:bookmarkStart w:id="292" w:name="_Toc103006738"/>
      <w:bookmarkStart w:id="293" w:name="_Toc103199157"/>
      <w:bookmarkStart w:id="294" w:name="_Toc103605518"/>
      <w:bookmarkStart w:id="295" w:name="_Toc107150859"/>
      <w:bookmarkStart w:id="296" w:name="_Toc126568046"/>
      <w:bookmarkStart w:id="297" w:name="_Toc126568084"/>
      <w:bookmarkStart w:id="298" w:name="_Toc126605331"/>
      <w:bookmarkStart w:id="299" w:name="_Toc126605429"/>
      <w:bookmarkStart w:id="300" w:name="_Toc126690311"/>
      <w:bookmarkStart w:id="301" w:name="_Toc137746111"/>
      <w:bookmarkStart w:id="302" w:name="_Toc140278305"/>
      <w:bookmarkStart w:id="303" w:name="_Toc140278340"/>
      <w:bookmarkStart w:id="304" w:name="_Toc140659484"/>
      <w:bookmarkStart w:id="305" w:name="_Toc141523118"/>
      <w:bookmarkStart w:id="306" w:name="_Toc141523153"/>
      <w:bookmarkStart w:id="307" w:name="_Toc141523411"/>
      <w:bookmarkStart w:id="308" w:name="_Toc143092419"/>
      <w:bookmarkStart w:id="309" w:name="_Toc143727145"/>
      <w:bookmarkStart w:id="310" w:name="_Toc144483216"/>
      <w:bookmarkStart w:id="311" w:name="_Toc144828542"/>
      <w:bookmarkStart w:id="312" w:name="_Toc157169606"/>
      <w:bookmarkStart w:id="313" w:name="_Toc161600544"/>
      <w:bookmarkStart w:id="314" w:name="_Toc161603084"/>
      <w:r>
        <w:rPr>
          <w:rFonts w:hint="eastAsia"/>
        </w:rPr>
        <w:t>数据</w:t>
      </w:r>
      <w:r w:rsidR="003C07D1">
        <w:rPr>
          <w:rFonts w:hint="eastAsia"/>
        </w:rPr>
        <w:t>更新</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745A49" w:rsidRPr="009E03CE" w:rsidRDefault="003C07D1" w:rsidP="00745A49">
      <w:pPr>
        <w:pStyle w:val="afffffffff1"/>
      </w:pPr>
      <w:r w:rsidRPr="009E03CE">
        <w:rPr>
          <w:rFonts w:hint="eastAsia"/>
        </w:rPr>
        <w:t>应</w:t>
      </w:r>
      <w:r w:rsidR="003E109F" w:rsidRPr="009E03CE">
        <w:rPr>
          <w:rFonts w:hint="eastAsia"/>
        </w:rPr>
        <w:t>制</w:t>
      </w:r>
      <w:proofErr w:type="gramStart"/>
      <w:r w:rsidR="003E109F" w:rsidRPr="009E03CE">
        <w:rPr>
          <w:rFonts w:hint="eastAsia"/>
        </w:rPr>
        <w:t>定数据</w:t>
      </w:r>
      <w:proofErr w:type="gramEnd"/>
      <w:r w:rsidR="003E109F" w:rsidRPr="009E03CE">
        <w:rPr>
          <w:rFonts w:hint="eastAsia"/>
        </w:rPr>
        <w:t>的</w:t>
      </w:r>
      <w:r w:rsidRPr="009E03CE">
        <w:rPr>
          <w:rFonts w:hint="eastAsia"/>
        </w:rPr>
        <w:t>更新周期，</w:t>
      </w:r>
      <w:r w:rsidR="00923AB6" w:rsidRPr="009E03CE">
        <w:rPr>
          <w:rFonts w:hint="eastAsia"/>
        </w:rPr>
        <w:t>定期</w:t>
      </w:r>
      <w:r w:rsidR="00504E2D" w:rsidRPr="009E03CE">
        <w:rPr>
          <w:rFonts w:hint="eastAsia"/>
        </w:rPr>
        <w:t>或</w:t>
      </w:r>
      <w:r w:rsidR="00C433F9" w:rsidRPr="009E03CE">
        <w:rPr>
          <w:rFonts w:hint="eastAsia"/>
        </w:rPr>
        <w:t>及时</w:t>
      </w:r>
      <w:r w:rsidRPr="009E03CE">
        <w:rPr>
          <w:rFonts w:hint="eastAsia"/>
        </w:rPr>
        <w:t>更新数据，确保数据的现势性。</w:t>
      </w:r>
    </w:p>
    <w:p w:rsidR="003C07D1" w:rsidRPr="009E03CE" w:rsidRDefault="00770221" w:rsidP="00C620DE">
      <w:pPr>
        <w:pStyle w:val="afffffffff1"/>
      </w:pPr>
      <w:r w:rsidRPr="009E03CE">
        <w:rPr>
          <w:rFonts w:hint="eastAsia"/>
        </w:rPr>
        <w:t>宜</w:t>
      </w:r>
      <w:r w:rsidR="003C07D1" w:rsidRPr="009E03CE">
        <w:rPr>
          <w:rFonts w:hint="eastAsia"/>
        </w:rPr>
        <w:t>采取</w:t>
      </w:r>
      <w:r w:rsidR="004337B4" w:rsidRPr="009E03CE">
        <w:rPr>
          <w:rFonts w:hint="eastAsia"/>
        </w:rPr>
        <w:t>区域更新、</w:t>
      </w:r>
      <w:r w:rsidR="003C07D1" w:rsidRPr="009E03CE">
        <w:rPr>
          <w:rFonts w:hint="eastAsia"/>
        </w:rPr>
        <w:t>要素更新</w:t>
      </w:r>
      <w:r w:rsidR="0070658D" w:rsidRPr="009E03CE">
        <w:rPr>
          <w:rFonts w:hint="eastAsia"/>
        </w:rPr>
        <w:t>、版本更新</w:t>
      </w:r>
      <w:r w:rsidR="003C07D1" w:rsidRPr="009E03CE">
        <w:rPr>
          <w:rFonts w:hint="eastAsia"/>
        </w:rPr>
        <w:t>等方式</w:t>
      </w:r>
      <w:r w:rsidR="00C620DE" w:rsidRPr="009E03CE">
        <w:rPr>
          <w:rFonts w:hint="eastAsia"/>
        </w:rPr>
        <w:t>进行数据更新</w:t>
      </w:r>
      <w:r w:rsidR="003C07D1" w:rsidRPr="009E03CE">
        <w:rPr>
          <w:rFonts w:hint="eastAsia"/>
        </w:rPr>
        <w:t>。</w:t>
      </w:r>
    </w:p>
    <w:p w:rsidR="003C07D1" w:rsidRPr="009E03CE" w:rsidRDefault="003C07D1" w:rsidP="003C07D1">
      <w:pPr>
        <w:pStyle w:val="affd"/>
        <w:spacing w:before="156" w:after="156"/>
      </w:pPr>
      <w:bookmarkStart w:id="315" w:name="_Toc102748587"/>
      <w:bookmarkStart w:id="316" w:name="_Toc103006739"/>
      <w:bookmarkStart w:id="317" w:name="_Toc103199158"/>
      <w:bookmarkStart w:id="318" w:name="_Toc103605519"/>
      <w:bookmarkStart w:id="319" w:name="_Toc107150860"/>
      <w:bookmarkStart w:id="320" w:name="_Toc126568049"/>
      <w:bookmarkStart w:id="321" w:name="_Toc126568085"/>
      <w:bookmarkStart w:id="322" w:name="_Toc126605332"/>
      <w:bookmarkStart w:id="323" w:name="_Toc126605430"/>
      <w:bookmarkStart w:id="324" w:name="_Toc126690312"/>
      <w:bookmarkStart w:id="325" w:name="_Toc137746112"/>
      <w:bookmarkStart w:id="326" w:name="_Toc140278306"/>
      <w:bookmarkStart w:id="327" w:name="_Toc140278341"/>
      <w:bookmarkStart w:id="328" w:name="_Toc140659485"/>
      <w:bookmarkStart w:id="329" w:name="_Toc141523119"/>
      <w:bookmarkStart w:id="330" w:name="_Toc141523154"/>
      <w:bookmarkStart w:id="331" w:name="_Toc141523412"/>
      <w:bookmarkStart w:id="332" w:name="_Toc143092420"/>
      <w:bookmarkStart w:id="333" w:name="_Toc143727146"/>
      <w:bookmarkStart w:id="334" w:name="_Toc144483217"/>
      <w:bookmarkStart w:id="335" w:name="_Toc144828543"/>
      <w:bookmarkStart w:id="336" w:name="_Toc157169607"/>
      <w:bookmarkStart w:id="337" w:name="_Toc161600545"/>
      <w:bookmarkStart w:id="338" w:name="_Toc161603085"/>
      <w:r w:rsidRPr="009E03CE">
        <w:rPr>
          <w:rFonts w:hint="eastAsia"/>
        </w:rPr>
        <w:t>数据</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00F55170" w:rsidRPr="009E03CE">
        <w:rPr>
          <w:rFonts w:hint="eastAsia"/>
        </w:rPr>
        <w:t>说明</w:t>
      </w:r>
      <w:bookmarkEnd w:id="337"/>
      <w:bookmarkEnd w:id="338"/>
    </w:p>
    <w:p w:rsidR="003C07D1" w:rsidRDefault="003C07D1" w:rsidP="00352EAA">
      <w:pPr>
        <w:pStyle w:val="affffb"/>
        <w:ind w:firstLine="420"/>
      </w:pPr>
      <w:r>
        <w:t>应构建与文化和旅游时空数据集相关联的元数据</w:t>
      </w:r>
      <w:r>
        <w:rPr>
          <w:rFonts w:hint="eastAsia"/>
        </w:rPr>
        <w:t>，描述</w:t>
      </w:r>
      <w:r>
        <w:t>数据的来源</w:t>
      </w:r>
      <w:r>
        <w:rPr>
          <w:rFonts w:hint="eastAsia"/>
        </w:rPr>
        <w:t>途径、采集方式、内容结构、质量评价、管理维护等信息，并符合</w:t>
      </w:r>
      <w:r w:rsidRPr="001F3118">
        <w:rPr>
          <w:rFonts w:hint="eastAsia"/>
        </w:rPr>
        <w:t xml:space="preserve">GB/T </w:t>
      </w:r>
      <w:r>
        <w:t>19710</w:t>
      </w:r>
      <w:r>
        <w:rPr>
          <w:rFonts w:hint="eastAsia"/>
        </w:rPr>
        <w:t>的规定。</w:t>
      </w:r>
    </w:p>
    <w:p w:rsidR="003C07D1" w:rsidRDefault="003C07D1" w:rsidP="003C07D1">
      <w:pPr>
        <w:pStyle w:val="affc"/>
        <w:spacing w:before="312" w:after="312"/>
      </w:pPr>
      <w:bookmarkStart w:id="339" w:name="_Toc144828544"/>
      <w:bookmarkStart w:id="340" w:name="_Toc157169608"/>
      <w:bookmarkStart w:id="341" w:name="_Toc161600546"/>
      <w:bookmarkStart w:id="342" w:name="_Toc161603086"/>
      <w:r>
        <w:rPr>
          <w:rFonts w:hint="eastAsia"/>
        </w:rPr>
        <w:t>采集内容</w:t>
      </w:r>
      <w:bookmarkEnd w:id="339"/>
      <w:bookmarkEnd w:id="340"/>
      <w:bookmarkEnd w:id="341"/>
      <w:bookmarkEnd w:id="342"/>
    </w:p>
    <w:p w:rsidR="003C07D1" w:rsidRDefault="003C07D1" w:rsidP="003C07D1">
      <w:pPr>
        <w:pStyle w:val="affd"/>
        <w:spacing w:before="156" w:after="156"/>
      </w:pPr>
      <w:bookmarkStart w:id="343" w:name="_Toc143092422"/>
      <w:bookmarkStart w:id="344" w:name="_Toc143727148"/>
      <w:bookmarkStart w:id="345" w:name="_Toc144483219"/>
      <w:bookmarkStart w:id="346" w:name="_Toc144828545"/>
      <w:bookmarkStart w:id="347" w:name="_Toc157169609"/>
      <w:bookmarkStart w:id="348" w:name="_Toc161600547"/>
      <w:bookmarkStart w:id="349" w:name="_Toc161603087"/>
      <w:r>
        <w:rPr>
          <w:rFonts w:hint="eastAsia"/>
        </w:rPr>
        <w:t>文化和旅游资源时空数据</w:t>
      </w:r>
      <w:bookmarkEnd w:id="343"/>
      <w:bookmarkEnd w:id="344"/>
      <w:bookmarkEnd w:id="345"/>
      <w:bookmarkEnd w:id="346"/>
      <w:bookmarkEnd w:id="347"/>
      <w:bookmarkEnd w:id="348"/>
      <w:bookmarkEnd w:id="349"/>
    </w:p>
    <w:p w:rsidR="006B3C08" w:rsidRPr="009E03CE" w:rsidRDefault="006B3C08" w:rsidP="00FF74BB">
      <w:pPr>
        <w:pStyle w:val="affffb"/>
        <w:ind w:firstLine="420"/>
      </w:pPr>
      <w:r w:rsidRPr="009E03CE">
        <w:rPr>
          <w:rFonts w:hint="eastAsia"/>
        </w:rPr>
        <w:t>应采集文化和旅游资源的类型、行政归属、地理位置、空间范围、</w:t>
      </w:r>
      <w:r w:rsidR="000F07DA" w:rsidRPr="009E03CE">
        <w:rPr>
          <w:rFonts w:hint="eastAsia"/>
        </w:rPr>
        <w:t>数字</w:t>
      </w:r>
      <w:r w:rsidRPr="009E03CE">
        <w:rPr>
          <w:rFonts w:hint="eastAsia"/>
        </w:rPr>
        <w:t>影像、</w:t>
      </w:r>
      <w:r w:rsidR="00F03835" w:rsidRPr="009E03CE">
        <w:rPr>
          <w:rFonts w:hint="eastAsia"/>
        </w:rPr>
        <w:t>基本属性</w:t>
      </w:r>
      <w:r w:rsidRPr="009E03CE">
        <w:rPr>
          <w:rFonts w:hint="eastAsia"/>
        </w:rPr>
        <w:t>等内容</w:t>
      </w:r>
      <w:r w:rsidR="00AB79AC" w:rsidRPr="009E03CE">
        <w:rPr>
          <w:rFonts w:hint="eastAsia"/>
        </w:rPr>
        <w:t>，并根据应用需求扩展相关的语义属性内容</w:t>
      </w:r>
      <w:r w:rsidRPr="009E03CE">
        <w:rPr>
          <w:rFonts w:hint="eastAsia"/>
        </w:rPr>
        <w:t>，其中旅游资源类型宜</w:t>
      </w:r>
      <w:r w:rsidR="00F118A7">
        <w:rPr>
          <w:rFonts w:hint="eastAsia"/>
        </w:rPr>
        <w:t>符合</w:t>
      </w:r>
      <w:r w:rsidRPr="009E03CE">
        <w:t>GB/T 18972</w:t>
      </w:r>
      <w:r w:rsidR="00973AEA">
        <w:rPr>
          <w:rFonts w:hint="eastAsia"/>
        </w:rPr>
        <w:t>的</w:t>
      </w:r>
      <w:r w:rsidR="00465ECA">
        <w:rPr>
          <w:rFonts w:hint="eastAsia"/>
        </w:rPr>
        <w:t>要求</w:t>
      </w:r>
      <w:r w:rsidRPr="009E03CE">
        <w:rPr>
          <w:rFonts w:hint="eastAsia"/>
        </w:rPr>
        <w:t>，文化资源类型宜</w:t>
      </w:r>
      <w:r w:rsidR="008F299B">
        <w:rPr>
          <w:rFonts w:hint="eastAsia"/>
        </w:rPr>
        <w:t>参照</w:t>
      </w:r>
      <w:r w:rsidRPr="009E03CE">
        <w:rPr>
          <w:rFonts w:hint="eastAsia"/>
        </w:rPr>
        <w:t>GB/T 36309</w:t>
      </w:r>
      <w:r w:rsidR="0010754C">
        <w:rPr>
          <w:rFonts w:hint="eastAsia"/>
        </w:rPr>
        <w:t>的内容</w:t>
      </w:r>
      <w:r w:rsidRPr="009E03CE">
        <w:rPr>
          <w:rFonts w:hint="eastAsia"/>
        </w:rPr>
        <w:t>。</w:t>
      </w:r>
    </w:p>
    <w:p w:rsidR="003C07D1" w:rsidRDefault="003C07D1" w:rsidP="003C07D1">
      <w:pPr>
        <w:pStyle w:val="affd"/>
        <w:spacing w:before="156" w:after="156"/>
      </w:pPr>
      <w:bookmarkStart w:id="350" w:name="_Toc143092423"/>
      <w:bookmarkStart w:id="351" w:name="_Toc143727149"/>
      <w:bookmarkStart w:id="352" w:name="_Toc144483220"/>
      <w:bookmarkStart w:id="353" w:name="_Toc144828546"/>
      <w:bookmarkStart w:id="354" w:name="_Toc157169610"/>
      <w:bookmarkStart w:id="355" w:name="_Toc161600548"/>
      <w:bookmarkStart w:id="356" w:name="_Toc161603088"/>
      <w:r>
        <w:rPr>
          <w:rFonts w:hint="eastAsia"/>
        </w:rPr>
        <w:t>文化和旅游业态时空数据</w:t>
      </w:r>
      <w:bookmarkEnd w:id="350"/>
      <w:bookmarkEnd w:id="351"/>
      <w:bookmarkEnd w:id="352"/>
      <w:bookmarkEnd w:id="353"/>
      <w:bookmarkEnd w:id="354"/>
      <w:bookmarkEnd w:id="355"/>
      <w:bookmarkEnd w:id="356"/>
    </w:p>
    <w:p w:rsidR="00102B7F" w:rsidRDefault="00102B7F" w:rsidP="00102B7F">
      <w:pPr>
        <w:pStyle w:val="afffffffff1"/>
      </w:pPr>
      <w:r>
        <w:rPr>
          <w:rFonts w:hint="eastAsia"/>
        </w:rPr>
        <w:t>应采集文化事业单位的地理位置和</w:t>
      </w:r>
      <w:r w:rsidR="00F03835" w:rsidRPr="009E03CE">
        <w:rPr>
          <w:rFonts w:hint="eastAsia"/>
        </w:rPr>
        <w:t>基本属性</w:t>
      </w:r>
      <w:r>
        <w:rPr>
          <w:rFonts w:hint="eastAsia"/>
        </w:rPr>
        <w:t>信息，包括但不限于文化馆、图书馆、博物馆、展览馆、纪念馆、美术馆、艺术馆。</w:t>
      </w:r>
    </w:p>
    <w:p w:rsidR="002E5A0F" w:rsidRDefault="002E5A0F" w:rsidP="002E5A0F">
      <w:pPr>
        <w:pStyle w:val="afffffffff1"/>
      </w:pPr>
      <w:r>
        <w:rPr>
          <w:rFonts w:hint="eastAsia"/>
        </w:rPr>
        <w:t>应采集文化产业相关的企业或社会组织的地理位置和</w:t>
      </w:r>
      <w:r w:rsidR="00F03835" w:rsidRPr="009E03CE">
        <w:rPr>
          <w:rFonts w:hint="eastAsia"/>
        </w:rPr>
        <w:t>基本属性</w:t>
      </w:r>
      <w:r>
        <w:rPr>
          <w:rFonts w:hint="eastAsia"/>
        </w:rPr>
        <w:t>信息，包括但不限于</w:t>
      </w:r>
      <w:r w:rsidR="00131461" w:rsidRPr="009E03CE">
        <w:rPr>
          <w:rFonts w:hint="eastAsia"/>
        </w:rPr>
        <w:t>演艺场所、放映场馆、</w:t>
      </w:r>
      <w:r>
        <w:rPr>
          <w:rFonts w:hint="eastAsia"/>
        </w:rPr>
        <w:t>文化艺术类校外培训机构、互联网上网服务营业场所、出版物经营场所。</w:t>
      </w:r>
    </w:p>
    <w:p w:rsidR="00102B7F" w:rsidRDefault="00CF7829" w:rsidP="00D82827">
      <w:pPr>
        <w:pStyle w:val="afffffffff1"/>
      </w:pPr>
      <w:r>
        <w:rPr>
          <w:rFonts w:hint="eastAsia"/>
        </w:rPr>
        <w:t>应采集</w:t>
      </w:r>
      <w:r w:rsidR="00121450">
        <w:rPr>
          <w:rFonts w:hint="eastAsia"/>
        </w:rPr>
        <w:t>旅游企业和单位的地理位置和</w:t>
      </w:r>
      <w:r w:rsidR="00F03835" w:rsidRPr="009E03CE">
        <w:rPr>
          <w:rFonts w:hint="eastAsia"/>
        </w:rPr>
        <w:t>基本属性</w:t>
      </w:r>
      <w:r w:rsidR="00121450">
        <w:rPr>
          <w:rFonts w:hint="eastAsia"/>
        </w:rPr>
        <w:t>信息，包括但不限于提供旅游餐饮、旅游住宿、旅游交通、旅游游览、旅游购物、旅游娱乐、代理</w:t>
      </w:r>
      <w:r w:rsidR="00EA1A71">
        <w:rPr>
          <w:rFonts w:hint="eastAsia"/>
        </w:rPr>
        <w:t>服务</w:t>
      </w:r>
      <w:r w:rsidR="009566B2">
        <w:rPr>
          <w:rFonts w:hint="eastAsia"/>
        </w:rPr>
        <w:t>和其他旅游业</w:t>
      </w:r>
      <w:proofErr w:type="gramStart"/>
      <w:r w:rsidR="009566B2">
        <w:rPr>
          <w:rFonts w:hint="eastAsia"/>
        </w:rPr>
        <w:t>态服务</w:t>
      </w:r>
      <w:proofErr w:type="gramEnd"/>
      <w:r w:rsidR="00121450">
        <w:rPr>
          <w:rFonts w:hint="eastAsia"/>
        </w:rPr>
        <w:t>的企业和单位。</w:t>
      </w:r>
    </w:p>
    <w:p w:rsidR="003C07D1" w:rsidRPr="00DB7ECF" w:rsidRDefault="003C07D1" w:rsidP="003C07D1">
      <w:pPr>
        <w:pStyle w:val="affd"/>
        <w:spacing w:before="156" w:after="156"/>
      </w:pPr>
      <w:bookmarkStart w:id="357" w:name="_Toc143092424"/>
      <w:bookmarkStart w:id="358" w:name="_Toc143727150"/>
      <w:bookmarkStart w:id="359" w:name="_Toc144483221"/>
      <w:bookmarkStart w:id="360" w:name="_Toc144828547"/>
      <w:bookmarkStart w:id="361" w:name="_Toc157169611"/>
      <w:bookmarkStart w:id="362" w:name="_Toc161600549"/>
      <w:bookmarkStart w:id="363" w:name="_Toc161603089"/>
      <w:r w:rsidRPr="00DB7ECF">
        <w:rPr>
          <w:rFonts w:hint="eastAsia"/>
        </w:rPr>
        <w:lastRenderedPageBreak/>
        <w:t>文化和旅游设施时空数据</w:t>
      </w:r>
      <w:bookmarkEnd w:id="357"/>
      <w:bookmarkEnd w:id="358"/>
      <w:bookmarkEnd w:id="359"/>
      <w:bookmarkEnd w:id="360"/>
      <w:bookmarkEnd w:id="361"/>
      <w:bookmarkEnd w:id="362"/>
      <w:bookmarkEnd w:id="363"/>
    </w:p>
    <w:p w:rsidR="002D09EC" w:rsidRDefault="00573C3C" w:rsidP="002D09EC">
      <w:pPr>
        <w:pStyle w:val="afffffffff1"/>
      </w:pPr>
      <w:r>
        <w:rPr>
          <w:rFonts w:hint="eastAsia"/>
        </w:rPr>
        <w:t>宜</w:t>
      </w:r>
      <w:r w:rsidR="00B107D5">
        <w:rPr>
          <w:rFonts w:hint="eastAsia"/>
        </w:rPr>
        <w:t>采集</w:t>
      </w:r>
      <w:r w:rsidR="002D09EC">
        <w:rPr>
          <w:rFonts w:hint="eastAsia"/>
        </w:rPr>
        <w:t>文化和旅游基础设施的地理位置和</w:t>
      </w:r>
      <w:r w:rsidR="00F03835">
        <w:rPr>
          <w:rFonts w:hint="eastAsia"/>
        </w:rPr>
        <w:t>基本属性</w:t>
      </w:r>
      <w:r w:rsidR="002D09EC">
        <w:rPr>
          <w:rFonts w:hint="eastAsia"/>
        </w:rPr>
        <w:t>信息，包括但不限于交通导向设施、安全保障设施、电子设施、网络设施、信息发布设施。</w:t>
      </w:r>
    </w:p>
    <w:p w:rsidR="0094295A" w:rsidRDefault="0094295A" w:rsidP="0094295A">
      <w:pPr>
        <w:pStyle w:val="afffffffff1"/>
      </w:pPr>
      <w:r>
        <w:rPr>
          <w:rFonts w:hint="eastAsia"/>
        </w:rPr>
        <w:t>应</w:t>
      </w:r>
      <w:r w:rsidR="00B4147A">
        <w:rPr>
          <w:rFonts w:hint="eastAsia"/>
        </w:rPr>
        <w:t>采集</w:t>
      </w:r>
      <w:r>
        <w:rPr>
          <w:rFonts w:hint="eastAsia"/>
        </w:rPr>
        <w:t>旅游公共服务设施的地理位置和</w:t>
      </w:r>
      <w:r w:rsidR="00F03835">
        <w:rPr>
          <w:rFonts w:hint="eastAsia"/>
        </w:rPr>
        <w:t>基本属性</w:t>
      </w:r>
      <w:r>
        <w:rPr>
          <w:rFonts w:hint="eastAsia"/>
        </w:rPr>
        <w:t>信息，包括但不限于停车场、加油站、充电桩、集散中心、游客中心、服务区、观景台和驿站、旅游厕所、母婴室、医务室。</w:t>
      </w:r>
    </w:p>
    <w:p w:rsidR="002D09EC" w:rsidRDefault="00B4147A" w:rsidP="008D6A85">
      <w:pPr>
        <w:pStyle w:val="afffffffff1"/>
      </w:pPr>
      <w:r>
        <w:rPr>
          <w:rFonts w:hint="eastAsia"/>
        </w:rPr>
        <w:t>应采集公共文化服务设施的地理位置和</w:t>
      </w:r>
      <w:r w:rsidR="00F03835">
        <w:rPr>
          <w:rFonts w:hint="eastAsia"/>
        </w:rPr>
        <w:t>基本属性</w:t>
      </w:r>
      <w:r>
        <w:rPr>
          <w:rFonts w:hint="eastAsia"/>
        </w:rPr>
        <w:t>信息，包括但不限于各级文化服务中心、农家（职工）书屋、公共阅报栏(屏)、公共数字文化服务点、文化礼堂、文化广场、乡村戏台。</w:t>
      </w:r>
    </w:p>
    <w:p w:rsidR="003C07D1" w:rsidRPr="00C722E2" w:rsidRDefault="003C07D1" w:rsidP="003C07D1">
      <w:pPr>
        <w:pStyle w:val="affd"/>
        <w:spacing w:before="156" w:after="156"/>
        <w:rPr>
          <w:rFonts w:ascii="宋体" w:eastAsia="宋体"/>
          <w:noProof/>
          <w:color w:val="FF0000"/>
        </w:rPr>
      </w:pPr>
      <w:bookmarkStart w:id="364" w:name="_Toc143092425"/>
      <w:bookmarkStart w:id="365" w:name="_Toc143727151"/>
      <w:bookmarkStart w:id="366" w:name="_Toc144483222"/>
      <w:bookmarkStart w:id="367" w:name="_Toc144828548"/>
      <w:bookmarkStart w:id="368" w:name="_Toc157169612"/>
      <w:bookmarkStart w:id="369" w:name="_Toc161600550"/>
      <w:bookmarkStart w:id="370" w:name="_Toc161603090"/>
      <w:r>
        <w:rPr>
          <w:rFonts w:hint="eastAsia"/>
        </w:rPr>
        <w:t>文化和旅游环境时空数据</w:t>
      </w:r>
      <w:bookmarkEnd w:id="364"/>
      <w:bookmarkEnd w:id="365"/>
      <w:bookmarkEnd w:id="366"/>
      <w:bookmarkEnd w:id="367"/>
      <w:bookmarkEnd w:id="368"/>
      <w:bookmarkEnd w:id="369"/>
      <w:bookmarkEnd w:id="370"/>
    </w:p>
    <w:p w:rsidR="009A51FD" w:rsidRDefault="00386001" w:rsidP="00132700">
      <w:pPr>
        <w:pStyle w:val="afffffffff1"/>
      </w:pPr>
      <w:r>
        <w:rPr>
          <w:rFonts w:hint="eastAsia"/>
        </w:rPr>
        <w:t>宜</w:t>
      </w:r>
      <w:proofErr w:type="gramStart"/>
      <w:r w:rsidR="00132700">
        <w:rPr>
          <w:rFonts w:hint="eastAsia"/>
        </w:rPr>
        <w:t>采集水</w:t>
      </w:r>
      <w:proofErr w:type="gramEnd"/>
      <w:r w:rsidR="00132700">
        <w:rPr>
          <w:rFonts w:hint="eastAsia"/>
        </w:rPr>
        <w:t>环境指标数据，包括但不限于可供观光游览的</w:t>
      </w:r>
      <w:r w:rsidR="00DE718E" w:rsidRPr="009E03CE">
        <w:rPr>
          <w:rFonts w:hint="eastAsia"/>
        </w:rPr>
        <w:t>河流</w:t>
      </w:r>
      <w:r w:rsidR="00132700">
        <w:rPr>
          <w:rFonts w:hint="eastAsia"/>
        </w:rPr>
        <w:t>、</w:t>
      </w:r>
      <w:r w:rsidR="002E4EFC" w:rsidRPr="009E03CE">
        <w:rPr>
          <w:rFonts w:hint="eastAsia"/>
        </w:rPr>
        <w:t>湖泊</w:t>
      </w:r>
      <w:r w:rsidR="00132700">
        <w:rPr>
          <w:rFonts w:hint="eastAsia"/>
        </w:rPr>
        <w:t>、</w:t>
      </w:r>
      <w:r w:rsidR="0042262F" w:rsidRPr="009E03CE">
        <w:rPr>
          <w:rFonts w:hint="eastAsia"/>
        </w:rPr>
        <w:t>近海</w:t>
      </w:r>
      <w:r w:rsidR="00132700">
        <w:rPr>
          <w:rFonts w:hint="eastAsia"/>
        </w:rPr>
        <w:t>等水域景观监测点位的地理位置及其水体温度、PH值、溶解氧、电导率、浊度。</w:t>
      </w:r>
    </w:p>
    <w:p w:rsidR="009A51FD" w:rsidRDefault="00386001" w:rsidP="009A51FD">
      <w:pPr>
        <w:pStyle w:val="afffffffff1"/>
      </w:pPr>
      <w:r>
        <w:rPr>
          <w:rFonts w:hint="eastAsia"/>
        </w:rPr>
        <w:t>宜</w:t>
      </w:r>
      <w:r w:rsidR="009A51FD">
        <w:rPr>
          <w:rFonts w:hint="eastAsia"/>
        </w:rPr>
        <w:t>采集空气环境指标</w:t>
      </w:r>
      <w:r w:rsidR="009A51FD">
        <w:t>数据</w:t>
      </w:r>
      <w:r w:rsidR="009A51FD">
        <w:rPr>
          <w:rFonts w:hint="eastAsia"/>
        </w:rPr>
        <w:t>，包括但不限于地文景观、生物景观、天象与气候景观等旅游区监测点位的地理位置及其空气负氧离子浓度、温度、湿度、粉尘颗粒物、PM2.5。</w:t>
      </w:r>
    </w:p>
    <w:p w:rsidR="009A51FD" w:rsidRDefault="002856FE" w:rsidP="009A51FD">
      <w:pPr>
        <w:pStyle w:val="afffffffff1"/>
      </w:pPr>
      <w:r>
        <w:rPr>
          <w:rFonts w:hint="eastAsia"/>
        </w:rPr>
        <w:t>宜</w:t>
      </w:r>
      <w:proofErr w:type="gramStart"/>
      <w:r w:rsidR="009A51FD">
        <w:rPr>
          <w:rFonts w:hint="eastAsia"/>
        </w:rPr>
        <w:t>采集声</w:t>
      </w:r>
      <w:proofErr w:type="gramEnd"/>
      <w:r w:rsidR="009A51FD">
        <w:rPr>
          <w:rFonts w:hint="eastAsia"/>
        </w:rPr>
        <w:t>环境指标数据，包括但不限于文化馆、图书馆、博物馆等文化场馆和旅游游览空间内噪声监测点位的地理位置、最大声级、累积百分声级。</w:t>
      </w:r>
    </w:p>
    <w:p w:rsidR="00132700" w:rsidRDefault="00611486" w:rsidP="00AB01B5">
      <w:pPr>
        <w:pStyle w:val="afffffffff1"/>
      </w:pPr>
      <w:r>
        <w:rPr>
          <w:rFonts w:hint="eastAsia"/>
        </w:rPr>
        <w:t>宜</w:t>
      </w:r>
      <w:r w:rsidR="009A51FD">
        <w:rPr>
          <w:rFonts w:hint="eastAsia"/>
        </w:rPr>
        <w:t>采集综合环境监测数据，包括但不限于博物馆、图书馆、文物保护单位展厅及库房环境的地理位置及其湿度、温度、光照度、空气质量。</w:t>
      </w:r>
    </w:p>
    <w:p w:rsidR="003C07D1" w:rsidRDefault="003C07D1" w:rsidP="003C07D1">
      <w:pPr>
        <w:pStyle w:val="affd"/>
        <w:spacing w:before="156" w:after="156"/>
      </w:pPr>
      <w:bookmarkStart w:id="371" w:name="_Toc143092426"/>
      <w:bookmarkStart w:id="372" w:name="_Toc143727152"/>
      <w:bookmarkStart w:id="373" w:name="_Toc144483223"/>
      <w:bookmarkStart w:id="374" w:name="_Toc144828549"/>
      <w:bookmarkStart w:id="375" w:name="_Toc157169613"/>
      <w:bookmarkStart w:id="376" w:name="_Toc161600551"/>
      <w:bookmarkStart w:id="377" w:name="_Toc161603091"/>
      <w:r>
        <w:rPr>
          <w:rFonts w:hint="eastAsia"/>
        </w:rPr>
        <w:t>文化和旅游人员时空数据</w:t>
      </w:r>
      <w:bookmarkEnd w:id="371"/>
      <w:bookmarkEnd w:id="372"/>
      <w:bookmarkEnd w:id="373"/>
      <w:bookmarkEnd w:id="374"/>
      <w:bookmarkEnd w:id="375"/>
      <w:bookmarkEnd w:id="376"/>
      <w:bookmarkEnd w:id="377"/>
    </w:p>
    <w:p w:rsidR="00347F45" w:rsidRDefault="00347F45" w:rsidP="00347F45">
      <w:pPr>
        <w:pStyle w:val="afffffffff1"/>
      </w:pPr>
      <w:r>
        <w:rPr>
          <w:rFonts w:hint="eastAsia"/>
        </w:rPr>
        <w:t>应采集文化和旅游活动场所中游客、访客、观众的地理位置、区域、时间、行为（出入、刷卡、签到等）和人口学特征（年龄、性别、来源地等）信息。</w:t>
      </w:r>
    </w:p>
    <w:p w:rsidR="00347F45" w:rsidRPr="009E03CE" w:rsidRDefault="00347F45" w:rsidP="00347F45">
      <w:pPr>
        <w:pStyle w:val="afffffffff1"/>
      </w:pPr>
      <w:r w:rsidRPr="009E03CE">
        <w:rPr>
          <w:rFonts w:hint="eastAsia"/>
        </w:rPr>
        <w:t>宜采集文化和旅游活动场所中</w:t>
      </w:r>
      <w:r w:rsidR="004E3313" w:rsidRPr="009E03CE">
        <w:rPr>
          <w:rFonts w:hint="eastAsia"/>
        </w:rPr>
        <w:t>从事</w:t>
      </w:r>
      <w:r w:rsidRPr="009E03CE">
        <w:rPr>
          <w:rFonts w:hint="eastAsia"/>
        </w:rPr>
        <w:t>运营管理、</w:t>
      </w:r>
      <w:r w:rsidR="004E3313" w:rsidRPr="009E03CE">
        <w:rPr>
          <w:rFonts w:hint="eastAsia"/>
        </w:rPr>
        <w:t>对客</w:t>
      </w:r>
      <w:r w:rsidRPr="009E03CE">
        <w:rPr>
          <w:rFonts w:hint="eastAsia"/>
        </w:rPr>
        <w:t>服务、商业经营、</w:t>
      </w:r>
      <w:r w:rsidR="004E3313" w:rsidRPr="009E03CE">
        <w:rPr>
          <w:rFonts w:hint="eastAsia"/>
        </w:rPr>
        <w:t>安全防控</w:t>
      </w:r>
      <w:r w:rsidRPr="009E03CE">
        <w:rPr>
          <w:rFonts w:hint="eastAsia"/>
        </w:rPr>
        <w:t>等工作</w:t>
      </w:r>
      <w:r w:rsidR="004E3313" w:rsidRPr="009E03CE">
        <w:rPr>
          <w:rFonts w:hint="eastAsia"/>
        </w:rPr>
        <w:t>的</w:t>
      </w:r>
      <w:r w:rsidRPr="009E03CE">
        <w:rPr>
          <w:rFonts w:hint="eastAsia"/>
        </w:rPr>
        <w:t>人员的地理位置、</w:t>
      </w:r>
      <w:r w:rsidR="000E01E0" w:rsidRPr="009E03CE">
        <w:rPr>
          <w:rFonts w:hint="eastAsia"/>
        </w:rPr>
        <w:t>岗位</w:t>
      </w:r>
      <w:r w:rsidRPr="009E03CE">
        <w:rPr>
          <w:rFonts w:hint="eastAsia"/>
        </w:rPr>
        <w:t>类型和</w:t>
      </w:r>
      <w:r w:rsidR="00F03835" w:rsidRPr="009E03CE">
        <w:rPr>
          <w:rFonts w:hint="eastAsia"/>
        </w:rPr>
        <w:t>基本属性</w:t>
      </w:r>
      <w:r w:rsidRPr="009E03CE">
        <w:rPr>
          <w:rFonts w:hint="eastAsia"/>
        </w:rPr>
        <w:t>信息。</w:t>
      </w:r>
    </w:p>
    <w:p w:rsidR="003C07D1" w:rsidRDefault="003C07D1" w:rsidP="003C07D1">
      <w:pPr>
        <w:pStyle w:val="affd"/>
        <w:spacing w:before="156" w:after="156"/>
      </w:pPr>
      <w:bookmarkStart w:id="378" w:name="_Toc143727153"/>
      <w:bookmarkStart w:id="379" w:name="_Toc144483224"/>
      <w:bookmarkStart w:id="380" w:name="_Toc144828550"/>
      <w:bookmarkStart w:id="381" w:name="_Toc157169614"/>
      <w:bookmarkStart w:id="382" w:name="_Toc161600552"/>
      <w:bookmarkStart w:id="383" w:name="_Toc161603092"/>
      <w:r>
        <w:rPr>
          <w:rFonts w:hint="eastAsia"/>
        </w:rPr>
        <w:t>文化和旅游</w:t>
      </w:r>
      <w:r w:rsidRPr="00E46D6D">
        <w:rPr>
          <w:rFonts w:hint="eastAsia"/>
        </w:rPr>
        <w:t>交通</w:t>
      </w:r>
      <w:r>
        <w:rPr>
          <w:rFonts w:hint="eastAsia"/>
        </w:rPr>
        <w:t>时空数据</w:t>
      </w:r>
      <w:bookmarkEnd w:id="378"/>
      <w:bookmarkEnd w:id="379"/>
      <w:bookmarkEnd w:id="380"/>
      <w:bookmarkEnd w:id="381"/>
      <w:bookmarkEnd w:id="382"/>
      <w:bookmarkEnd w:id="383"/>
    </w:p>
    <w:p w:rsidR="00CB0D58" w:rsidRPr="001C7A2C" w:rsidRDefault="00EE3257" w:rsidP="00CB0D58">
      <w:pPr>
        <w:pStyle w:val="afffffffff1"/>
      </w:pPr>
      <w:r w:rsidRPr="001C7A2C">
        <w:rPr>
          <w:rFonts w:hint="eastAsia"/>
        </w:rPr>
        <w:t>应采集</w:t>
      </w:r>
      <w:r w:rsidR="00CB0D58" w:rsidRPr="001C7A2C">
        <w:rPr>
          <w:rFonts w:hint="eastAsia"/>
        </w:rPr>
        <w:t>城际交通的流量数据，包括但不限于铁路</w:t>
      </w:r>
      <w:r w:rsidR="00DA499E" w:rsidRPr="001C7A2C">
        <w:rPr>
          <w:rFonts w:hint="eastAsia"/>
        </w:rPr>
        <w:t>、航空、公路、游轮的</w:t>
      </w:r>
      <w:r w:rsidR="0092372D" w:rsidRPr="001C7A2C">
        <w:rPr>
          <w:rFonts w:hint="eastAsia"/>
        </w:rPr>
        <w:t>客流</w:t>
      </w:r>
      <w:r w:rsidR="00CB0D58" w:rsidRPr="001C7A2C">
        <w:rPr>
          <w:rFonts w:hint="eastAsia"/>
        </w:rPr>
        <w:t>量。</w:t>
      </w:r>
    </w:p>
    <w:p w:rsidR="00CB0D58" w:rsidRPr="001C7A2C" w:rsidRDefault="00EE3257" w:rsidP="00CB0D58">
      <w:pPr>
        <w:pStyle w:val="afffffffff1"/>
      </w:pPr>
      <w:r>
        <w:rPr>
          <w:rFonts w:hint="eastAsia"/>
        </w:rPr>
        <w:t>应采集</w:t>
      </w:r>
      <w:r w:rsidR="00CB0D58">
        <w:rPr>
          <w:rFonts w:hint="eastAsia"/>
        </w:rPr>
        <w:t>市内交通的流量数据，包括但不限于串联文化场馆、旅游区的公交、地铁、旅游专线</w:t>
      </w:r>
      <w:r w:rsidR="009B5916" w:rsidRPr="001C7A2C">
        <w:rPr>
          <w:rFonts w:hint="eastAsia"/>
        </w:rPr>
        <w:t>的客流量</w:t>
      </w:r>
      <w:r w:rsidR="00CB0D58" w:rsidRPr="001C7A2C">
        <w:rPr>
          <w:rFonts w:hint="eastAsia"/>
        </w:rPr>
        <w:t>。</w:t>
      </w:r>
    </w:p>
    <w:p w:rsidR="009E03CE" w:rsidRDefault="00EE3257" w:rsidP="00EE3257">
      <w:pPr>
        <w:pStyle w:val="afffffffff1"/>
      </w:pPr>
      <w:r>
        <w:rPr>
          <w:rFonts w:hint="eastAsia"/>
        </w:rPr>
        <w:t>应采集</w:t>
      </w:r>
      <w:r w:rsidR="00CB0D58">
        <w:rPr>
          <w:rFonts w:hint="eastAsia"/>
        </w:rPr>
        <w:t>交通工具位置轨迹数据，包括但不限于旅游大巴和游览区内部客运的车辆、船舶、缆车</w:t>
      </w:r>
      <w:r w:rsidR="009E03CE">
        <w:rPr>
          <w:rFonts w:hint="eastAsia"/>
        </w:rPr>
        <w:t>的位置轨迹。</w:t>
      </w:r>
    </w:p>
    <w:p w:rsidR="00CB0D58" w:rsidRDefault="00CB0D58" w:rsidP="00EE3257">
      <w:pPr>
        <w:pStyle w:val="afffffffff1"/>
      </w:pPr>
      <w:r>
        <w:rPr>
          <w:rFonts w:hint="eastAsia"/>
        </w:rPr>
        <w:t>停车场数据，包括但不限于文化和旅游活动场所停车场的车辆出入、停车时长、停车缴费数据。</w:t>
      </w:r>
    </w:p>
    <w:p w:rsidR="003C07D1" w:rsidRDefault="003C07D1" w:rsidP="003C07D1">
      <w:pPr>
        <w:pStyle w:val="affd"/>
        <w:spacing w:before="156" w:after="156"/>
      </w:pPr>
      <w:bookmarkStart w:id="384" w:name="_Toc143092427"/>
      <w:bookmarkStart w:id="385" w:name="_Toc143727154"/>
      <w:bookmarkStart w:id="386" w:name="_Toc144483225"/>
      <w:bookmarkStart w:id="387" w:name="_Toc144828551"/>
      <w:bookmarkStart w:id="388" w:name="_Toc157169615"/>
      <w:bookmarkStart w:id="389" w:name="_Toc161600553"/>
      <w:bookmarkStart w:id="390" w:name="_Toc161603093"/>
      <w:r>
        <w:rPr>
          <w:rFonts w:hint="eastAsia"/>
        </w:rPr>
        <w:t>文化和旅游</w:t>
      </w:r>
      <w:r w:rsidRPr="002968DE">
        <w:rPr>
          <w:rFonts w:hint="eastAsia"/>
        </w:rPr>
        <w:t>活动</w:t>
      </w:r>
      <w:r>
        <w:rPr>
          <w:rFonts w:hint="eastAsia"/>
        </w:rPr>
        <w:t>时空数据</w:t>
      </w:r>
      <w:bookmarkEnd w:id="384"/>
      <w:bookmarkEnd w:id="385"/>
      <w:bookmarkEnd w:id="386"/>
      <w:bookmarkEnd w:id="387"/>
      <w:bookmarkEnd w:id="388"/>
      <w:bookmarkEnd w:id="389"/>
      <w:bookmarkEnd w:id="390"/>
    </w:p>
    <w:p w:rsidR="00D93357" w:rsidRPr="00D738F8" w:rsidRDefault="00D93357" w:rsidP="00574A04">
      <w:pPr>
        <w:pStyle w:val="affffb"/>
        <w:ind w:firstLine="420"/>
      </w:pPr>
      <w:r>
        <w:rPr>
          <w:rFonts w:hint="eastAsia"/>
        </w:rPr>
        <w:t>应</w:t>
      </w:r>
      <w:r w:rsidR="0060124B">
        <w:rPr>
          <w:rFonts w:hint="eastAsia"/>
        </w:rPr>
        <w:t>采集</w:t>
      </w:r>
      <w:r>
        <w:rPr>
          <w:rFonts w:hint="eastAsia"/>
        </w:rPr>
        <w:t>文艺演出、文旅节庆、文体赛事、展出展览、</w:t>
      </w:r>
      <w:r w:rsidR="006E2060" w:rsidRPr="001C7A2C">
        <w:rPr>
          <w:rFonts w:hint="eastAsia"/>
        </w:rPr>
        <w:t>网络营销、</w:t>
      </w:r>
      <w:r>
        <w:rPr>
          <w:rFonts w:hint="eastAsia"/>
        </w:rPr>
        <w:t>阶段性免票等文化和旅游活动的类型、地理位置、举办地址、主办单位和</w:t>
      </w:r>
      <w:r w:rsidR="00D601A0">
        <w:rPr>
          <w:rFonts w:hint="eastAsia"/>
        </w:rPr>
        <w:t>基本</w:t>
      </w:r>
      <w:r w:rsidR="00E3603A">
        <w:rPr>
          <w:rFonts w:hint="eastAsia"/>
        </w:rPr>
        <w:t>属性</w:t>
      </w:r>
      <w:r>
        <w:rPr>
          <w:rFonts w:hint="eastAsia"/>
        </w:rPr>
        <w:t>信息。</w:t>
      </w:r>
    </w:p>
    <w:p w:rsidR="003C07D1" w:rsidRDefault="003C07D1" w:rsidP="003C07D1">
      <w:pPr>
        <w:pStyle w:val="affd"/>
        <w:spacing w:before="156" w:after="156"/>
      </w:pPr>
      <w:bookmarkStart w:id="391" w:name="_Toc143727155"/>
      <w:bookmarkStart w:id="392" w:name="_Toc144483226"/>
      <w:bookmarkStart w:id="393" w:name="_Toc144828552"/>
      <w:bookmarkStart w:id="394" w:name="_Toc157169616"/>
      <w:bookmarkStart w:id="395" w:name="_Toc161600554"/>
      <w:bookmarkStart w:id="396" w:name="_Toc161603094"/>
      <w:r>
        <w:rPr>
          <w:rFonts w:hint="eastAsia"/>
        </w:rPr>
        <w:t>文化和旅游事件时空数据</w:t>
      </w:r>
      <w:bookmarkEnd w:id="391"/>
      <w:bookmarkEnd w:id="392"/>
      <w:bookmarkEnd w:id="393"/>
      <w:bookmarkEnd w:id="394"/>
      <w:bookmarkEnd w:id="395"/>
      <w:bookmarkEnd w:id="396"/>
    </w:p>
    <w:p w:rsidR="006B46FC" w:rsidRDefault="006B46FC" w:rsidP="001C5E56">
      <w:pPr>
        <w:pStyle w:val="affffb"/>
        <w:ind w:firstLine="420"/>
      </w:pPr>
      <w:r>
        <w:rPr>
          <w:rFonts w:hint="eastAsia"/>
        </w:rPr>
        <w:t>应</w:t>
      </w:r>
      <w:r w:rsidR="008526CB">
        <w:rPr>
          <w:rFonts w:hint="eastAsia"/>
        </w:rPr>
        <w:t>采集</w:t>
      </w:r>
      <w:r>
        <w:rPr>
          <w:rFonts w:hint="eastAsia"/>
        </w:rPr>
        <w:t>自然灾害、公共卫生、重大交通事故、安全事故</w:t>
      </w:r>
      <w:r w:rsidR="00413ED2">
        <w:rPr>
          <w:rFonts w:hint="eastAsia"/>
        </w:rPr>
        <w:t>、网络舆情</w:t>
      </w:r>
      <w:r>
        <w:rPr>
          <w:rFonts w:hint="eastAsia"/>
        </w:rPr>
        <w:t>等文化和旅游突发事件的类型、等级、事发位置和</w:t>
      </w:r>
      <w:r w:rsidR="00A43E62">
        <w:rPr>
          <w:rFonts w:hint="eastAsia"/>
        </w:rPr>
        <w:t>基本</w:t>
      </w:r>
      <w:r w:rsidR="00E3603A">
        <w:rPr>
          <w:rFonts w:hint="eastAsia"/>
        </w:rPr>
        <w:t>属性</w:t>
      </w:r>
      <w:r>
        <w:rPr>
          <w:rFonts w:hint="eastAsia"/>
        </w:rPr>
        <w:t>信息。</w:t>
      </w:r>
    </w:p>
    <w:p w:rsidR="000C2D5D" w:rsidRPr="001C7A2C" w:rsidRDefault="000C2D5D" w:rsidP="000C2D5D">
      <w:pPr>
        <w:pStyle w:val="affd"/>
        <w:spacing w:before="156" w:after="156"/>
      </w:pPr>
      <w:bookmarkStart w:id="397" w:name="_Toc161600555"/>
      <w:bookmarkStart w:id="398" w:name="_Toc161603095"/>
      <w:r w:rsidRPr="001C7A2C">
        <w:rPr>
          <w:rFonts w:hint="eastAsia"/>
        </w:rPr>
        <w:t>文化和旅游</w:t>
      </w:r>
      <w:r w:rsidR="00521F96" w:rsidRPr="001C7A2C">
        <w:rPr>
          <w:rFonts w:hint="eastAsia"/>
        </w:rPr>
        <w:t>其它</w:t>
      </w:r>
      <w:r w:rsidRPr="001C7A2C">
        <w:rPr>
          <w:rFonts w:hint="eastAsia"/>
        </w:rPr>
        <w:t>时空数据</w:t>
      </w:r>
      <w:bookmarkEnd w:id="397"/>
      <w:bookmarkEnd w:id="398"/>
    </w:p>
    <w:p w:rsidR="003A3C77" w:rsidRPr="000C2D5D" w:rsidRDefault="005D2271" w:rsidP="001C5E56">
      <w:pPr>
        <w:pStyle w:val="affffb"/>
        <w:ind w:firstLine="420"/>
      </w:pPr>
      <w:r w:rsidRPr="001C7A2C">
        <w:rPr>
          <w:rFonts w:hint="eastAsia"/>
        </w:rPr>
        <w:t>为适应业态发展和行业需求变化，需采集的</w:t>
      </w:r>
      <w:r w:rsidR="00533E5B" w:rsidRPr="001C7A2C">
        <w:rPr>
          <w:rFonts w:hint="eastAsia"/>
        </w:rPr>
        <w:t>其它</w:t>
      </w:r>
      <w:r w:rsidRPr="001C7A2C">
        <w:rPr>
          <w:rFonts w:hint="eastAsia"/>
        </w:rPr>
        <w:t>文化和旅游时空数据。</w:t>
      </w:r>
    </w:p>
    <w:p w:rsidR="003C07D1" w:rsidRDefault="003C07D1" w:rsidP="003C07D1">
      <w:pPr>
        <w:pStyle w:val="affc"/>
        <w:spacing w:before="312" w:after="312"/>
      </w:pPr>
      <w:bookmarkStart w:id="399" w:name="_Toc144828553"/>
      <w:bookmarkStart w:id="400" w:name="_Toc157169617"/>
      <w:bookmarkStart w:id="401" w:name="_Toc161600556"/>
      <w:bookmarkStart w:id="402" w:name="_Toc161603096"/>
      <w:r>
        <w:rPr>
          <w:rFonts w:hint="eastAsia"/>
        </w:rPr>
        <w:lastRenderedPageBreak/>
        <w:t>采集</w:t>
      </w:r>
      <w:bookmarkEnd w:id="399"/>
      <w:r w:rsidR="00387FB8">
        <w:rPr>
          <w:rFonts w:hint="eastAsia"/>
        </w:rPr>
        <w:t>过程</w:t>
      </w:r>
      <w:bookmarkEnd w:id="400"/>
      <w:bookmarkEnd w:id="401"/>
      <w:bookmarkEnd w:id="402"/>
    </w:p>
    <w:p w:rsidR="003C07D1" w:rsidRDefault="003C07D1" w:rsidP="003C07D1">
      <w:pPr>
        <w:pStyle w:val="affd"/>
        <w:spacing w:before="156" w:after="156"/>
      </w:pPr>
      <w:bookmarkStart w:id="403" w:name="_Toc141523133"/>
      <w:bookmarkStart w:id="404" w:name="_Toc141523159"/>
      <w:bookmarkStart w:id="405" w:name="_Toc141523417"/>
      <w:bookmarkStart w:id="406" w:name="_Toc143092429"/>
      <w:bookmarkStart w:id="407" w:name="_Toc143727157"/>
      <w:bookmarkStart w:id="408" w:name="_Toc144483228"/>
      <w:bookmarkStart w:id="409" w:name="_Toc144828554"/>
      <w:bookmarkStart w:id="410" w:name="_Toc157169618"/>
      <w:bookmarkStart w:id="411" w:name="_Toc161600557"/>
      <w:bookmarkStart w:id="412" w:name="_Toc161603097"/>
      <w:r>
        <w:rPr>
          <w:rFonts w:hint="eastAsia"/>
        </w:rPr>
        <w:t>数据获取</w:t>
      </w:r>
      <w:bookmarkEnd w:id="403"/>
      <w:bookmarkEnd w:id="404"/>
      <w:bookmarkEnd w:id="405"/>
      <w:bookmarkEnd w:id="406"/>
      <w:bookmarkEnd w:id="407"/>
      <w:bookmarkEnd w:id="408"/>
      <w:bookmarkEnd w:id="409"/>
      <w:bookmarkEnd w:id="410"/>
      <w:bookmarkEnd w:id="411"/>
      <w:bookmarkEnd w:id="412"/>
    </w:p>
    <w:p w:rsidR="003C07D1" w:rsidRDefault="003C07D1" w:rsidP="003C07D1">
      <w:pPr>
        <w:pStyle w:val="afffffffff1"/>
      </w:pPr>
      <w:r>
        <w:rPr>
          <w:rFonts w:hint="eastAsia"/>
        </w:rPr>
        <w:t>文化和旅游资源时空数据，可通过定期开展资源普查</w:t>
      </w:r>
      <w:r w:rsidR="006159E5">
        <w:rPr>
          <w:rFonts w:hint="eastAsia"/>
        </w:rPr>
        <w:t>、</w:t>
      </w:r>
      <w:r w:rsidR="001936B9">
        <w:rPr>
          <w:rFonts w:hint="eastAsia"/>
        </w:rPr>
        <w:t>数据</w:t>
      </w:r>
      <w:r w:rsidR="006159E5" w:rsidRPr="007C133E">
        <w:rPr>
          <w:rFonts w:asciiTheme="minorEastAsia" w:hAnsiTheme="minorEastAsia" w:hint="eastAsia"/>
          <w:szCs w:val="21"/>
        </w:rPr>
        <w:t>上报</w:t>
      </w:r>
      <w:r w:rsidR="00AB42C3">
        <w:rPr>
          <w:rFonts w:asciiTheme="minorEastAsia" w:hAnsiTheme="minorEastAsia" w:hint="eastAsia"/>
          <w:szCs w:val="21"/>
        </w:rPr>
        <w:t>等方式</w:t>
      </w:r>
      <w:r>
        <w:rPr>
          <w:rFonts w:hint="eastAsia"/>
        </w:rPr>
        <w:t xml:space="preserve">获得。 </w:t>
      </w:r>
    </w:p>
    <w:p w:rsidR="003C07D1" w:rsidRPr="00570AE6" w:rsidRDefault="003C07D1" w:rsidP="003C07D1">
      <w:pPr>
        <w:pStyle w:val="afffffffff1"/>
      </w:pPr>
      <w:r>
        <w:rPr>
          <w:rFonts w:hint="eastAsia"/>
        </w:rPr>
        <w:t>文化和旅游业态、设施时空数据，可通过行政主管部门或设施所在单位、企业采集汇总后，通过信息共享方式获得，也可通过互联网地图服务商提供的文化和旅游相关兴趣</w:t>
      </w:r>
      <w:proofErr w:type="gramStart"/>
      <w:r>
        <w:rPr>
          <w:rFonts w:hint="eastAsia"/>
        </w:rPr>
        <w:t>点数据</w:t>
      </w:r>
      <w:proofErr w:type="gramEnd"/>
      <w:r>
        <w:rPr>
          <w:rFonts w:hint="eastAsia"/>
        </w:rPr>
        <w:t>中获得。</w:t>
      </w:r>
    </w:p>
    <w:p w:rsidR="003C07D1" w:rsidRDefault="003C07D1" w:rsidP="003C07D1">
      <w:pPr>
        <w:pStyle w:val="afffffffff1"/>
      </w:pPr>
      <w:r>
        <w:rPr>
          <w:rFonts w:hint="eastAsia"/>
        </w:rPr>
        <w:t>文化和旅游环境时空数据，可通过部署在特定监测点位的环境监测设备动态采集，或通过环境监测部门的信息共享获得。</w:t>
      </w:r>
    </w:p>
    <w:p w:rsidR="003C07D1" w:rsidRDefault="003C07D1" w:rsidP="003C07D1">
      <w:pPr>
        <w:pStyle w:val="afffffffff1"/>
      </w:pPr>
      <w:r>
        <w:rPr>
          <w:rFonts w:hint="eastAsia"/>
        </w:rPr>
        <w:t>文化和旅游人员时空数据，可通过以下方式获取：</w:t>
      </w:r>
    </w:p>
    <w:p w:rsidR="003C07D1" w:rsidRDefault="003C07D1" w:rsidP="003C07D1">
      <w:pPr>
        <w:pStyle w:val="af2"/>
      </w:pPr>
      <w:r w:rsidRPr="007B2AFC">
        <w:rPr>
          <w:rFonts w:hint="eastAsia"/>
        </w:rPr>
        <w:t>通过手机信令获取的终端时空位置数据，即通过基</w:t>
      </w:r>
      <w:proofErr w:type="gramStart"/>
      <w:r w:rsidRPr="007B2AFC">
        <w:rPr>
          <w:rFonts w:hint="eastAsia"/>
        </w:rPr>
        <w:t>站定位</w:t>
      </w:r>
      <w:proofErr w:type="gramEnd"/>
      <w:r w:rsidRPr="007B2AFC">
        <w:rPr>
          <w:rFonts w:hint="eastAsia"/>
        </w:rPr>
        <w:t>方式产生的数据</w:t>
      </w:r>
      <w:r>
        <w:rPr>
          <w:rFonts w:hint="eastAsia"/>
        </w:rPr>
        <w:t>；</w:t>
      </w:r>
    </w:p>
    <w:p w:rsidR="003C07D1" w:rsidRDefault="003C07D1" w:rsidP="003C07D1">
      <w:pPr>
        <w:pStyle w:val="af2"/>
      </w:pPr>
      <w:r>
        <w:rPr>
          <w:rFonts w:hint="eastAsia"/>
        </w:rPr>
        <w:t>通过内嵌定位终端模块的智能手机或其他移动设备</w:t>
      </w:r>
      <w:r w:rsidRPr="007B2AFC">
        <w:rPr>
          <w:rFonts w:hint="eastAsia"/>
        </w:rPr>
        <w:t>获取的</w:t>
      </w:r>
      <w:r>
        <w:rPr>
          <w:rFonts w:hint="eastAsia"/>
        </w:rPr>
        <w:t>位置轨迹数据；</w:t>
      </w:r>
    </w:p>
    <w:p w:rsidR="003C07D1" w:rsidRDefault="003C07D1" w:rsidP="003C07D1">
      <w:pPr>
        <w:pStyle w:val="af2"/>
      </w:pPr>
      <w:r>
        <w:rPr>
          <w:rFonts w:hint="eastAsia"/>
        </w:rPr>
        <w:t>通过社交媒体平台、旅游电子商务平台采集到的用户位置签到数据；</w:t>
      </w:r>
    </w:p>
    <w:p w:rsidR="003C07D1" w:rsidRDefault="003C07D1" w:rsidP="003C07D1">
      <w:pPr>
        <w:pStyle w:val="af2"/>
      </w:pPr>
      <w:r>
        <w:rPr>
          <w:rFonts w:hint="eastAsia"/>
        </w:rPr>
        <w:t>通过文化和旅游场所的闸机、POS机、</w:t>
      </w:r>
      <w:proofErr w:type="gramStart"/>
      <w:r>
        <w:rPr>
          <w:rFonts w:hint="eastAsia"/>
        </w:rPr>
        <w:t>扫码器</w:t>
      </w:r>
      <w:proofErr w:type="gramEnd"/>
      <w:r>
        <w:rPr>
          <w:rFonts w:hint="eastAsia"/>
        </w:rPr>
        <w:t>、</w:t>
      </w:r>
      <w:proofErr w:type="spellStart"/>
      <w:r>
        <w:rPr>
          <w:rFonts w:hint="eastAsia"/>
        </w:rPr>
        <w:t>WiFi</w:t>
      </w:r>
      <w:proofErr w:type="spellEnd"/>
      <w:r>
        <w:rPr>
          <w:rFonts w:hint="eastAsia"/>
        </w:rPr>
        <w:t>探针、摄像头等方式，采集的人员位置及其行为数据。</w:t>
      </w:r>
    </w:p>
    <w:p w:rsidR="003C07D1" w:rsidRPr="00632B81" w:rsidRDefault="003C07D1" w:rsidP="003C07D1">
      <w:pPr>
        <w:pStyle w:val="afffffffff1"/>
      </w:pPr>
      <w:r>
        <w:rPr>
          <w:rFonts w:hint="eastAsia"/>
        </w:rPr>
        <w:t>文化和旅游交通时空数据，可通过部署在旅游大巴、船舶上的定位终端设备获得其位置轨迹数据，可通过文化和旅游活动场所的停车场管理系统获得车辆</w:t>
      </w:r>
      <w:r w:rsidR="002E04DA">
        <w:rPr>
          <w:rFonts w:hint="eastAsia"/>
        </w:rPr>
        <w:t>出入</w:t>
      </w:r>
      <w:r>
        <w:rPr>
          <w:rFonts w:hint="eastAsia"/>
        </w:rPr>
        <w:t>数据。</w:t>
      </w:r>
    </w:p>
    <w:p w:rsidR="003C07D1" w:rsidRDefault="003C07D1" w:rsidP="003C07D1">
      <w:pPr>
        <w:pStyle w:val="afffffffff1"/>
      </w:pPr>
      <w:r>
        <w:rPr>
          <w:rFonts w:hint="eastAsia"/>
        </w:rPr>
        <w:t>文化和旅游活动、事件时空数据，可通过单位上报、社交媒体平台监测</w:t>
      </w:r>
      <w:r w:rsidR="00C54BB4">
        <w:rPr>
          <w:rFonts w:hint="eastAsia"/>
        </w:rPr>
        <w:t>获取</w:t>
      </w:r>
      <w:r>
        <w:rPr>
          <w:rFonts w:hint="eastAsia"/>
        </w:rPr>
        <w:t>。</w:t>
      </w:r>
    </w:p>
    <w:p w:rsidR="003C07D1" w:rsidRDefault="003C07D1" w:rsidP="003C07D1">
      <w:pPr>
        <w:pStyle w:val="affd"/>
        <w:spacing w:before="156" w:after="156"/>
      </w:pPr>
      <w:bookmarkStart w:id="413" w:name="_Toc141523134"/>
      <w:bookmarkStart w:id="414" w:name="_Toc141523160"/>
      <w:bookmarkStart w:id="415" w:name="_Toc141523418"/>
      <w:bookmarkStart w:id="416" w:name="_Toc143092430"/>
      <w:bookmarkStart w:id="417" w:name="_Toc143727158"/>
      <w:bookmarkStart w:id="418" w:name="_Toc144483229"/>
      <w:bookmarkStart w:id="419" w:name="_Toc144828555"/>
      <w:bookmarkStart w:id="420" w:name="_Toc157169619"/>
      <w:bookmarkStart w:id="421" w:name="_Toc161600558"/>
      <w:bookmarkStart w:id="422" w:name="_Toc161603098"/>
      <w:r>
        <w:rPr>
          <w:rFonts w:hint="eastAsia"/>
        </w:rPr>
        <w:t>数据清洗</w:t>
      </w:r>
      <w:bookmarkEnd w:id="413"/>
      <w:bookmarkEnd w:id="414"/>
      <w:bookmarkEnd w:id="415"/>
      <w:bookmarkEnd w:id="416"/>
      <w:bookmarkEnd w:id="417"/>
      <w:bookmarkEnd w:id="418"/>
      <w:bookmarkEnd w:id="419"/>
      <w:bookmarkEnd w:id="420"/>
      <w:bookmarkEnd w:id="421"/>
      <w:bookmarkEnd w:id="422"/>
    </w:p>
    <w:p w:rsidR="003C07D1" w:rsidRDefault="003C07D1" w:rsidP="003C07D1">
      <w:pPr>
        <w:pStyle w:val="afffffffff1"/>
      </w:pPr>
      <w:r>
        <w:rPr>
          <w:rFonts w:hint="eastAsia"/>
        </w:rPr>
        <w:t>应去除错误数据和重复数据，可通过算法模型，对不完整和不规范的数据进行处理。</w:t>
      </w:r>
    </w:p>
    <w:p w:rsidR="003C07D1" w:rsidRDefault="003C07D1" w:rsidP="003C07D1">
      <w:pPr>
        <w:pStyle w:val="afffffffff1"/>
      </w:pPr>
      <w:r>
        <w:rPr>
          <w:rFonts w:hint="eastAsia"/>
        </w:rPr>
        <w:t>应对采集到的多来源数据进行数据格式统一。</w:t>
      </w:r>
    </w:p>
    <w:p w:rsidR="003C07D1" w:rsidRPr="00D31DE0" w:rsidRDefault="003C07D1" w:rsidP="003C07D1">
      <w:pPr>
        <w:pStyle w:val="afffffffff1"/>
      </w:pPr>
      <w:r>
        <w:rPr>
          <w:rFonts w:hint="eastAsia"/>
        </w:rPr>
        <w:t>应满足</w:t>
      </w:r>
      <w:r w:rsidRPr="00AE6FD8">
        <w:rPr>
          <w:rFonts w:hint="eastAsia"/>
        </w:rPr>
        <w:t>数据量、数据结构、空间单元、时间粒度</w:t>
      </w:r>
      <w:r>
        <w:rPr>
          <w:rFonts w:hint="eastAsia"/>
        </w:rPr>
        <w:t>等方面的要求，确保数据的完整性。</w:t>
      </w:r>
    </w:p>
    <w:p w:rsidR="003C07D1" w:rsidRDefault="003C07D1" w:rsidP="003C07D1">
      <w:pPr>
        <w:pStyle w:val="affd"/>
        <w:spacing w:before="156" w:after="156"/>
      </w:pPr>
      <w:bookmarkStart w:id="423" w:name="_Toc141523135"/>
      <w:bookmarkStart w:id="424" w:name="_Toc141523161"/>
      <w:bookmarkStart w:id="425" w:name="_Toc141523419"/>
      <w:bookmarkStart w:id="426" w:name="_Toc143092431"/>
      <w:bookmarkStart w:id="427" w:name="_Toc143727159"/>
      <w:bookmarkStart w:id="428" w:name="_Toc144483230"/>
      <w:bookmarkStart w:id="429" w:name="_Toc144828556"/>
      <w:bookmarkStart w:id="430" w:name="_Toc157169620"/>
      <w:bookmarkStart w:id="431" w:name="_Toc161600559"/>
      <w:bookmarkStart w:id="432" w:name="_Toc161603099"/>
      <w:r>
        <w:rPr>
          <w:rFonts w:hint="eastAsia"/>
        </w:rPr>
        <w:t>时空处理</w:t>
      </w:r>
      <w:bookmarkEnd w:id="423"/>
      <w:bookmarkEnd w:id="424"/>
      <w:bookmarkEnd w:id="425"/>
      <w:bookmarkEnd w:id="426"/>
      <w:bookmarkEnd w:id="427"/>
      <w:bookmarkEnd w:id="428"/>
      <w:bookmarkEnd w:id="429"/>
      <w:bookmarkEnd w:id="430"/>
      <w:bookmarkEnd w:id="431"/>
      <w:bookmarkEnd w:id="432"/>
    </w:p>
    <w:p w:rsidR="003C07D1" w:rsidRDefault="003C07D1" w:rsidP="00573348">
      <w:pPr>
        <w:pStyle w:val="afffffffff1"/>
      </w:pPr>
      <w:r>
        <w:rPr>
          <w:rFonts w:hint="eastAsia"/>
        </w:rPr>
        <w:t>应对采集到的数据进行时空基准统一</w:t>
      </w:r>
      <w:r w:rsidRPr="00AE6FD8">
        <w:rPr>
          <w:rFonts w:hint="eastAsia"/>
        </w:rPr>
        <w:t>，</w:t>
      </w:r>
      <w:r w:rsidR="00044CE2" w:rsidRPr="00AE6FD8">
        <w:rPr>
          <w:rFonts w:hint="eastAsia"/>
        </w:rPr>
        <w:t>包括</w:t>
      </w:r>
      <w:r w:rsidRPr="00AE6FD8">
        <w:rPr>
          <w:rFonts w:hint="eastAsia"/>
        </w:rPr>
        <w:t>矢量数据的坐标转化</w:t>
      </w:r>
      <w:r w:rsidR="00386EE4" w:rsidRPr="00AE6FD8">
        <w:rPr>
          <w:rFonts w:hint="eastAsia"/>
        </w:rPr>
        <w:t>、</w:t>
      </w:r>
      <w:r w:rsidRPr="00AE6FD8">
        <w:rPr>
          <w:rFonts w:hint="eastAsia"/>
        </w:rPr>
        <w:t>将时间戳转化成北京时间</w:t>
      </w:r>
      <w:r w:rsidR="00985BDA" w:rsidRPr="00AE6FD8">
        <w:rPr>
          <w:rFonts w:hint="eastAsia"/>
        </w:rPr>
        <w:t>等</w:t>
      </w:r>
      <w:r w:rsidR="00573348" w:rsidRPr="00AE6FD8">
        <w:rPr>
          <w:rFonts w:hint="eastAsia"/>
        </w:rPr>
        <w:t>，</w:t>
      </w:r>
      <w:r w:rsidR="00573348" w:rsidRPr="00573348">
        <w:rPr>
          <w:rFonts w:hint="eastAsia"/>
        </w:rPr>
        <w:t>以保证数据的时空一致性。</w:t>
      </w:r>
    </w:p>
    <w:p w:rsidR="003C07D1" w:rsidRDefault="003C07D1" w:rsidP="003C07D1">
      <w:pPr>
        <w:pStyle w:val="afffffffff1"/>
      </w:pPr>
      <w:r>
        <w:rPr>
          <w:rFonts w:hint="eastAsia"/>
        </w:rPr>
        <w:t>应对采集到的无空间位置坐标但在属性项中包含了地名地址的数据，进行空间匹配处理，可调用地理编码服务</w:t>
      </w:r>
      <w:r w:rsidR="00767A10">
        <w:rPr>
          <w:rFonts w:hint="eastAsia"/>
        </w:rPr>
        <w:t>，</w:t>
      </w:r>
      <w:r>
        <w:rPr>
          <w:rFonts w:hint="eastAsia"/>
        </w:rPr>
        <w:t>将地址转化为位置坐标。</w:t>
      </w:r>
    </w:p>
    <w:p w:rsidR="003C07D1" w:rsidRDefault="003C07D1" w:rsidP="003C07D1">
      <w:pPr>
        <w:pStyle w:val="afffffffff1"/>
      </w:pPr>
      <w:r>
        <w:rPr>
          <w:rFonts w:hint="eastAsia"/>
        </w:rPr>
        <w:t>可对文化和旅游人员时空数据进行格网化处理，将个体信息汇总到行政区划、空间单元格网中，用于空间统计分析。</w:t>
      </w:r>
    </w:p>
    <w:p w:rsidR="003C07D1" w:rsidRPr="00F15615" w:rsidRDefault="003C07D1" w:rsidP="003C07D1">
      <w:pPr>
        <w:pStyle w:val="afffffffff1"/>
      </w:pPr>
      <w:r>
        <w:rPr>
          <w:rFonts w:hint="eastAsia"/>
        </w:rPr>
        <w:t>可根据应用需要对采集到的时空数据构建网格索引、</w:t>
      </w:r>
      <w:proofErr w:type="gramStart"/>
      <w:r>
        <w:rPr>
          <w:rFonts w:hint="eastAsia"/>
        </w:rPr>
        <w:t>四叉树索引</w:t>
      </w:r>
      <w:proofErr w:type="gramEnd"/>
      <w:r>
        <w:rPr>
          <w:rFonts w:hint="eastAsia"/>
        </w:rPr>
        <w:t>、</w:t>
      </w:r>
      <w:r w:rsidRPr="00AE6FD8">
        <w:t>R</w:t>
      </w:r>
      <w:r>
        <w:rPr>
          <w:rFonts w:hint="eastAsia"/>
        </w:rPr>
        <w:t>树索引等空间索引，</w:t>
      </w:r>
      <w:r w:rsidRPr="00AE6FD8">
        <w:rPr>
          <w:rFonts w:hint="eastAsia"/>
        </w:rPr>
        <w:t>以提高数据查询效率。</w:t>
      </w:r>
    </w:p>
    <w:p w:rsidR="003C07D1" w:rsidRDefault="003C07D1" w:rsidP="003C07D1">
      <w:pPr>
        <w:pStyle w:val="affd"/>
        <w:spacing w:before="156" w:after="156"/>
      </w:pPr>
      <w:bookmarkStart w:id="433" w:name="_Toc141523136"/>
      <w:bookmarkStart w:id="434" w:name="_Toc141523162"/>
      <w:bookmarkStart w:id="435" w:name="_Toc141523420"/>
      <w:bookmarkStart w:id="436" w:name="_Toc143092432"/>
      <w:bookmarkStart w:id="437" w:name="_Toc143727160"/>
      <w:bookmarkStart w:id="438" w:name="_Toc144483231"/>
      <w:bookmarkStart w:id="439" w:name="_Toc144828557"/>
      <w:bookmarkStart w:id="440" w:name="_Toc157169621"/>
      <w:bookmarkStart w:id="441" w:name="_Toc161600560"/>
      <w:bookmarkStart w:id="442" w:name="_Toc161603100"/>
      <w:r>
        <w:rPr>
          <w:rFonts w:hint="eastAsia"/>
        </w:rPr>
        <w:t>质量检查</w:t>
      </w:r>
      <w:bookmarkEnd w:id="433"/>
      <w:bookmarkEnd w:id="434"/>
      <w:bookmarkEnd w:id="435"/>
      <w:bookmarkEnd w:id="436"/>
      <w:bookmarkEnd w:id="437"/>
      <w:bookmarkEnd w:id="438"/>
      <w:bookmarkEnd w:id="439"/>
      <w:bookmarkEnd w:id="440"/>
      <w:bookmarkEnd w:id="441"/>
      <w:bookmarkEnd w:id="442"/>
    </w:p>
    <w:p w:rsidR="003C07D1" w:rsidRDefault="00904ACA" w:rsidP="00904ACA">
      <w:pPr>
        <w:pStyle w:val="afffffffff1"/>
      </w:pPr>
      <w:r w:rsidRPr="00904ACA">
        <w:rPr>
          <w:rFonts w:hint="eastAsia"/>
        </w:rPr>
        <w:t>应建立数据质量校验规则和检查流程，包括数据匹配度、准确性、完整性等方面的规则，通过自动化工具或人工审核，评估数据质量情况</w:t>
      </w:r>
      <w:r w:rsidR="003C07D1">
        <w:rPr>
          <w:rFonts w:hint="eastAsia"/>
        </w:rPr>
        <w:t>。</w:t>
      </w:r>
    </w:p>
    <w:p w:rsidR="00CC70C8" w:rsidRPr="007A5073" w:rsidRDefault="00CC70C8" w:rsidP="007A5073">
      <w:pPr>
        <w:pStyle w:val="afffffffff1"/>
      </w:pPr>
      <w:r>
        <w:rPr>
          <w:rFonts w:hint="eastAsia"/>
        </w:rPr>
        <w:t>数据质量检查内容应包含以下：</w:t>
      </w:r>
    </w:p>
    <w:p w:rsidR="003C07D1" w:rsidRPr="00AE6FD8" w:rsidRDefault="003C07D1" w:rsidP="007A5073">
      <w:pPr>
        <w:pStyle w:val="af2"/>
      </w:pPr>
      <w:r w:rsidRPr="00AE6FD8">
        <w:rPr>
          <w:rFonts w:hint="eastAsia"/>
        </w:rPr>
        <w:t>数据的时空基准是否符合要求</w:t>
      </w:r>
      <w:r w:rsidR="007A5073" w:rsidRPr="00AE6FD8">
        <w:rPr>
          <w:rFonts w:hint="eastAsia"/>
        </w:rPr>
        <w:t>；</w:t>
      </w:r>
    </w:p>
    <w:p w:rsidR="007A5073" w:rsidRDefault="003C07D1" w:rsidP="007A5073">
      <w:pPr>
        <w:pStyle w:val="af2"/>
      </w:pPr>
      <w:r>
        <w:rPr>
          <w:rFonts w:hint="eastAsia"/>
        </w:rPr>
        <w:t>数据覆盖范围及数据内容是否完整</w:t>
      </w:r>
      <w:r w:rsidR="007A5073">
        <w:rPr>
          <w:rFonts w:hint="eastAsia"/>
        </w:rPr>
        <w:t>；</w:t>
      </w:r>
    </w:p>
    <w:p w:rsidR="003C07D1" w:rsidRDefault="007A5073" w:rsidP="007A5073">
      <w:pPr>
        <w:pStyle w:val="af2"/>
      </w:pPr>
      <w:r>
        <w:rPr>
          <w:rFonts w:hint="eastAsia"/>
        </w:rPr>
        <w:t>数据</w:t>
      </w:r>
      <w:r w:rsidR="003C07D1">
        <w:rPr>
          <w:rFonts w:hint="eastAsia"/>
        </w:rPr>
        <w:t>位置精度、时间精度、时间粒度是否符合要求</w:t>
      </w:r>
      <w:r>
        <w:rPr>
          <w:rFonts w:hint="eastAsia"/>
        </w:rPr>
        <w:t>；</w:t>
      </w:r>
    </w:p>
    <w:p w:rsidR="003C07D1" w:rsidRDefault="003C07D1" w:rsidP="007A5073">
      <w:pPr>
        <w:pStyle w:val="af2"/>
      </w:pPr>
      <w:r>
        <w:rPr>
          <w:rFonts w:hint="eastAsia"/>
        </w:rPr>
        <w:t>数据属性项的名称、类型、长度、属性值是否正确</w:t>
      </w:r>
      <w:r w:rsidR="007A5073">
        <w:rPr>
          <w:rFonts w:hint="eastAsia"/>
        </w:rPr>
        <w:t>；</w:t>
      </w:r>
    </w:p>
    <w:p w:rsidR="003C07D1" w:rsidRDefault="003C07D1" w:rsidP="00C90853">
      <w:pPr>
        <w:pStyle w:val="af2"/>
      </w:pPr>
      <w:r>
        <w:rPr>
          <w:rFonts w:hint="eastAsia"/>
        </w:rPr>
        <w:t>各层级时空数据间的关联关系是否正确合理。</w:t>
      </w:r>
      <w:bookmarkStart w:id="443" w:name="BookMark6"/>
      <w:bookmarkEnd w:id="29"/>
    </w:p>
    <w:p w:rsidR="00E14298" w:rsidRDefault="00E14298" w:rsidP="00E14298">
      <w:pPr>
        <w:pStyle w:val="affd"/>
        <w:spacing w:before="156" w:after="156"/>
      </w:pPr>
      <w:bookmarkStart w:id="444" w:name="_Toc161600561"/>
      <w:bookmarkStart w:id="445" w:name="_Toc161603101"/>
      <w:r>
        <w:rPr>
          <w:rFonts w:hint="eastAsia"/>
        </w:rPr>
        <w:lastRenderedPageBreak/>
        <w:t>成果归档</w:t>
      </w:r>
      <w:bookmarkEnd w:id="444"/>
      <w:bookmarkEnd w:id="445"/>
    </w:p>
    <w:p w:rsidR="00F91EB1" w:rsidRPr="002F3636" w:rsidRDefault="00BD4818" w:rsidP="00F91EB1">
      <w:pPr>
        <w:pStyle w:val="afffffffff1"/>
      </w:pPr>
      <w:r w:rsidRPr="002F3636">
        <w:rPr>
          <w:rFonts w:hint="eastAsia"/>
        </w:rPr>
        <w:t>应</w:t>
      </w:r>
      <w:r w:rsidR="00F23A68" w:rsidRPr="002F3636">
        <w:rPr>
          <w:rFonts w:hint="eastAsia"/>
        </w:rPr>
        <w:t>对</w:t>
      </w:r>
      <w:r w:rsidR="0018518E" w:rsidRPr="002F3636">
        <w:rPr>
          <w:rFonts w:hint="eastAsia"/>
        </w:rPr>
        <w:t>采集</w:t>
      </w:r>
      <w:r w:rsidR="00F23A68" w:rsidRPr="002F3636">
        <w:rPr>
          <w:rFonts w:hint="eastAsia"/>
        </w:rPr>
        <w:t>到的时空数据进行成果归档，</w:t>
      </w:r>
      <w:r w:rsidR="00617FBD">
        <w:rPr>
          <w:rFonts w:hint="eastAsia"/>
        </w:rPr>
        <w:t>包括但不限于</w:t>
      </w:r>
      <w:r w:rsidR="002E66F2">
        <w:rPr>
          <w:rFonts w:hint="eastAsia"/>
        </w:rPr>
        <w:t>时空数据集、</w:t>
      </w:r>
      <w:r w:rsidR="00CD4E07" w:rsidRPr="002F3636">
        <w:rPr>
          <w:rFonts w:hint="eastAsia"/>
        </w:rPr>
        <w:t>元数据</w:t>
      </w:r>
      <w:r w:rsidR="002E66F2">
        <w:rPr>
          <w:rFonts w:hint="eastAsia"/>
        </w:rPr>
        <w:t>和数据说明文件</w:t>
      </w:r>
      <w:r w:rsidR="00CD4E07" w:rsidRPr="002F3636">
        <w:rPr>
          <w:rFonts w:hint="eastAsia"/>
        </w:rPr>
        <w:t>。</w:t>
      </w:r>
    </w:p>
    <w:p w:rsidR="00CD4E07" w:rsidRDefault="00C96C75" w:rsidP="00F91EB1">
      <w:pPr>
        <w:pStyle w:val="afffffffff1"/>
      </w:pPr>
      <w:r w:rsidRPr="00C96C75">
        <w:rPr>
          <w:rFonts w:hint="eastAsia"/>
        </w:rPr>
        <w:t>应对</w:t>
      </w:r>
      <w:r w:rsidR="00F56B32">
        <w:rPr>
          <w:rFonts w:hint="eastAsia"/>
        </w:rPr>
        <w:t>时空</w:t>
      </w:r>
      <w:r w:rsidRPr="00C96C75">
        <w:rPr>
          <w:rFonts w:hint="eastAsia"/>
        </w:rPr>
        <w:t>数据采集过程中的资料记录进行成果归档，</w:t>
      </w:r>
      <w:r w:rsidR="00CD4E07" w:rsidRPr="00C96C75">
        <w:rPr>
          <w:rFonts w:hint="eastAsia"/>
        </w:rPr>
        <w:t>包括但不限于以下文档：</w:t>
      </w:r>
      <w:r w:rsidR="00466682" w:rsidRPr="00C96C75">
        <w:rPr>
          <w:rFonts w:hint="eastAsia"/>
        </w:rPr>
        <w:t>采集流程报告、采集总结报告、质量检查报告、其他相关文档。</w:t>
      </w:r>
    </w:p>
    <w:p w:rsidR="00A620CF" w:rsidRPr="00C96C75" w:rsidRDefault="00A620CF" w:rsidP="00A620CF">
      <w:pPr>
        <w:pStyle w:val="afffffffff1"/>
      </w:pPr>
      <w:r>
        <w:rPr>
          <w:rFonts w:hint="eastAsia"/>
        </w:rPr>
        <w:t>归档数据</w:t>
      </w:r>
      <w:r w:rsidR="00043408">
        <w:rPr>
          <w:rFonts w:hint="eastAsia"/>
        </w:rPr>
        <w:t>要求</w:t>
      </w:r>
      <w:r w:rsidR="00614699">
        <w:rPr>
          <w:rFonts w:hint="eastAsia"/>
        </w:rPr>
        <w:t>应</w:t>
      </w:r>
      <w:r w:rsidR="005F10BA">
        <w:rPr>
          <w:rFonts w:hint="eastAsia"/>
        </w:rPr>
        <w:t>满足</w:t>
      </w:r>
      <w:r w:rsidRPr="00A620CF">
        <w:t>GB/T 33453</w:t>
      </w:r>
      <w:r>
        <w:rPr>
          <w:rFonts w:hint="eastAsia"/>
        </w:rPr>
        <w:t>的要求，满足国家有关档案管理和保密的规定。</w:t>
      </w:r>
    </w:p>
    <w:p w:rsidR="00E14298" w:rsidRPr="00F91EB1" w:rsidRDefault="00E14298" w:rsidP="00E14298">
      <w:pPr>
        <w:pStyle w:val="af2"/>
        <w:numPr>
          <w:ilvl w:val="0"/>
          <w:numId w:val="0"/>
        </w:numPr>
      </w:pPr>
    </w:p>
    <w:p w:rsidR="003C07D1" w:rsidRDefault="003C07D1" w:rsidP="003C07D1">
      <w:pPr>
        <w:pStyle w:val="affffb"/>
        <w:ind w:firstLineChars="0" w:firstLine="0"/>
        <w:jc w:val="center"/>
      </w:pPr>
      <w:bookmarkStart w:id="446" w:name="BookMark8"/>
      <w:bookmarkEnd w:id="443"/>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6"/>
    </w:p>
    <w:sectPr w:rsidR="003C07D1" w:rsidSect="003C07D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2EB" w:rsidRDefault="000942EB" w:rsidP="00D86DB7">
      <w:r>
        <w:separator/>
      </w:r>
    </w:p>
    <w:p w:rsidR="000942EB" w:rsidRDefault="000942EB"/>
    <w:p w:rsidR="000942EB" w:rsidRDefault="000942EB"/>
  </w:endnote>
  <w:endnote w:type="continuationSeparator" w:id="0">
    <w:p w:rsidR="000942EB" w:rsidRDefault="000942EB" w:rsidP="00D86DB7">
      <w:r>
        <w:continuationSeparator/>
      </w:r>
    </w:p>
    <w:p w:rsidR="000942EB" w:rsidRDefault="000942EB"/>
    <w:p w:rsidR="000942EB" w:rsidRDefault="000942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AEA" w:rsidRDefault="00973AEA">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AEA" w:rsidRPr="00324EDD" w:rsidRDefault="00973AEA"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AEA" w:rsidRDefault="00973AEA" w:rsidP="00C94DF2">
    <w:pPr>
      <w:pStyle w:val="affff8"/>
    </w:pPr>
    <w:r>
      <w:fldChar w:fldCharType="begin"/>
    </w:r>
    <w:r>
      <w:instrText>PAGE   \* MERGEFORMAT</w:instrText>
    </w:r>
    <w:r>
      <w:fldChar w:fldCharType="separate"/>
    </w:r>
    <w:r w:rsidR="001038A8" w:rsidRPr="001038A8">
      <w:rPr>
        <w:noProof/>
        <w:lang w:val="zh-CN"/>
      </w:rPr>
      <w:t>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2EB" w:rsidRDefault="000942EB" w:rsidP="00D86DB7">
      <w:r>
        <w:separator/>
      </w:r>
    </w:p>
  </w:footnote>
  <w:footnote w:type="continuationSeparator" w:id="0">
    <w:p w:rsidR="000942EB" w:rsidRDefault="000942EB" w:rsidP="00D86DB7">
      <w:r>
        <w:continuationSeparator/>
      </w:r>
    </w:p>
    <w:p w:rsidR="000942EB" w:rsidRDefault="000942EB"/>
    <w:p w:rsidR="000942EB" w:rsidRDefault="000942E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AEA" w:rsidRPr="00E70388" w:rsidRDefault="00973AEA"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AEA" w:rsidRPr="00324EDD" w:rsidRDefault="00973AEA"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AEA" w:rsidRPr="005F4712" w:rsidRDefault="00973AEA"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AEA" w:rsidRPr="00D84FA1" w:rsidRDefault="00973AEA" w:rsidP="00A2271D">
    <w:pPr>
      <w:pStyle w:val="afffff0"/>
    </w:pPr>
    <w:r>
      <w:fldChar w:fldCharType="begin"/>
    </w:r>
    <w:r>
      <w:instrText xml:space="preserve"> STYLEREF  标准文件_文件编号  \* MERGEFORMAT </w:instrText>
    </w:r>
    <w:r>
      <w:fldChar w:fldCharType="separate"/>
    </w:r>
    <w:r w:rsidR="001038A8">
      <w:t>DB 32/T XXXX</w:t>
    </w:r>
    <w:r w:rsidR="001038A8">
      <w:t>—</w:t>
    </w:r>
    <w:r w:rsidR="001038A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96E"/>
    <w:rsid w:val="0000040A"/>
    <w:rsid w:val="00000A94"/>
    <w:rsid w:val="00001850"/>
    <w:rsid w:val="00001972"/>
    <w:rsid w:val="00001D9A"/>
    <w:rsid w:val="00007B3A"/>
    <w:rsid w:val="000107E0"/>
    <w:rsid w:val="00011FDE"/>
    <w:rsid w:val="00012FFD"/>
    <w:rsid w:val="00014162"/>
    <w:rsid w:val="00014340"/>
    <w:rsid w:val="000155FF"/>
    <w:rsid w:val="00016A9C"/>
    <w:rsid w:val="00022184"/>
    <w:rsid w:val="00022762"/>
    <w:rsid w:val="00022980"/>
    <w:rsid w:val="000238E0"/>
    <w:rsid w:val="00023972"/>
    <w:rsid w:val="000249DB"/>
    <w:rsid w:val="0002595E"/>
    <w:rsid w:val="00026E0E"/>
    <w:rsid w:val="000303C3"/>
    <w:rsid w:val="00031EFC"/>
    <w:rsid w:val="00031FFD"/>
    <w:rsid w:val="000331D3"/>
    <w:rsid w:val="00033280"/>
    <w:rsid w:val="00033E4E"/>
    <w:rsid w:val="000346A5"/>
    <w:rsid w:val="000359C3"/>
    <w:rsid w:val="00035A7D"/>
    <w:rsid w:val="000365ED"/>
    <w:rsid w:val="000406EF"/>
    <w:rsid w:val="0004249A"/>
    <w:rsid w:val="00042E13"/>
    <w:rsid w:val="00042EA1"/>
    <w:rsid w:val="00043282"/>
    <w:rsid w:val="00043408"/>
    <w:rsid w:val="00044286"/>
    <w:rsid w:val="00044CE2"/>
    <w:rsid w:val="00047F28"/>
    <w:rsid w:val="000503AA"/>
    <w:rsid w:val="000506A1"/>
    <w:rsid w:val="00050F97"/>
    <w:rsid w:val="000515DD"/>
    <w:rsid w:val="00051662"/>
    <w:rsid w:val="00051E69"/>
    <w:rsid w:val="0005265A"/>
    <w:rsid w:val="0005371C"/>
    <w:rsid w:val="000538FC"/>
    <w:rsid w:val="000539DD"/>
    <w:rsid w:val="00053AA0"/>
    <w:rsid w:val="00053BD3"/>
    <w:rsid w:val="000556ED"/>
    <w:rsid w:val="00055FE2"/>
    <w:rsid w:val="0005616F"/>
    <w:rsid w:val="00060C2E"/>
    <w:rsid w:val="00061033"/>
    <w:rsid w:val="000619E9"/>
    <w:rsid w:val="00061ED8"/>
    <w:rsid w:val="000622D4"/>
    <w:rsid w:val="0006357D"/>
    <w:rsid w:val="000646FC"/>
    <w:rsid w:val="00067701"/>
    <w:rsid w:val="00067F1E"/>
    <w:rsid w:val="000703F2"/>
    <w:rsid w:val="00070795"/>
    <w:rsid w:val="00070865"/>
    <w:rsid w:val="000712D2"/>
    <w:rsid w:val="00071CC0"/>
    <w:rsid w:val="00072198"/>
    <w:rsid w:val="000731AD"/>
    <w:rsid w:val="0007350D"/>
    <w:rsid w:val="00073C8C"/>
    <w:rsid w:val="00075BC7"/>
    <w:rsid w:val="00077B64"/>
    <w:rsid w:val="00080A1C"/>
    <w:rsid w:val="00081418"/>
    <w:rsid w:val="00082317"/>
    <w:rsid w:val="00083D2C"/>
    <w:rsid w:val="00086459"/>
    <w:rsid w:val="00086AA1"/>
    <w:rsid w:val="000873F9"/>
    <w:rsid w:val="00087A77"/>
    <w:rsid w:val="000908BC"/>
    <w:rsid w:val="00090CA6"/>
    <w:rsid w:val="00092673"/>
    <w:rsid w:val="00092B8A"/>
    <w:rsid w:val="00092FB0"/>
    <w:rsid w:val="000934C5"/>
    <w:rsid w:val="00093A27"/>
    <w:rsid w:val="00093D25"/>
    <w:rsid w:val="00093DAB"/>
    <w:rsid w:val="000942EB"/>
    <w:rsid w:val="00094D73"/>
    <w:rsid w:val="00095909"/>
    <w:rsid w:val="00096D63"/>
    <w:rsid w:val="000A0B60"/>
    <w:rsid w:val="000A0EB8"/>
    <w:rsid w:val="000A19FC"/>
    <w:rsid w:val="000A296B"/>
    <w:rsid w:val="000A33A0"/>
    <w:rsid w:val="000A7311"/>
    <w:rsid w:val="000A7B59"/>
    <w:rsid w:val="000B060F"/>
    <w:rsid w:val="000B1592"/>
    <w:rsid w:val="000B1759"/>
    <w:rsid w:val="000B1FF2"/>
    <w:rsid w:val="000B28FC"/>
    <w:rsid w:val="000B2987"/>
    <w:rsid w:val="000B3CDA"/>
    <w:rsid w:val="000B4210"/>
    <w:rsid w:val="000B526F"/>
    <w:rsid w:val="000B573C"/>
    <w:rsid w:val="000B6A0B"/>
    <w:rsid w:val="000B733F"/>
    <w:rsid w:val="000B739B"/>
    <w:rsid w:val="000C0F6C"/>
    <w:rsid w:val="000C11DB"/>
    <w:rsid w:val="000C1492"/>
    <w:rsid w:val="000C2D5D"/>
    <w:rsid w:val="000C2FBD"/>
    <w:rsid w:val="000C36D0"/>
    <w:rsid w:val="000C4352"/>
    <w:rsid w:val="000C4B41"/>
    <w:rsid w:val="000C4C61"/>
    <w:rsid w:val="000C579A"/>
    <w:rsid w:val="000C57D6"/>
    <w:rsid w:val="000C6362"/>
    <w:rsid w:val="000C7137"/>
    <w:rsid w:val="000C7666"/>
    <w:rsid w:val="000C790E"/>
    <w:rsid w:val="000D0A9C"/>
    <w:rsid w:val="000D130E"/>
    <w:rsid w:val="000D1795"/>
    <w:rsid w:val="000D329A"/>
    <w:rsid w:val="000D4B9C"/>
    <w:rsid w:val="000D4C3E"/>
    <w:rsid w:val="000D4DCB"/>
    <w:rsid w:val="000D4EB6"/>
    <w:rsid w:val="000D753B"/>
    <w:rsid w:val="000E01E0"/>
    <w:rsid w:val="000E089D"/>
    <w:rsid w:val="000E4C9E"/>
    <w:rsid w:val="000E61F5"/>
    <w:rsid w:val="000E6FD7"/>
    <w:rsid w:val="000E75D1"/>
    <w:rsid w:val="000F06E1"/>
    <w:rsid w:val="000F07DA"/>
    <w:rsid w:val="000F0852"/>
    <w:rsid w:val="000F0E3C"/>
    <w:rsid w:val="000F19D5"/>
    <w:rsid w:val="000F2362"/>
    <w:rsid w:val="000F340F"/>
    <w:rsid w:val="000F4702"/>
    <w:rsid w:val="000F4AEA"/>
    <w:rsid w:val="000F633F"/>
    <w:rsid w:val="000F67E9"/>
    <w:rsid w:val="000F6A1D"/>
    <w:rsid w:val="00102B7F"/>
    <w:rsid w:val="001038A8"/>
    <w:rsid w:val="00103BA8"/>
    <w:rsid w:val="001048B4"/>
    <w:rsid w:val="00104926"/>
    <w:rsid w:val="0010754C"/>
    <w:rsid w:val="00111959"/>
    <w:rsid w:val="00113B1E"/>
    <w:rsid w:val="00114D5F"/>
    <w:rsid w:val="00115AFF"/>
    <w:rsid w:val="00116A69"/>
    <w:rsid w:val="0011711C"/>
    <w:rsid w:val="0012059C"/>
    <w:rsid w:val="00121450"/>
    <w:rsid w:val="001235CD"/>
    <w:rsid w:val="00124E4F"/>
    <w:rsid w:val="001260B7"/>
    <w:rsid w:val="001265CB"/>
    <w:rsid w:val="00127598"/>
    <w:rsid w:val="00127BF0"/>
    <w:rsid w:val="00131461"/>
    <w:rsid w:val="001321C6"/>
    <w:rsid w:val="001325C4"/>
    <w:rsid w:val="00132700"/>
    <w:rsid w:val="00133010"/>
    <w:rsid w:val="001338EE"/>
    <w:rsid w:val="00133AAE"/>
    <w:rsid w:val="00135323"/>
    <w:rsid w:val="001356C4"/>
    <w:rsid w:val="001358C8"/>
    <w:rsid w:val="00135935"/>
    <w:rsid w:val="001365BA"/>
    <w:rsid w:val="00141114"/>
    <w:rsid w:val="00141DDD"/>
    <w:rsid w:val="00142969"/>
    <w:rsid w:val="00143DEE"/>
    <w:rsid w:val="001446C2"/>
    <w:rsid w:val="001457E7"/>
    <w:rsid w:val="00145D9D"/>
    <w:rsid w:val="00146388"/>
    <w:rsid w:val="0015141D"/>
    <w:rsid w:val="001529E5"/>
    <w:rsid w:val="00153849"/>
    <w:rsid w:val="00153C7E"/>
    <w:rsid w:val="00155AE7"/>
    <w:rsid w:val="00156482"/>
    <w:rsid w:val="00156B25"/>
    <w:rsid w:val="00156E1A"/>
    <w:rsid w:val="00157894"/>
    <w:rsid w:val="00157B55"/>
    <w:rsid w:val="001642FA"/>
    <w:rsid w:val="001649EB"/>
    <w:rsid w:val="00164AA4"/>
    <w:rsid w:val="00164BAF"/>
    <w:rsid w:val="00164C74"/>
    <w:rsid w:val="00164FA8"/>
    <w:rsid w:val="00165065"/>
    <w:rsid w:val="00165434"/>
    <w:rsid w:val="0016580B"/>
    <w:rsid w:val="00165F49"/>
    <w:rsid w:val="00166A6D"/>
    <w:rsid w:val="00166B88"/>
    <w:rsid w:val="0016770A"/>
    <w:rsid w:val="00170804"/>
    <w:rsid w:val="001708E9"/>
    <w:rsid w:val="00170A47"/>
    <w:rsid w:val="0017340B"/>
    <w:rsid w:val="00173806"/>
    <w:rsid w:val="00173FB1"/>
    <w:rsid w:val="00176DFD"/>
    <w:rsid w:val="00180C2E"/>
    <w:rsid w:val="0018138A"/>
    <w:rsid w:val="00181394"/>
    <w:rsid w:val="00181C1D"/>
    <w:rsid w:val="0018204A"/>
    <w:rsid w:val="0018518E"/>
    <w:rsid w:val="001852C9"/>
    <w:rsid w:val="00187AA8"/>
    <w:rsid w:val="00190087"/>
    <w:rsid w:val="001913C4"/>
    <w:rsid w:val="0019178B"/>
    <w:rsid w:val="0019348F"/>
    <w:rsid w:val="001936B9"/>
    <w:rsid w:val="00193A07"/>
    <w:rsid w:val="00194C95"/>
    <w:rsid w:val="00195C34"/>
    <w:rsid w:val="00196EF5"/>
    <w:rsid w:val="001A0ED5"/>
    <w:rsid w:val="001A1A53"/>
    <w:rsid w:val="001A234A"/>
    <w:rsid w:val="001A3933"/>
    <w:rsid w:val="001A4CF3"/>
    <w:rsid w:val="001B06E8"/>
    <w:rsid w:val="001B27A4"/>
    <w:rsid w:val="001B71D0"/>
    <w:rsid w:val="001B71EE"/>
    <w:rsid w:val="001C04A8"/>
    <w:rsid w:val="001C0E49"/>
    <w:rsid w:val="001C2C03"/>
    <w:rsid w:val="001C317B"/>
    <w:rsid w:val="001C42F7"/>
    <w:rsid w:val="001C49E5"/>
    <w:rsid w:val="001C5AFB"/>
    <w:rsid w:val="001C5E56"/>
    <w:rsid w:val="001C5E91"/>
    <w:rsid w:val="001C680C"/>
    <w:rsid w:val="001C7A2C"/>
    <w:rsid w:val="001C7FEA"/>
    <w:rsid w:val="001D0499"/>
    <w:rsid w:val="001D0BBE"/>
    <w:rsid w:val="001D0ED4"/>
    <w:rsid w:val="001D17CA"/>
    <w:rsid w:val="001D1869"/>
    <w:rsid w:val="001D212F"/>
    <w:rsid w:val="001D29D7"/>
    <w:rsid w:val="001D2DE7"/>
    <w:rsid w:val="001D411C"/>
    <w:rsid w:val="001D4BA6"/>
    <w:rsid w:val="001E0200"/>
    <w:rsid w:val="001E02C4"/>
    <w:rsid w:val="001E121B"/>
    <w:rsid w:val="001E1646"/>
    <w:rsid w:val="001E1B6A"/>
    <w:rsid w:val="001E2484"/>
    <w:rsid w:val="001E319A"/>
    <w:rsid w:val="001E3CC4"/>
    <w:rsid w:val="001E4882"/>
    <w:rsid w:val="001E4B43"/>
    <w:rsid w:val="001E73AB"/>
    <w:rsid w:val="001F092D"/>
    <w:rsid w:val="001F0D44"/>
    <w:rsid w:val="001F143A"/>
    <w:rsid w:val="001F1605"/>
    <w:rsid w:val="001F2508"/>
    <w:rsid w:val="001F2FB2"/>
    <w:rsid w:val="001F3A50"/>
    <w:rsid w:val="001F41BB"/>
    <w:rsid w:val="001F4816"/>
    <w:rsid w:val="001F4EE9"/>
    <w:rsid w:val="001F69B4"/>
    <w:rsid w:val="001F77C7"/>
    <w:rsid w:val="00200183"/>
    <w:rsid w:val="00200333"/>
    <w:rsid w:val="002003AD"/>
    <w:rsid w:val="0020107D"/>
    <w:rsid w:val="002029A2"/>
    <w:rsid w:val="00202AA4"/>
    <w:rsid w:val="002031F7"/>
    <w:rsid w:val="002040E6"/>
    <w:rsid w:val="0020527B"/>
    <w:rsid w:val="00205B34"/>
    <w:rsid w:val="00205F2C"/>
    <w:rsid w:val="00210B15"/>
    <w:rsid w:val="002142EA"/>
    <w:rsid w:val="002156BA"/>
    <w:rsid w:val="002204BB"/>
    <w:rsid w:val="00221304"/>
    <w:rsid w:val="00221B79"/>
    <w:rsid w:val="00221C6B"/>
    <w:rsid w:val="002230BD"/>
    <w:rsid w:val="00223B5B"/>
    <w:rsid w:val="00223C46"/>
    <w:rsid w:val="00223D5D"/>
    <w:rsid w:val="0022496E"/>
    <w:rsid w:val="002253A1"/>
    <w:rsid w:val="00225CF8"/>
    <w:rsid w:val="0022794E"/>
    <w:rsid w:val="002302D6"/>
    <w:rsid w:val="00233B69"/>
    <w:rsid w:val="00233D64"/>
    <w:rsid w:val="00234131"/>
    <w:rsid w:val="002341A3"/>
    <w:rsid w:val="0023482A"/>
    <w:rsid w:val="002359CB"/>
    <w:rsid w:val="00236F22"/>
    <w:rsid w:val="00243323"/>
    <w:rsid w:val="00243540"/>
    <w:rsid w:val="002443CD"/>
    <w:rsid w:val="0024497B"/>
    <w:rsid w:val="0024515B"/>
    <w:rsid w:val="00246021"/>
    <w:rsid w:val="0024666E"/>
    <w:rsid w:val="00247F52"/>
    <w:rsid w:val="00250B25"/>
    <w:rsid w:val="00250BBE"/>
    <w:rsid w:val="0025119C"/>
    <w:rsid w:val="002515C2"/>
    <w:rsid w:val="0025194F"/>
    <w:rsid w:val="00255FDB"/>
    <w:rsid w:val="0026148A"/>
    <w:rsid w:val="00262696"/>
    <w:rsid w:val="00263D25"/>
    <w:rsid w:val="002643C3"/>
    <w:rsid w:val="00264A0C"/>
    <w:rsid w:val="0026533C"/>
    <w:rsid w:val="00265D10"/>
    <w:rsid w:val="002660EE"/>
    <w:rsid w:val="00266EEB"/>
    <w:rsid w:val="00267EF4"/>
    <w:rsid w:val="00270011"/>
    <w:rsid w:val="002705B6"/>
    <w:rsid w:val="00270CB8"/>
    <w:rsid w:val="00272B08"/>
    <w:rsid w:val="00273A05"/>
    <w:rsid w:val="0027562B"/>
    <w:rsid w:val="002771AC"/>
    <w:rsid w:val="00281BB8"/>
    <w:rsid w:val="00281E9E"/>
    <w:rsid w:val="00282405"/>
    <w:rsid w:val="0028362A"/>
    <w:rsid w:val="00285170"/>
    <w:rsid w:val="00285361"/>
    <w:rsid w:val="002856FE"/>
    <w:rsid w:val="00286BB1"/>
    <w:rsid w:val="00292D60"/>
    <w:rsid w:val="00293B30"/>
    <w:rsid w:val="00294D34"/>
    <w:rsid w:val="00294E3B"/>
    <w:rsid w:val="00296193"/>
    <w:rsid w:val="00296C66"/>
    <w:rsid w:val="00296EBE"/>
    <w:rsid w:val="002974E3"/>
    <w:rsid w:val="002A084B"/>
    <w:rsid w:val="002A1260"/>
    <w:rsid w:val="002A1589"/>
    <w:rsid w:val="002A1608"/>
    <w:rsid w:val="002A160A"/>
    <w:rsid w:val="002A19B6"/>
    <w:rsid w:val="002A25DC"/>
    <w:rsid w:val="002A3AAB"/>
    <w:rsid w:val="002A4996"/>
    <w:rsid w:val="002A4CEA"/>
    <w:rsid w:val="002A52D1"/>
    <w:rsid w:val="002A5977"/>
    <w:rsid w:val="002A5A13"/>
    <w:rsid w:val="002A6A3A"/>
    <w:rsid w:val="002A757F"/>
    <w:rsid w:val="002A7F44"/>
    <w:rsid w:val="002B0C40"/>
    <w:rsid w:val="002B193F"/>
    <w:rsid w:val="002B1966"/>
    <w:rsid w:val="002B2391"/>
    <w:rsid w:val="002B30AF"/>
    <w:rsid w:val="002B4508"/>
    <w:rsid w:val="002B5749"/>
    <w:rsid w:val="002B5779"/>
    <w:rsid w:val="002B5F3D"/>
    <w:rsid w:val="002B7332"/>
    <w:rsid w:val="002B7F51"/>
    <w:rsid w:val="002C01FA"/>
    <w:rsid w:val="002C0629"/>
    <w:rsid w:val="002C09E7"/>
    <w:rsid w:val="002C1203"/>
    <w:rsid w:val="002C19E9"/>
    <w:rsid w:val="002C1E06"/>
    <w:rsid w:val="002C1E1C"/>
    <w:rsid w:val="002C3947"/>
    <w:rsid w:val="002C3F07"/>
    <w:rsid w:val="002C5278"/>
    <w:rsid w:val="002C5EB2"/>
    <w:rsid w:val="002C7EBB"/>
    <w:rsid w:val="002D01FB"/>
    <w:rsid w:val="002D06C1"/>
    <w:rsid w:val="002D09EC"/>
    <w:rsid w:val="002D0CB6"/>
    <w:rsid w:val="002D3AB5"/>
    <w:rsid w:val="002D42B5"/>
    <w:rsid w:val="002D4F1A"/>
    <w:rsid w:val="002D6E5A"/>
    <w:rsid w:val="002D6EC6"/>
    <w:rsid w:val="002D79AC"/>
    <w:rsid w:val="002E039D"/>
    <w:rsid w:val="002E04DA"/>
    <w:rsid w:val="002E07F2"/>
    <w:rsid w:val="002E1501"/>
    <w:rsid w:val="002E3CFD"/>
    <w:rsid w:val="002E4D5A"/>
    <w:rsid w:val="002E4EFC"/>
    <w:rsid w:val="002E5A0F"/>
    <w:rsid w:val="002E5E8D"/>
    <w:rsid w:val="002E6326"/>
    <w:rsid w:val="002E66F2"/>
    <w:rsid w:val="002E6D19"/>
    <w:rsid w:val="002F0CB9"/>
    <w:rsid w:val="002F30E0"/>
    <w:rsid w:val="002F3585"/>
    <w:rsid w:val="002F35E4"/>
    <w:rsid w:val="002F3636"/>
    <w:rsid w:val="002F3730"/>
    <w:rsid w:val="002F38E1"/>
    <w:rsid w:val="002F3DD0"/>
    <w:rsid w:val="002F5CCE"/>
    <w:rsid w:val="002F6C75"/>
    <w:rsid w:val="002F6EA2"/>
    <w:rsid w:val="002F7AF6"/>
    <w:rsid w:val="00300E63"/>
    <w:rsid w:val="00300FBB"/>
    <w:rsid w:val="00301635"/>
    <w:rsid w:val="00301873"/>
    <w:rsid w:val="00302F5F"/>
    <w:rsid w:val="00304287"/>
    <w:rsid w:val="0030441D"/>
    <w:rsid w:val="00305693"/>
    <w:rsid w:val="00306063"/>
    <w:rsid w:val="00307770"/>
    <w:rsid w:val="00313B85"/>
    <w:rsid w:val="00317988"/>
    <w:rsid w:val="003221B4"/>
    <w:rsid w:val="0032258D"/>
    <w:rsid w:val="00322E62"/>
    <w:rsid w:val="00323F7C"/>
    <w:rsid w:val="00324C48"/>
    <w:rsid w:val="00324CE9"/>
    <w:rsid w:val="00324D13"/>
    <w:rsid w:val="00324D2A"/>
    <w:rsid w:val="00324EDD"/>
    <w:rsid w:val="0032520A"/>
    <w:rsid w:val="003260D9"/>
    <w:rsid w:val="00326756"/>
    <w:rsid w:val="00330AD2"/>
    <w:rsid w:val="00331C2E"/>
    <w:rsid w:val="003331E4"/>
    <w:rsid w:val="0033408E"/>
    <w:rsid w:val="00336C64"/>
    <w:rsid w:val="00337162"/>
    <w:rsid w:val="0034194F"/>
    <w:rsid w:val="003429E7"/>
    <w:rsid w:val="00344605"/>
    <w:rsid w:val="00344AFC"/>
    <w:rsid w:val="003474AA"/>
    <w:rsid w:val="00347F45"/>
    <w:rsid w:val="00350D1D"/>
    <w:rsid w:val="00352C83"/>
    <w:rsid w:val="00352EAA"/>
    <w:rsid w:val="0035329D"/>
    <w:rsid w:val="0035416A"/>
    <w:rsid w:val="00354EEE"/>
    <w:rsid w:val="00357F1A"/>
    <w:rsid w:val="003615D2"/>
    <w:rsid w:val="0036429C"/>
    <w:rsid w:val="00364608"/>
    <w:rsid w:val="00364A53"/>
    <w:rsid w:val="003654CB"/>
    <w:rsid w:val="00365AA9"/>
    <w:rsid w:val="00365F86"/>
    <w:rsid w:val="00365F87"/>
    <w:rsid w:val="00366E89"/>
    <w:rsid w:val="003705F4"/>
    <w:rsid w:val="00370D58"/>
    <w:rsid w:val="00371316"/>
    <w:rsid w:val="00372914"/>
    <w:rsid w:val="00376713"/>
    <w:rsid w:val="00381815"/>
    <w:rsid w:val="003819AF"/>
    <w:rsid w:val="003820E9"/>
    <w:rsid w:val="00382DE7"/>
    <w:rsid w:val="00384FFC"/>
    <w:rsid w:val="00385B17"/>
    <w:rsid w:val="00386001"/>
    <w:rsid w:val="00386A64"/>
    <w:rsid w:val="00386EE4"/>
    <w:rsid w:val="003872FC"/>
    <w:rsid w:val="00387ADC"/>
    <w:rsid w:val="00387F24"/>
    <w:rsid w:val="00387FB8"/>
    <w:rsid w:val="00390020"/>
    <w:rsid w:val="003903D6"/>
    <w:rsid w:val="00390EE6"/>
    <w:rsid w:val="0039118F"/>
    <w:rsid w:val="00392AD7"/>
    <w:rsid w:val="00392EDB"/>
    <w:rsid w:val="003938D9"/>
    <w:rsid w:val="00394376"/>
    <w:rsid w:val="003943FF"/>
    <w:rsid w:val="00394FCD"/>
    <w:rsid w:val="00395700"/>
    <w:rsid w:val="003974EB"/>
    <w:rsid w:val="00397816"/>
    <w:rsid w:val="00397CC5"/>
    <w:rsid w:val="003A1582"/>
    <w:rsid w:val="003A1693"/>
    <w:rsid w:val="003A3C77"/>
    <w:rsid w:val="003A4077"/>
    <w:rsid w:val="003A4FF9"/>
    <w:rsid w:val="003A66FE"/>
    <w:rsid w:val="003B09AD"/>
    <w:rsid w:val="003B1F18"/>
    <w:rsid w:val="003B2631"/>
    <w:rsid w:val="003B28CB"/>
    <w:rsid w:val="003B2B0B"/>
    <w:rsid w:val="003B380E"/>
    <w:rsid w:val="003B4ACD"/>
    <w:rsid w:val="003B5BF0"/>
    <w:rsid w:val="003B60BF"/>
    <w:rsid w:val="003B6BE3"/>
    <w:rsid w:val="003B7473"/>
    <w:rsid w:val="003C010C"/>
    <w:rsid w:val="003C07D1"/>
    <w:rsid w:val="003C0A6C"/>
    <w:rsid w:val="003C14F8"/>
    <w:rsid w:val="003C1B2C"/>
    <w:rsid w:val="003C4C7F"/>
    <w:rsid w:val="003C4E8E"/>
    <w:rsid w:val="003C5A43"/>
    <w:rsid w:val="003C6393"/>
    <w:rsid w:val="003C6821"/>
    <w:rsid w:val="003C7357"/>
    <w:rsid w:val="003C7EEB"/>
    <w:rsid w:val="003D0519"/>
    <w:rsid w:val="003D0730"/>
    <w:rsid w:val="003D0FF6"/>
    <w:rsid w:val="003D262C"/>
    <w:rsid w:val="003D2BD1"/>
    <w:rsid w:val="003D4AFE"/>
    <w:rsid w:val="003D6A16"/>
    <w:rsid w:val="003D6D61"/>
    <w:rsid w:val="003D79C6"/>
    <w:rsid w:val="003E091D"/>
    <w:rsid w:val="003E109F"/>
    <w:rsid w:val="003E1C53"/>
    <w:rsid w:val="003E280B"/>
    <w:rsid w:val="003E2A69"/>
    <w:rsid w:val="003E2D49"/>
    <w:rsid w:val="003E2FD4"/>
    <w:rsid w:val="003E49F6"/>
    <w:rsid w:val="003E5053"/>
    <w:rsid w:val="003E660F"/>
    <w:rsid w:val="003E7FE5"/>
    <w:rsid w:val="003F0841"/>
    <w:rsid w:val="003F08D4"/>
    <w:rsid w:val="003F23D3"/>
    <w:rsid w:val="003F3732"/>
    <w:rsid w:val="003F3F08"/>
    <w:rsid w:val="003F49F1"/>
    <w:rsid w:val="003F5741"/>
    <w:rsid w:val="003F6272"/>
    <w:rsid w:val="003F7F86"/>
    <w:rsid w:val="00400E72"/>
    <w:rsid w:val="00401400"/>
    <w:rsid w:val="004026AB"/>
    <w:rsid w:val="00404869"/>
    <w:rsid w:val="00405884"/>
    <w:rsid w:val="004060F9"/>
    <w:rsid w:val="00407D39"/>
    <w:rsid w:val="00413ED2"/>
    <w:rsid w:val="0041477A"/>
    <w:rsid w:val="00415870"/>
    <w:rsid w:val="004158E9"/>
    <w:rsid w:val="004167A3"/>
    <w:rsid w:val="00416F98"/>
    <w:rsid w:val="00421A8C"/>
    <w:rsid w:val="00421C2C"/>
    <w:rsid w:val="0042262F"/>
    <w:rsid w:val="004229B8"/>
    <w:rsid w:val="00423557"/>
    <w:rsid w:val="00423E4B"/>
    <w:rsid w:val="00424177"/>
    <w:rsid w:val="00432DAA"/>
    <w:rsid w:val="004337B4"/>
    <w:rsid w:val="004338AF"/>
    <w:rsid w:val="00434305"/>
    <w:rsid w:val="00434F2B"/>
    <w:rsid w:val="00435A31"/>
    <w:rsid w:val="00435DF7"/>
    <w:rsid w:val="00436C93"/>
    <w:rsid w:val="0044083F"/>
    <w:rsid w:val="00441AE7"/>
    <w:rsid w:val="00445574"/>
    <w:rsid w:val="004467FB"/>
    <w:rsid w:val="00446A35"/>
    <w:rsid w:val="00452D6B"/>
    <w:rsid w:val="00454484"/>
    <w:rsid w:val="00454FCA"/>
    <w:rsid w:val="0045517B"/>
    <w:rsid w:val="00463B77"/>
    <w:rsid w:val="00463C7B"/>
    <w:rsid w:val="004644A6"/>
    <w:rsid w:val="004659BD"/>
    <w:rsid w:val="00465ECA"/>
    <w:rsid w:val="00466682"/>
    <w:rsid w:val="00470775"/>
    <w:rsid w:val="004745E1"/>
    <w:rsid w:val="004746B1"/>
    <w:rsid w:val="0047547E"/>
    <w:rsid w:val="0047583F"/>
    <w:rsid w:val="00475DE8"/>
    <w:rsid w:val="00481C44"/>
    <w:rsid w:val="00484936"/>
    <w:rsid w:val="00485649"/>
    <w:rsid w:val="00485C89"/>
    <w:rsid w:val="004864B8"/>
    <w:rsid w:val="00486BE3"/>
    <w:rsid w:val="004905E4"/>
    <w:rsid w:val="00490A89"/>
    <w:rsid w:val="00490AB4"/>
    <w:rsid w:val="00490BE0"/>
    <w:rsid w:val="00490EE3"/>
    <w:rsid w:val="00492F02"/>
    <w:rsid w:val="004939AE"/>
    <w:rsid w:val="00495674"/>
    <w:rsid w:val="0049638C"/>
    <w:rsid w:val="004A12DF"/>
    <w:rsid w:val="004A17E6"/>
    <w:rsid w:val="004A1BA8"/>
    <w:rsid w:val="004A4B57"/>
    <w:rsid w:val="004A63FA"/>
    <w:rsid w:val="004B0272"/>
    <w:rsid w:val="004B2701"/>
    <w:rsid w:val="004B2E1B"/>
    <w:rsid w:val="004B3AA8"/>
    <w:rsid w:val="004B3E93"/>
    <w:rsid w:val="004B46AE"/>
    <w:rsid w:val="004B7615"/>
    <w:rsid w:val="004C054B"/>
    <w:rsid w:val="004C0CDE"/>
    <w:rsid w:val="004C13E7"/>
    <w:rsid w:val="004C15C3"/>
    <w:rsid w:val="004C1FBC"/>
    <w:rsid w:val="004C3F1D"/>
    <w:rsid w:val="004C458D"/>
    <w:rsid w:val="004C4C1C"/>
    <w:rsid w:val="004C5A31"/>
    <w:rsid w:val="004C7556"/>
    <w:rsid w:val="004C767D"/>
    <w:rsid w:val="004C7E8B"/>
    <w:rsid w:val="004C7E9D"/>
    <w:rsid w:val="004C7F67"/>
    <w:rsid w:val="004D076D"/>
    <w:rsid w:val="004D0EF1"/>
    <w:rsid w:val="004D172C"/>
    <w:rsid w:val="004D1ABD"/>
    <w:rsid w:val="004D2253"/>
    <w:rsid w:val="004D228B"/>
    <w:rsid w:val="004D26C4"/>
    <w:rsid w:val="004D4406"/>
    <w:rsid w:val="004D5745"/>
    <w:rsid w:val="004D7C42"/>
    <w:rsid w:val="004E0465"/>
    <w:rsid w:val="004E127B"/>
    <w:rsid w:val="004E141D"/>
    <w:rsid w:val="004E1C0A"/>
    <w:rsid w:val="004E2190"/>
    <w:rsid w:val="004E2968"/>
    <w:rsid w:val="004E2B06"/>
    <w:rsid w:val="004E30C5"/>
    <w:rsid w:val="004E3313"/>
    <w:rsid w:val="004E4AA5"/>
    <w:rsid w:val="004E4AEE"/>
    <w:rsid w:val="004E59E3"/>
    <w:rsid w:val="004E67C0"/>
    <w:rsid w:val="004E786B"/>
    <w:rsid w:val="004F017E"/>
    <w:rsid w:val="004F391A"/>
    <w:rsid w:val="004F3CFB"/>
    <w:rsid w:val="004F5183"/>
    <w:rsid w:val="004F6456"/>
    <w:rsid w:val="004F696E"/>
    <w:rsid w:val="004F6C71"/>
    <w:rsid w:val="005008CF"/>
    <w:rsid w:val="00500B3D"/>
    <w:rsid w:val="00501139"/>
    <w:rsid w:val="005035ED"/>
    <w:rsid w:val="0050363E"/>
    <w:rsid w:val="005036FA"/>
    <w:rsid w:val="005039BC"/>
    <w:rsid w:val="005043BB"/>
    <w:rsid w:val="00504A3D"/>
    <w:rsid w:val="00504E2D"/>
    <w:rsid w:val="0050546A"/>
    <w:rsid w:val="00505767"/>
    <w:rsid w:val="00506923"/>
    <w:rsid w:val="005073F0"/>
    <w:rsid w:val="005104E1"/>
    <w:rsid w:val="00510A7B"/>
    <w:rsid w:val="00512F6E"/>
    <w:rsid w:val="00513038"/>
    <w:rsid w:val="00514174"/>
    <w:rsid w:val="00516088"/>
    <w:rsid w:val="00516B0B"/>
    <w:rsid w:val="00517C2C"/>
    <w:rsid w:val="00517F56"/>
    <w:rsid w:val="0052032F"/>
    <w:rsid w:val="00521F96"/>
    <w:rsid w:val="005220EC"/>
    <w:rsid w:val="00522B8D"/>
    <w:rsid w:val="00523F95"/>
    <w:rsid w:val="00524D65"/>
    <w:rsid w:val="00525B16"/>
    <w:rsid w:val="00527BE6"/>
    <w:rsid w:val="00533020"/>
    <w:rsid w:val="00533D04"/>
    <w:rsid w:val="00533E5B"/>
    <w:rsid w:val="00534804"/>
    <w:rsid w:val="00534BDF"/>
    <w:rsid w:val="00534C3F"/>
    <w:rsid w:val="005354EA"/>
    <w:rsid w:val="0053585F"/>
    <w:rsid w:val="00535EC4"/>
    <w:rsid w:val="00535ED9"/>
    <w:rsid w:val="005367B8"/>
    <w:rsid w:val="0053692B"/>
    <w:rsid w:val="00541853"/>
    <w:rsid w:val="00543BDA"/>
    <w:rsid w:val="005441CC"/>
    <w:rsid w:val="00544408"/>
    <w:rsid w:val="005479DA"/>
    <w:rsid w:val="00547BCC"/>
    <w:rsid w:val="0055013B"/>
    <w:rsid w:val="0055091B"/>
    <w:rsid w:val="00551AFE"/>
    <w:rsid w:val="00551F6F"/>
    <w:rsid w:val="00555044"/>
    <w:rsid w:val="00555635"/>
    <w:rsid w:val="005563B9"/>
    <w:rsid w:val="005565BD"/>
    <w:rsid w:val="00557EFF"/>
    <w:rsid w:val="00561475"/>
    <w:rsid w:val="00563387"/>
    <w:rsid w:val="005646D1"/>
    <w:rsid w:val="0056487B"/>
    <w:rsid w:val="00564FB9"/>
    <w:rsid w:val="00571A7C"/>
    <w:rsid w:val="00573348"/>
    <w:rsid w:val="00573C3C"/>
    <w:rsid w:val="00573D5D"/>
    <w:rsid w:val="00573D9E"/>
    <w:rsid w:val="00574A04"/>
    <w:rsid w:val="005801E3"/>
    <w:rsid w:val="00581395"/>
    <w:rsid w:val="00581802"/>
    <w:rsid w:val="005836A8"/>
    <w:rsid w:val="0058409C"/>
    <w:rsid w:val="00584262"/>
    <w:rsid w:val="00586630"/>
    <w:rsid w:val="00586988"/>
    <w:rsid w:val="00587ADD"/>
    <w:rsid w:val="00590632"/>
    <w:rsid w:val="00591E27"/>
    <w:rsid w:val="0059224E"/>
    <w:rsid w:val="00594955"/>
    <w:rsid w:val="00596160"/>
    <w:rsid w:val="005966E2"/>
    <w:rsid w:val="00597007"/>
    <w:rsid w:val="00597908"/>
    <w:rsid w:val="005A0966"/>
    <w:rsid w:val="005A0A58"/>
    <w:rsid w:val="005A11B7"/>
    <w:rsid w:val="005A12F9"/>
    <w:rsid w:val="005A1CD7"/>
    <w:rsid w:val="005A260B"/>
    <w:rsid w:val="005A3622"/>
    <w:rsid w:val="005A4A1B"/>
    <w:rsid w:val="005A7830"/>
    <w:rsid w:val="005A7FCE"/>
    <w:rsid w:val="005B0262"/>
    <w:rsid w:val="005B0F3F"/>
    <w:rsid w:val="005B196D"/>
    <w:rsid w:val="005B25D0"/>
    <w:rsid w:val="005B4903"/>
    <w:rsid w:val="005B51CE"/>
    <w:rsid w:val="005B5885"/>
    <w:rsid w:val="005B5CD7"/>
    <w:rsid w:val="005B6CF6"/>
    <w:rsid w:val="005B7422"/>
    <w:rsid w:val="005C29B8"/>
    <w:rsid w:val="005C5F21"/>
    <w:rsid w:val="005C7156"/>
    <w:rsid w:val="005D0C75"/>
    <w:rsid w:val="005D14C9"/>
    <w:rsid w:val="005D1CD2"/>
    <w:rsid w:val="005D2271"/>
    <w:rsid w:val="005D3C0D"/>
    <w:rsid w:val="005D4171"/>
    <w:rsid w:val="005D6A95"/>
    <w:rsid w:val="005D6B2C"/>
    <w:rsid w:val="005D6D9C"/>
    <w:rsid w:val="005E0E22"/>
    <w:rsid w:val="005E177D"/>
    <w:rsid w:val="005E2335"/>
    <w:rsid w:val="005E34CA"/>
    <w:rsid w:val="005E3C18"/>
    <w:rsid w:val="005E524E"/>
    <w:rsid w:val="005E56B2"/>
    <w:rsid w:val="005E6812"/>
    <w:rsid w:val="005E7444"/>
    <w:rsid w:val="005E7881"/>
    <w:rsid w:val="005E78E0"/>
    <w:rsid w:val="005F0D9C"/>
    <w:rsid w:val="005F10BA"/>
    <w:rsid w:val="005F284E"/>
    <w:rsid w:val="005F4712"/>
    <w:rsid w:val="005F4809"/>
    <w:rsid w:val="005F5062"/>
    <w:rsid w:val="0060124B"/>
    <w:rsid w:val="006015CE"/>
    <w:rsid w:val="00602852"/>
    <w:rsid w:val="0060317F"/>
    <w:rsid w:val="00604784"/>
    <w:rsid w:val="006056D9"/>
    <w:rsid w:val="00606419"/>
    <w:rsid w:val="00606E35"/>
    <w:rsid w:val="00607602"/>
    <w:rsid w:val="00607D29"/>
    <w:rsid w:val="00607FFE"/>
    <w:rsid w:val="00611486"/>
    <w:rsid w:val="006121BA"/>
    <w:rsid w:val="00612952"/>
    <w:rsid w:val="006133AE"/>
    <w:rsid w:val="006139F1"/>
    <w:rsid w:val="00614699"/>
    <w:rsid w:val="00614CC1"/>
    <w:rsid w:val="006159E5"/>
    <w:rsid w:val="00615A9D"/>
    <w:rsid w:val="00615D3C"/>
    <w:rsid w:val="00617387"/>
    <w:rsid w:val="00617FBD"/>
    <w:rsid w:val="00620503"/>
    <w:rsid w:val="006205D6"/>
    <w:rsid w:val="006214AC"/>
    <w:rsid w:val="0062261A"/>
    <w:rsid w:val="006237FF"/>
    <w:rsid w:val="006252D8"/>
    <w:rsid w:val="006259BC"/>
    <w:rsid w:val="0062636B"/>
    <w:rsid w:val="00632182"/>
    <w:rsid w:val="00632AE0"/>
    <w:rsid w:val="00633C17"/>
    <w:rsid w:val="00634D9E"/>
    <w:rsid w:val="006363E4"/>
    <w:rsid w:val="00636E3E"/>
    <w:rsid w:val="006379F7"/>
    <w:rsid w:val="00637E4D"/>
    <w:rsid w:val="00637FCE"/>
    <w:rsid w:val="00640620"/>
    <w:rsid w:val="00640FE1"/>
    <w:rsid w:val="00641A1F"/>
    <w:rsid w:val="0064471F"/>
    <w:rsid w:val="00645904"/>
    <w:rsid w:val="00645A37"/>
    <w:rsid w:val="00650D4F"/>
    <w:rsid w:val="00651ACB"/>
    <w:rsid w:val="00651C47"/>
    <w:rsid w:val="00652AB2"/>
    <w:rsid w:val="00653FED"/>
    <w:rsid w:val="00654EC0"/>
    <w:rsid w:val="0065525B"/>
    <w:rsid w:val="00655D4F"/>
    <w:rsid w:val="00656D29"/>
    <w:rsid w:val="00657BB0"/>
    <w:rsid w:val="00661A46"/>
    <w:rsid w:val="00661BE4"/>
    <w:rsid w:val="006640E5"/>
    <w:rsid w:val="006646F1"/>
    <w:rsid w:val="00664929"/>
    <w:rsid w:val="00664F62"/>
    <w:rsid w:val="00664FA1"/>
    <w:rsid w:val="006655E1"/>
    <w:rsid w:val="00665891"/>
    <w:rsid w:val="006702D5"/>
    <w:rsid w:val="0067133C"/>
    <w:rsid w:val="00671FB4"/>
    <w:rsid w:val="00672060"/>
    <w:rsid w:val="00672BFD"/>
    <w:rsid w:val="00674C10"/>
    <w:rsid w:val="006770F4"/>
    <w:rsid w:val="00677A84"/>
    <w:rsid w:val="00680230"/>
    <w:rsid w:val="0068026D"/>
    <w:rsid w:val="00680A27"/>
    <w:rsid w:val="006816A4"/>
    <w:rsid w:val="006819B8"/>
    <w:rsid w:val="006838B2"/>
    <w:rsid w:val="006839BC"/>
    <w:rsid w:val="00683E58"/>
    <w:rsid w:val="006840A6"/>
    <w:rsid w:val="006841AC"/>
    <w:rsid w:val="006850CD"/>
    <w:rsid w:val="00685AAB"/>
    <w:rsid w:val="00687DCC"/>
    <w:rsid w:val="0069284E"/>
    <w:rsid w:val="0069318C"/>
    <w:rsid w:val="00695D22"/>
    <w:rsid w:val="00696ABC"/>
    <w:rsid w:val="006A027E"/>
    <w:rsid w:val="006A07AA"/>
    <w:rsid w:val="006A25E5"/>
    <w:rsid w:val="006A2B46"/>
    <w:rsid w:val="006A336D"/>
    <w:rsid w:val="006A37B9"/>
    <w:rsid w:val="006A62AB"/>
    <w:rsid w:val="006A634E"/>
    <w:rsid w:val="006A67BA"/>
    <w:rsid w:val="006B2672"/>
    <w:rsid w:val="006B3C08"/>
    <w:rsid w:val="006B46FC"/>
    <w:rsid w:val="006B5296"/>
    <w:rsid w:val="006B54BF"/>
    <w:rsid w:val="006B5F44"/>
    <w:rsid w:val="006B5F90"/>
    <w:rsid w:val="006B62E4"/>
    <w:rsid w:val="006C1BBA"/>
    <w:rsid w:val="006C2079"/>
    <w:rsid w:val="006C5A62"/>
    <w:rsid w:val="006C5D68"/>
    <w:rsid w:val="006C65D2"/>
    <w:rsid w:val="006C6976"/>
    <w:rsid w:val="006C6DD0"/>
    <w:rsid w:val="006D04EA"/>
    <w:rsid w:val="006D0AB7"/>
    <w:rsid w:val="006D16C4"/>
    <w:rsid w:val="006D3E96"/>
    <w:rsid w:val="006D4515"/>
    <w:rsid w:val="006D4728"/>
    <w:rsid w:val="006D4BB1"/>
    <w:rsid w:val="006D6593"/>
    <w:rsid w:val="006E2060"/>
    <w:rsid w:val="006E23EA"/>
    <w:rsid w:val="006E54E2"/>
    <w:rsid w:val="006F03A8"/>
    <w:rsid w:val="006F1239"/>
    <w:rsid w:val="006F1594"/>
    <w:rsid w:val="006F2ACA"/>
    <w:rsid w:val="006F2ADC"/>
    <w:rsid w:val="006F2BFE"/>
    <w:rsid w:val="006F31E9"/>
    <w:rsid w:val="006F4D64"/>
    <w:rsid w:val="006F6284"/>
    <w:rsid w:val="0070019A"/>
    <w:rsid w:val="007002C5"/>
    <w:rsid w:val="007006D2"/>
    <w:rsid w:val="00701863"/>
    <w:rsid w:val="00701F1E"/>
    <w:rsid w:val="00704387"/>
    <w:rsid w:val="007057C8"/>
    <w:rsid w:val="0070658D"/>
    <w:rsid w:val="007068CE"/>
    <w:rsid w:val="00707669"/>
    <w:rsid w:val="00711CBA"/>
    <w:rsid w:val="00711FB5"/>
    <w:rsid w:val="007124F6"/>
    <w:rsid w:val="00712A01"/>
    <w:rsid w:val="00713685"/>
    <w:rsid w:val="00713924"/>
    <w:rsid w:val="00714F58"/>
    <w:rsid w:val="00717E51"/>
    <w:rsid w:val="007204EF"/>
    <w:rsid w:val="00722FBF"/>
    <w:rsid w:val="00722FC2"/>
    <w:rsid w:val="0072337D"/>
    <w:rsid w:val="00724879"/>
    <w:rsid w:val="00724E1B"/>
    <w:rsid w:val="007258DB"/>
    <w:rsid w:val="00725949"/>
    <w:rsid w:val="00727FA2"/>
    <w:rsid w:val="007322D9"/>
    <w:rsid w:val="00732BC0"/>
    <w:rsid w:val="0073720F"/>
    <w:rsid w:val="00737796"/>
    <w:rsid w:val="0074128E"/>
    <w:rsid w:val="0074165C"/>
    <w:rsid w:val="00741C43"/>
    <w:rsid w:val="00742C35"/>
    <w:rsid w:val="007432CA"/>
    <w:rsid w:val="0074354F"/>
    <w:rsid w:val="007439EB"/>
    <w:rsid w:val="00743CB4"/>
    <w:rsid w:val="00743F0A"/>
    <w:rsid w:val="007444E8"/>
    <w:rsid w:val="0074548E"/>
    <w:rsid w:val="00745773"/>
    <w:rsid w:val="00745A49"/>
    <w:rsid w:val="00746800"/>
    <w:rsid w:val="007501A8"/>
    <w:rsid w:val="00750D61"/>
    <w:rsid w:val="00750EE1"/>
    <w:rsid w:val="00752B4D"/>
    <w:rsid w:val="00753EDA"/>
    <w:rsid w:val="00755402"/>
    <w:rsid w:val="0075690A"/>
    <w:rsid w:val="007569B5"/>
    <w:rsid w:val="00756B26"/>
    <w:rsid w:val="00756EDF"/>
    <w:rsid w:val="00757CFE"/>
    <w:rsid w:val="007600E3"/>
    <w:rsid w:val="00760DE6"/>
    <w:rsid w:val="007618AC"/>
    <w:rsid w:val="007632C0"/>
    <w:rsid w:val="00765C43"/>
    <w:rsid w:val="00765EA3"/>
    <w:rsid w:val="00765EFB"/>
    <w:rsid w:val="007671CA"/>
    <w:rsid w:val="00767A10"/>
    <w:rsid w:val="00767C61"/>
    <w:rsid w:val="0077008A"/>
    <w:rsid w:val="00770221"/>
    <w:rsid w:val="00773C1F"/>
    <w:rsid w:val="00774DA4"/>
    <w:rsid w:val="00776599"/>
    <w:rsid w:val="00777F3D"/>
    <w:rsid w:val="0078114B"/>
    <w:rsid w:val="0078191B"/>
    <w:rsid w:val="00781DD2"/>
    <w:rsid w:val="00782E53"/>
    <w:rsid w:val="00783ECF"/>
    <w:rsid w:val="00783F3E"/>
    <w:rsid w:val="0078413A"/>
    <w:rsid w:val="00790125"/>
    <w:rsid w:val="0079065D"/>
    <w:rsid w:val="00790F33"/>
    <w:rsid w:val="007928A0"/>
    <w:rsid w:val="007952F2"/>
    <w:rsid w:val="00795619"/>
    <w:rsid w:val="007959E8"/>
    <w:rsid w:val="00795E9C"/>
    <w:rsid w:val="00796A00"/>
    <w:rsid w:val="007A0521"/>
    <w:rsid w:val="007A0FFF"/>
    <w:rsid w:val="007A2E12"/>
    <w:rsid w:val="007A3475"/>
    <w:rsid w:val="007A41C8"/>
    <w:rsid w:val="007A47DE"/>
    <w:rsid w:val="007A48B8"/>
    <w:rsid w:val="007A5073"/>
    <w:rsid w:val="007A546F"/>
    <w:rsid w:val="007A54CE"/>
    <w:rsid w:val="007A68A3"/>
    <w:rsid w:val="007A6FD9"/>
    <w:rsid w:val="007A7229"/>
    <w:rsid w:val="007A7337"/>
    <w:rsid w:val="007A7FFA"/>
    <w:rsid w:val="007B04EB"/>
    <w:rsid w:val="007B0D4F"/>
    <w:rsid w:val="007B12C0"/>
    <w:rsid w:val="007B493F"/>
    <w:rsid w:val="007B4965"/>
    <w:rsid w:val="007B57DA"/>
    <w:rsid w:val="007B5A3D"/>
    <w:rsid w:val="007B5B95"/>
    <w:rsid w:val="007B6648"/>
    <w:rsid w:val="007B68EA"/>
    <w:rsid w:val="007B7453"/>
    <w:rsid w:val="007C1E8B"/>
    <w:rsid w:val="007C240F"/>
    <w:rsid w:val="007C2D89"/>
    <w:rsid w:val="007C4593"/>
    <w:rsid w:val="007C5309"/>
    <w:rsid w:val="007C6069"/>
    <w:rsid w:val="007D009F"/>
    <w:rsid w:val="007D06C4"/>
    <w:rsid w:val="007D0A66"/>
    <w:rsid w:val="007D1352"/>
    <w:rsid w:val="007D2508"/>
    <w:rsid w:val="007D2615"/>
    <w:rsid w:val="007D2C1B"/>
    <w:rsid w:val="007D346A"/>
    <w:rsid w:val="007D6518"/>
    <w:rsid w:val="007D76BD"/>
    <w:rsid w:val="007E0BF1"/>
    <w:rsid w:val="007E2218"/>
    <w:rsid w:val="007E2269"/>
    <w:rsid w:val="007E41AD"/>
    <w:rsid w:val="007E4B35"/>
    <w:rsid w:val="007E780E"/>
    <w:rsid w:val="007F0355"/>
    <w:rsid w:val="007F0ED8"/>
    <w:rsid w:val="007F0F63"/>
    <w:rsid w:val="007F2B3D"/>
    <w:rsid w:val="007F4D4C"/>
    <w:rsid w:val="007F5701"/>
    <w:rsid w:val="007F5DE2"/>
    <w:rsid w:val="007F74DC"/>
    <w:rsid w:val="007F75CE"/>
    <w:rsid w:val="007F7A0C"/>
    <w:rsid w:val="00800F96"/>
    <w:rsid w:val="008013A4"/>
    <w:rsid w:val="00801929"/>
    <w:rsid w:val="008027CE"/>
    <w:rsid w:val="00802F42"/>
    <w:rsid w:val="00804383"/>
    <w:rsid w:val="00804BB7"/>
    <w:rsid w:val="00804D41"/>
    <w:rsid w:val="00805D69"/>
    <w:rsid w:val="008062D4"/>
    <w:rsid w:val="00810257"/>
    <w:rsid w:val="008104F5"/>
    <w:rsid w:val="00811072"/>
    <w:rsid w:val="00811369"/>
    <w:rsid w:val="00814FEE"/>
    <w:rsid w:val="00815419"/>
    <w:rsid w:val="00815728"/>
    <w:rsid w:val="008163C8"/>
    <w:rsid w:val="008164A1"/>
    <w:rsid w:val="00817325"/>
    <w:rsid w:val="00817572"/>
    <w:rsid w:val="008179E8"/>
    <w:rsid w:val="008209E6"/>
    <w:rsid w:val="00821E44"/>
    <w:rsid w:val="00822821"/>
    <w:rsid w:val="00823303"/>
    <w:rsid w:val="008233B2"/>
    <w:rsid w:val="00823A9F"/>
    <w:rsid w:val="00823C85"/>
    <w:rsid w:val="00823D86"/>
    <w:rsid w:val="00825138"/>
    <w:rsid w:val="008266C3"/>
    <w:rsid w:val="00826881"/>
    <w:rsid w:val="008269DD"/>
    <w:rsid w:val="00830621"/>
    <w:rsid w:val="0083348C"/>
    <w:rsid w:val="008373D3"/>
    <w:rsid w:val="00840617"/>
    <w:rsid w:val="00840B32"/>
    <w:rsid w:val="00840F84"/>
    <w:rsid w:val="00842632"/>
    <w:rsid w:val="00842A11"/>
    <w:rsid w:val="00842A47"/>
    <w:rsid w:val="00843C13"/>
    <w:rsid w:val="008454F8"/>
    <w:rsid w:val="0085173A"/>
    <w:rsid w:val="00851A8A"/>
    <w:rsid w:val="008520B2"/>
    <w:rsid w:val="008526CB"/>
    <w:rsid w:val="00852C5A"/>
    <w:rsid w:val="0085348A"/>
    <w:rsid w:val="008546DB"/>
    <w:rsid w:val="00855ECD"/>
    <w:rsid w:val="00856316"/>
    <w:rsid w:val="00856323"/>
    <w:rsid w:val="008603CE"/>
    <w:rsid w:val="00861B8F"/>
    <w:rsid w:val="00861F97"/>
    <w:rsid w:val="008620FC"/>
    <w:rsid w:val="008627A5"/>
    <w:rsid w:val="008634B1"/>
    <w:rsid w:val="00863E05"/>
    <w:rsid w:val="00865ACA"/>
    <w:rsid w:val="00865D28"/>
    <w:rsid w:val="00865F85"/>
    <w:rsid w:val="00867C10"/>
    <w:rsid w:val="0087031B"/>
    <w:rsid w:val="00870439"/>
    <w:rsid w:val="00870DA1"/>
    <w:rsid w:val="00872578"/>
    <w:rsid w:val="008725A0"/>
    <w:rsid w:val="008726D1"/>
    <w:rsid w:val="00874F4F"/>
    <w:rsid w:val="008821FA"/>
    <w:rsid w:val="00883F93"/>
    <w:rsid w:val="00884DB3"/>
    <w:rsid w:val="00885A9D"/>
    <w:rsid w:val="008864F6"/>
    <w:rsid w:val="008878FE"/>
    <w:rsid w:val="0089049D"/>
    <w:rsid w:val="00890C8A"/>
    <w:rsid w:val="00891BF2"/>
    <w:rsid w:val="008928C9"/>
    <w:rsid w:val="008930CB"/>
    <w:rsid w:val="00893880"/>
    <w:rsid w:val="008938DC"/>
    <w:rsid w:val="00893FD1"/>
    <w:rsid w:val="00894836"/>
    <w:rsid w:val="00895172"/>
    <w:rsid w:val="00895680"/>
    <w:rsid w:val="00896DFF"/>
    <w:rsid w:val="008973C6"/>
    <w:rsid w:val="0089762C"/>
    <w:rsid w:val="008A0275"/>
    <w:rsid w:val="008A1893"/>
    <w:rsid w:val="008A214A"/>
    <w:rsid w:val="008A2F1F"/>
    <w:rsid w:val="008A3215"/>
    <w:rsid w:val="008A419A"/>
    <w:rsid w:val="008A57E6"/>
    <w:rsid w:val="008A5A4F"/>
    <w:rsid w:val="008A6F81"/>
    <w:rsid w:val="008A71C7"/>
    <w:rsid w:val="008A769A"/>
    <w:rsid w:val="008B0C9C"/>
    <w:rsid w:val="008B0F7F"/>
    <w:rsid w:val="008B166D"/>
    <w:rsid w:val="008B17F4"/>
    <w:rsid w:val="008B1B93"/>
    <w:rsid w:val="008B2713"/>
    <w:rsid w:val="008B3615"/>
    <w:rsid w:val="008B4AC4"/>
    <w:rsid w:val="008B4C56"/>
    <w:rsid w:val="008B50C8"/>
    <w:rsid w:val="008B5281"/>
    <w:rsid w:val="008B560F"/>
    <w:rsid w:val="008B7E05"/>
    <w:rsid w:val="008C1797"/>
    <w:rsid w:val="008C219C"/>
    <w:rsid w:val="008C220D"/>
    <w:rsid w:val="008C25F3"/>
    <w:rsid w:val="008C30C5"/>
    <w:rsid w:val="008C475E"/>
    <w:rsid w:val="008C619A"/>
    <w:rsid w:val="008D0CE8"/>
    <w:rsid w:val="008D2D1D"/>
    <w:rsid w:val="008D453D"/>
    <w:rsid w:val="008D53AD"/>
    <w:rsid w:val="008D562B"/>
    <w:rsid w:val="008D5733"/>
    <w:rsid w:val="008D58DB"/>
    <w:rsid w:val="008D622B"/>
    <w:rsid w:val="008D666C"/>
    <w:rsid w:val="008D6A85"/>
    <w:rsid w:val="008D7556"/>
    <w:rsid w:val="008D7B54"/>
    <w:rsid w:val="008D7E20"/>
    <w:rsid w:val="008E0C7F"/>
    <w:rsid w:val="008E0C9D"/>
    <w:rsid w:val="008E1648"/>
    <w:rsid w:val="008E1B3E"/>
    <w:rsid w:val="008E1F80"/>
    <w:rsid w:val="008E2319"/>
    <w:rsid w:val="008E4BB6"/>
    <w:rsid w:val="008E5518"/>
    <w:rsid w:val="008E6A84"/>
    <w:rsid w:val="008F0CDC"/>
    <w:rsid w:val="008F17A3"/>
    <w:rsid w:val="008F1ED3"/>
    <w:rsid w:val="008F23A5"/>
    <w:rsid w:val="008F299B"/>
    <w:rsid w:val="008F4C29"/>
    <w:rsid w:val="008F70BD"/>
    <w:rsid w:val="008F74A9"/>
    <w:rsid w:val="008F788F"/>
    <w:rsid w:val="008F7EA2"/>
    <w:rsid w:val="00900195"/>
    <w:rsid w:val="00900AD5"/>
    <w:rsid w:val="00900C79"/>
    <w:rsid w:val="00902722"/>
    <w:rsid w:val="009027BC"/>
    <w:rsid w:val="00903C9C"/>
    <w:rsid w:val="00904ACA"/>
    <w:rsid w:val="009062E6"/>
    <w:rsid w:val="009113C8"/>
    <w:rsid w:val="00911BE5"/>
    <w:rsid w:val="00911CBE"/>
    <w:rsid w:val="00911EFF"/>
    <w:rsid w:val="00913CA9"/>
    <w:rsid w:val="00913FBA"/>
    <w:rsid w:val="009145AE"/>
    <w:rsid w:val="009146CE"/>
    <w:rsid w:val="00914CA7"/>
    <w:rsid w:val="00915C3E"/>
    <w:rsid w:val="009161A8"/>
    <w:rsid w:val="009227B7"/>
    <w:rsid w:val="0092372D"/>
    <w:rsid w:val="00923A81"/>
    <w:rsid w:val="00923AB6"/>
    <w:rsid w:val="009245F5"/>
    <w:rsid w:val="009249EC"/>
    <w:rsid w:val="009273B3"/>
    <w:rsid w:val="00927997"/>
    <w:rsid w:val="009305B5"/>
    <w:rsid w:val="00931ECE"/>
    <w:rsid w:val="009342BC"/>
    <w:rsid w:val="00935C35"/>
    <w:rsid w:val="009424E0"/>
    <w:rsid w:val="0094295A"/>
    <w:rsid w:val="009429D5"/>
    <w:rsid w:val="00942BF1"/>
    <w:rsid w:val="00945180"/>
    <w:rsid w:val="00945428"/>
    <w:rsid w:val="0094607B"/>
    <w:rsid w:val="0094634E"/>
    <w:rsid w:val="0095139E"/>
    <w:rsid w:val="00953604"/>
    <w:rsid w:val="009548E1"/>
    <w:rsid w:val="0095496B"/>
    <w:rsid w:val="00956545"/>
    <w:rsid w:val="009566B2"/>
    <w:rsid w:val="00956D8B"/>
    <w:rsid w:val="00957FA8"/>
    <w:rsid w:val="009610DC"/>
    <w:rsid w:val="00961490"/>
    <w:rsid w:val="0096381A"/>
    <w:rsid w:val="00964B67"/>
    <w:rsid w:val="00965E04"/>
    <w:rsid w:val="009674AD"/>
    <w:rsid w:val="00970CDC"/>
    <w:rsid w:val="00972CD2"/>
    <w:rsid w:val="00973AEA"/>
    <w:rsid w:val="00974A1B"/>
    <w:rsid w:val="00977010"/>
    <w:rsid w:val="00977D02"/>
    <w:rsid w:val="009809BB"/>
    <w:rsid w:val="009818BF"/>
    <w:rsid w:val="00982093"/>
    <w:rsid w:val="009830AE"/>
    <w:rsid w:val="0098364B"/>
    <w:rsid w:val="009842D4"/>
    <w:rsid w:val="00985BDA"/>
    <w:rsid w:val="009861EA"/>
    <w:rsid w:val="00986F91"/>
    <w:rsid w:val="009911AF"/>
    <w:rsid w:val="00991493"/>
    <w:rsid w:val="0099153A"/>
    <w:rsid w:val="00991875"/>
    <w:rsid w:val="00991F92"/>
    <w:rsid w:val="009921EE"/>
    <w:rsid w:val="009924C6"/>
    <w:rsid w:val="00992985"/>
    <w:rsid w:val="00992A88"/>
    <w:rsid w:val="009934FE"/>
    <w:rsid w:val="00993889"/>
    <w:rsid w:val="0099489C"/>
    <w:rsid w:val="00994C56"/>
    <w:rsid w:val="0099551B"/>
    <w:rsid w:val="009976B4"/>
    <w:rsid w:val="00997BF1"/>
    <w:rsid w:val="009A01E5"/>
    <w:rsid w:val="009A044F"/>
    <w:rsid w:val="009A089C"/>
    <w:rsid w:val="009A118E"/>
    <w:rsid w:val="009A21CD"/>
    <w:rsid w:val="009A278C"/>
    <w:rsid w:val="009A2BC2"/>
    <w:rsid w:val="009A30F6"/>
    <w:rsid w:val="009A3258"/>
    <w:rsid w:val="009A42C1"/>
    <w:rsid w:val="009A494C"/>
    <w:rsid w:val="009A51FD"/>
    <w:rsid w:val="009A5429"/>
    <w:rsid w:val="009A6E11"/>
    <w:rsid w:val="009A72AD"/>
    <w:rsid w:val="009A7F69"/>
    <w:rsid w:val="009B0614"/>
    <w:rsid w:val="009B09E0"/>
    <w:rsid w:val="009B0AE8"/>
    <w:rsid w:val="009B0BC5"/>
    <w:rsid w:val="009B1247"/>
    <w:rsid w:val="009B39C6"/>
    <w:rsid w:val="009B46F9"/>
    <w:rsid w:val="009B5916"/>
    <w:rsid w:val="009B6029"/>
    <w:rsid w:val="009B6971"/>
    <w:rsid w:val="009C1617"/>
    <w:rsid w:val="009C27F1"/>
    <w:rsid w:val="009C3152"/>
    <w:rsid w:val="009C4CFA"/>
    <w:rsid w:val="009C5070"/>
    <w:rsid w:val="009C63D6"/>
    <w:rsid w:val="009D112C"/>
    <w:rsid w:val="009D2150"/>
    <w:rsid w:val="009D2C23"/>
    <w:rsid w:val="009D2E26"/>
    <w:rsid w:val="009D47FA"/>
    <w:rsid w:val="009D4C5B"/>
    <w:rsid w:val="009D50D2"/>
    <w:rsid w:val="009D6BCA"/>
    <w:rsid w:val="009E03CE"/>
    <w:rsid w:val="009E07E9"/>
    <w:rsid w:val="009E0F62"/>
    <w:rsid w:val="009E0FA2"/>
    <w:rsid w:val="009E127A"/>
    <w:rsid w:val="009E4A58"/>
    <w:rsid w:val="009E51E2"/>
    <w:rsid w:val="009E5A2D"/>
    <w:rsid w:val="009E5AB2"/>
    <w:rsid w:val="009E6219"/>
    <w:rsid w:val="009E6927"/>
    <w:rsid w:val="009F03B3"/>
    <w:rsid w:val="009F2850"/>
    <w:rsid w:val="009F6605"/>
    <w:rsid w:val="00A0096C"/>
    <w:rsid w:val="00A009BE"/>
    <w:rsid w:val="00A01757"/>
    <w:rsid w:val="00A028C0"/>
    <w:rsid w:val="00A02BAE"/>
    <w:rsid w:val="00A06A6B"/>
    <w:rsid w:val="00A075C1"/>
    <w:rsid w:val="00A078E5"/>
    <w:rsid w:val="00A07A3C"/>
    <w:rsid w:val="00A07E47"/>
    <w:rsid w:val="00A129D0"/>
    <w:rsid w:val="00A12C33"/>
    <w:rsid w:val="00A13075"/>
    <w:rsid w:val="00A138BA"/>
    <w:rsid w:val="00A13E1D"/>
    <w:rsid w:val="00A14BEE"/>
    <w:rsid w:val="00A14C8E"/>
    <w:rsid w:val="00A153D9"/>
    <w:rsid w:val="00A15F09"/>
    <w:rsid w:val="00A169B6"/>
    <w:rsid w:val="00A20AB8"/>
    <w:rsid w:val="00A20B10"/>
    <w:rsid w:val="00A21188"/>
    <w:rsid w:val="00A2271D"/>
    <w:rsid w:val="00A237D5"/>
    <w:rsid w:val="00A26F9A"/>
    <w:rsid w:val="00A30EFC"/>
    <w:rsid w:val="00A31984"/>
    <w:rsid w:val="00A32D73"/>
    <w:rsid w:val="00A330CC"/>
    <w:rsid w:val="00A3367B"/>
    <w:rsid w:val="00A34092"/>
    <w:rsid w:val="00A3597D"/>
    <w:rsid w:val="00A36DD1"/>
    <w:rsid w:val="00A3712B"/>
    <w:rsid w:val="00A4006C"/>
    <w:rsid w:val="00A40091"/>
    <w:rsid w:val="00A4030F"/>
    <w:rsid w:val="00A41C79"/>
    <w:rsid w:val="00A41CB5"/>
    <w:rsid w:val="00A41F60"/>
    <w:rsid w:val="00A42CDF"/>
    <w:rsid w:val="00A43E62"/>
    <w:rsid w:val="00A4452E"/>
    <w:rsid w:val="00A4472C"/>
    <w:rsid w:val="00A44E69"/>
    <w:rsid w:val="00A4514C"/>
    <w:rsid w:val="00A45716"/>
    <w:rsid w:val="00A45A4B"/>
    <w:rsid w:val="00A463A8"/>
    <w:rsid w:val="00A4661E"/>
    <w:rsid w:val="00A50808"/>
    <w:rsid w:val="00A520D9"/>
    <w:rsid w:val="00A53CF0"/>
    <w:rsid w:val="00A55BD6"/>
    <w:rsid w:val="00A55D50"/>
    <w:rsid w:val="00A56EAD"/>
    <w:rsid w:val="00A57142"/>
    <w:rsid w:val="00A571CF"/>
    <w:rsid w:val="00A57536"/>
    <w:rsid w:val="00A6185D"/>
    <w:rsid w:val="00A620CF"/>
    <w:rsid w:val="00A648CD"/>
    <w:rsid w:val="00A64BCA"/>
    <w:rsid w:val="00A6537A"/>
    <w:rsid w:val="00A66EE1"/>
    <w:rsid w:val="00A67866"/>
    <w:rsid w:val="00A70B07"/>
    <w:rsid w:val="00A71260"/>
    <w:rsid w:val="00A71F40"/>
    <w:rsid w:val="00A723F8"/>
    <w:rsid w:val="00A77CCB"/>
    <w:rsid w:val="00A80221"/>
    <w:rsid w:val="00A83D8D"/>
    <w:rsid w:val="00A8446B"/>
    <w:rsid w:val="00A8473F"/>
    <w:rsid w:val="00A85D60"/>
    <w:rsid w:val="00A862D6"/>
    <w:rsid w:val="00A8715E"/>
    <w:rsid w:val="00A90012"/>
    <w:rsid w:val="00A90A3E"/>
    <w:rsid w:val="00A9295B"/>
    <w:rsid w:val="00A93B09"/>
    <w:rsid w:val="00A93F13"/>
    <w:rsid w:val="00A94247"/>
    <w:rsid w:val="00A94C58"/>
    <w:rsid w:val="00A952D7"/>
    <w:rsid w:val="00A95F7B"/>
    <w:rsid w:val="00A963F7"/>
    <w:rsid w:val="00A96AD8"/>
    <w:rsid w:val="00AA052C"/>
    <w:rsid w:val="00AA08DA"/>
    <w:rsid w:val="00AA0BD8"/>
    <w:rsid w:val="00AA1E45"/>
    <w:rsid w:val="00AA23FC"/>
    <w:rsid w:val="00AA2461"/>
    <w:rsid w:val="00AA311C"/>
    <w:rsid w:val="00AA4286"/>
    <w:rsid w:val="00AA456B"/>
    <w:rsid w:val="00AA4B75"/>
    <w:rsid w:val="00AA57F5"/>
    <w:rsid w:val="00AA672E"/>
    <w:rsid w:val="00AA6EC9"/>
    <w:rsid w:val="00AB01B5"/>
    <w:rsid w:val="00AB071A"/>
    <w:rsid w:val="00AB1A23"/>
    <w:rsid w:val="00AB2129"/>
    <w:rsid w:val="00AB41D5"/>
    <w:rsid w:val="00AB42C3"/>
    <w:rsid w:val="00AB6309"/>
    <w:rsid w:val="00AB6C5F"/>
    <w:rsid w:val="00AB7129"/>
    <w:rsid w:val="00AB79AC"/>
    <w:rsid w:val="00AC1073"/>
    <w:rsid w:val="00AC27A6"/>
    <w:rsid w:val="00AC30F7"/>
    <w:rsid w:val="00AC3A5A"/>
    <w:rsid w:val="00AC48E6"/>
    <w:rsid w:val="00AC4D95"/>
    <w:rsid w:val="00AC5DF4"/>
    <w:rsid w:val="00AD0AEF"/>
    <w:rsid w:val="00AD11B7"/>
    <w:rsid w:val="00AD15B5"/>
    <w:rsid w:val="00AD1A94"/>
    <w:rsid w:val="00AD1C05"/>
    <w:rsid w:val="00AD358E"/>
    <w:rsid w:val="00AD4126"/>
    <w:rsid w:val="00AD421C"/>
    <w:rsid w:val="00AD44FA"/>
    <w:rsid w:val="00AD4853"/>
    <w:rsid w:val="00AD5DF3"/>
    <w:rsid w:val="00AD6CE4"/>
    <w:rsid w:val="00AE0250"/>
    <w:rsid w:val="00AE026F"/>
    <w:rsid w:val="00AE070A"/>
    <w:rsid w:val="00AE101C"/>
    <w:rsid w:val="00AE37E5"/>
    <w:rsid w:val="00AE5806"/>
    <w:rsid w:val="00AE5EB4"/>
    <w:rsid w:val="00AE684E"/>
    <w:rsid w:val="00AE6FD8"/>
    <w:rsid w:val="00AE788B"/>
    <w:rsid w:val="00AF02DB"/>
    <w:rsid w:val="00AF06FE"/>
    <w:rsid w:val="00AF0ABD"/>
    <w:rsid w:val="00AF0C18"/>
    <w:rsid w:val="00AF0F89"/>
    <w:rsid w:val="00AF47C5"/>
    <w:rsid w:val="00AF51D2"/>
    <w:rsid w:val="00AF5398"/>
    <w:rsid w:val="00AF69D1"/>
    <w:rsid w:val="00B00C7F"/>
    <w:rsid w:val="00B026B1"/>
    <w:rsid w:val="00B049AF"/>
    <w:rsid w:val="00B05990"/>
    <w:rsid w:val="00B06A35"/>
    <w:rsid w:val="00B07242"/>
    <w:rsid w:val="00B10534"/>
    <w:rsid w:val="00B107D5"/>
    <w:rsid w:val="00B113DB"/>
    <w:rsid w:val="00B11D8A"/>
    <w:rsid w:val="00B12981"/>
    <w:rsid w:val="00B13F6B"/>
    <w:rsid w:val="00B147DD"/>
    <w:rsid w:val="00B156FD"/>
    <w:rsid w:val="00B17F81"/>
    <w:rsid w:val="00B21F61"/>
    <w:rsid w:val="00B261F1"/>
    <w:rsid w:val="00B265BC"/>
    <w:rsid w:val="00B276A5"/>
    <w:rsid w:val="00B301CD"/>
    <w:rsid w:val="00B3023B"/>
    <w:rsid w:val="00B315E2"/>
    <w:rsid w:val="00B31FB1"/>
    <w:rsid w:val="00B33952"/>
    <w:rsid w:val="00B33C5E"/>
    <w:rsid w:val="00B342F4"/>
    <w:rsid w:val="00B34369"/>
    <w:rsid w:val="00B34DC2"/>
    <w:rsid w:val="00B3596C"/>
    <w:rsid w:val="00B371D9"/>
    <w:rsid w:val="00B378E5"/>
    <w:rsid w:val="00B37CD8"/>
    <w:rsid w:val="00B41444"/>
    <w:rsid w:val="00B4147A"/>
    <w:rsid w:val="00B4346D"/>
    <w:rsid w:val="00B440F4"/>
    <w:rsid w:val="00B44291"/>
    <w:rsid w:val="00B44707"/>
    <w:rsid w:val="00B447A5"/>
    <w:rsid w:val="00B44ACE"/>
    <w:rsid w:val="00B4654C"/>
    <w:rsid w:val="00B46817"/>
    <w:rsid w:val="00B46AF0"/>
    <w:rsid w:val="00B47293"/>
    <w:rsid w:val="00B4784E"/>
    <w:rsid w:val="00B47DBC"/>
    <w:rsid w:val="00B50060"/>
    <w:rsid w:val="00B500B6"/>
    <w:rsid w:val="00B50B24"/>
    <w:rsid w:val="00B50E50"/>
    <w:rsid w:val="00B51327"/>
    <w:rsid w:val="00B52120"/>
    <w:rsid w:val="00B523C6"/>
    <w:rsid w:val="00B54ABC"/>
    <w:rsid w:val="00B54DDE"/>
    <w:rsid w:val="00B5613B"/>
    <w:rsid w:val="00B56FBE"/>
    <w:rsid w:val="00B60ACF"/>
    <w:rsid w:val="00B62B58"/>
    <w:rsid w:val="00B63B26"/>
    <w:rsid w:val="00B65149"/>
    <w:rsid w:val="00B658EA"/>
    <w:rsid w:val="00B6617B"/>
    <w:rsid w:val="00B66567"/>
    <w:rsid w:val="00B66F52"/>
    <w:rsid w:val="00B66FE5"/>
    <w:rsid w:val="00B6713E"/>
    <w:rsid w:val="00B72880"/>
    <w:rsid w:val="00B733B0"/>
    <w:rsid w:val="00B73430"/>
    <w:rsid w:val="00B758BF"/>
    <w:rsid w:val="00B77EC8"/>
    <w:rsid w:val="00B81A75"/>
    <w:rsid w:val="00B827A6"/>
    <w:rsid w:val="00B831CE"/>
    <w:rsid w:val="00B84F50"/>
    <w:rsid w:val="00B850E7"/>
    <w:rsid w:val="00B86677"/>
    <w:rsid w:val="00B87131"/>
    <w:rsid w:val="00B9116F"/>
    <w:rsid w:val="00B939B1"/>
    <w:rsid w:val="00B941B0"/>
    <w:rsid w:val="00B96663"/>
    <w:rsid w:val="00B96D40"/>
    <w:rsid w:val="00B97386"/>
    <w:rsid w:val="00BA1B3B"/>
    <w:rsid w:val="00BA263B"/>
    <w:rsid w:val="00BA3493"/>
    <w:rsid w:val="00BA389D"/>
    <w:rsid w:val="00BA42B2"/>
    <w:rsid w:val="00BA48F4"/>
    <w:rsid w:val="00BA4BDD"/>
    <w:rsid w:val="00BA58D4"/>
    <w:rsid w:val="00BA5B9E"/>
    <w:rsid w:val="00BA7C9A"/>
    <w:rsid w:val="00BB203B"/>
    <w:rsid w:val="00BB2906"/>
    <w:rsid w:val="00BB2DB1"/>
    <w:rsid w:val="00BB4031"/>
    <w:rsid w:val="00BB5F8F"/>
    <w:rsid w:val="00BB657A"/>
    <w:rsid w:val="00BC049F"/>
    <w:rsid w:val="00BC1A4E"/>
    <w:rsid w:val="00BC4790"/>
    <w:rsid w:val="00BC4911"/>
    <w:rsid w:val="00BC5DC7"/>
    <w:rsid w:val="00BC6B8B"/>
    <w:rsid w:val="00BC73D8"/>
    <w:rsid w:val="00BC758B"/>
    <w:rsid w:val="00BC7785"/>
    <w:rsid w:val="00BD0B43"/>
    <w:rsid w:val="00BD2899"/>
    <w:rsid w:val="00BD4818"/>
    <w:rsid w:val="00BD52D7"/>
    <w:rsid w:val="00BD5AD2"/>
    <w:rsid w:val="00BD6B01"/>
    <w:rsid w:val="00BE06D1"/>
    <w:rsid w:val="00BE1DDF"/>
    <w:rsid w:val="00BE22F3"/>
    <w:rsid w:val="00BE2377"/>
    <w:rsid w:val="00BE2CAC"/>
    <w:rsid w:val="00BE341F"/>
    <w:rsid w:val="00BE5B52"/>
    <w:rsid w:val="00BE66EE"/>
    <w:rsid w:val="00BE795C"/>
    <w:rsid w:val="00BE7B8D"/>
    <w:rsid w:val="00BE7BDF"/>
    <w:rsid w:val="00BF0993"/>
    <w:rsid w:val="00BF10A9"/>
    <w:rsid w:val="00BF1703"/>
    <w:rsid w:val="00BF1B95"/>
    <w:rsid w:val="00BF231C"/>
    <w:rsid w:val="00BF51E5"/>
    <w:rsid w:val="00BF74A6"/>
    <w:rsid w:val="00BF7E2A"/>
    <w:rsid w:val="00C013AD"/>
    <w:rsid w:val="00C01B11"/>
    <w:rsid w:val="00C030A5"/>
    <w:rsid w:val="00C04904"/>
    <w:rsid w:val="00C056B3"/>
    <w:rsid w:val="00C05EB0"/>
    <w:rsid w:val="00C103E5"/>
    <w:rsid w:val="00C10DBF"/>
    <w:rsid w:val="00C119C8"/>
    <w:rsid w:val="00C13319"/>
    <w:rsid w:val="00C13E24"/>
    <w:rsid w:val="00C13EE9"/>
    <w:rsid w:val="00C21540"/>
    <w:rsid w:val="00C21906"/>
    <w:rsid w:val="00C21BFA"/>
    <w:rsid w:val="00C22148"/>
    <w:rsid w:val="00C22456"/>
    <w:rsid w:val="00C23639"/>
    <w:rsid w:val="00C24C25"/>
    <w:rsid w:val="00C24C8D"/>
    <w:rsid w:val="00C25FE2"/>
    <w:rsid w:val="00C2699C"/>
    <w:rsid w:val="00C26B53"/>
    <w:rsid w:val="00C279B2"/>
    <w:rsid w:val="00C306E5"/>
    <w:rsid w:val="00C318DD"/>
    <w:rsid w:val="00C31E6C"/>
    <w:rsid w:val="00C33E50"/>
    <w:rsid w:val="00C34C20"/>
    <w:rsid w:val="00C35A3E"/>
    <w:rsid w:val="00C41A55"/>
    <w:rsid w:val="00C42130"/>
    <w:rsid w:val="00C423A4"/>
    <w:rsid w:val="00C433F9"/>
    <w:rsid w:val="00C43AEA"/>
    <w:rsid w:val="00C44BF5"/>
    <w:rsid w:val="00C46556"/>
    <w:rsid w:val="00C46DB8"/>
    <w:rsid w:val="00C5158D"/>
    <w:rsid w:val="00C51C2C"/>
    <w:rsid w:val="00C521D6"/>
    <w:rsid w:val="00C52AFF"/>
    <w:rsid w:val="00C53BE9"/>
    <w:rsid w:val="00C54BB4"/>
    <w:rsid w:val="00C55232"/>
    <w:rsid w:val="00C553A4"/>
    <w:rsid w:val="00C55A06"/>
    <w:rsid w:val="00C55D03"/>
    <w:rsid w:val="00C57069"/>
    <w:rsid w:val="00C601BC"/>
    <w:rsid w:val="00C620DE"/>
    <w:rsid w:val="00C6329F"/>
    <w:rsid w:val="00C63340"/>
    <w:rsid w:val="00C637FB"/>
    <w:rsid w:val="00C64345"/>
    <w:rsid w:val="00C643F9"/>
    <w:rsid w:val="00C64E95"/>
    <w:rsid w:val="00C65560"/>
    <w:rsid w:val="00C71372"/>
    <w:rsid w:val="00C71D19"/>
    <w:rsid w:val="00C72410"/>
    <w:rsid w:val="00C7287F"/>
    <w:rsid w:val="00C76793"/>
    <w:rsid w:val="00C77FDA"/>
    <w:rsid w:val="00C8046D"/>
    <w:rsid w:val="00C80982"/>
    <w:rsid w:val="00C80CB8"/>
    <w:rsid w:val="00C819F8"/>
    <w:rsid w:val="00C8248C"/>
    <w:rsid w:val="00C82D18"/>
    <w:rsid w:val="00C84E33"/>
    <w:rsid w:val="00C84FE7"/>
    <w:rsid w:val="00C857B6"/>
    <w:rsid w:val="00C86D6F"/>
    <w:rsid w:val="00C905FC"/>
    <w:rsid w:val="00C90853"/>
    <w:rsid w:val="00C92D03"/>
    <w:rsid w:val="00C9319C"/>
    <w:rsid w:val="00C93661"/>
    <w:rsid w:val="00C9435D"/>
    <w:rsid w:val="00C94DF2"/>
    <w:rsid w:val="00C96741"/>
    <w:rsid w:val="00C96C75"/>
    <w:rsid w:val="00C97164"/>
    <w:rsid w:val="00C97FEB"/>
    <w:rsid w:val="00CA1397"/>
    <w:rsid w:val="00CA2D1B"/>
    <w:rsid w:val="00CA375D"/>
    <w:rsid w:val="00CA4E9D"/>
    <w:rsid w:val="00CA662A"/>
    <w:rsid w:val="00CA7AFD"/>
    <w:rsid w:val="00CA7C3C"/>
    <w:rsid w:val="00CB0189"/>
    <w:rsid w:val="00CB0BA2"/>
    <w:rsid w:val="00CB0D58"/>
    <w:rsid w:val="00CB0EF3"/>
    <w:rsid w:val="00CB132E"/>
    <w:rsid w:val="00CB1340"/>
    <w:rsid w:val="00CB1A42"/>
    <w:rsid w:val="00CB1B0C"/>
    <w:rsid w:val="00CB2C0B"/>
    <w:rsid w:val="00CB517D"/>
    <w:rsid w:val="00CB5469"/>
    <w:rsid w:val="00CB66BF"/>
    <w:rsid w:val="00CC038D"/>
    <w:rsid w:val="00CC08DB"/>
    <w:rsid w:val="00CC1577"/>
    <w:rsid w:val="00CC39FF"/>
    <w:rsid w:val="00CC3C2F"/>
    <w:rsid w:val="00CC4AC8"/>
    <w:rsid w:val="00CC5233"/>
    <w:rsid w:val="00CC59E8"/>
    <w:rsid w:val="00CC5DE6"/>
    <w:rsid w:val="00CC6E4E"/>
    <w:rsid w:val="00CC6FE8"/>
    <w:rsid w:val="00CC70C8"/>
    <w:rsid w:val="00CC7202"/>
    <w:rsid w:val="00CC7D70"/>
    <w:rsid w:val="00CD06A6"/>
    <w:rsid w:val="00CD2808"/>
    <w:rsid w:val="00CD28BF"/>
    <w:rsid w:val="00CD3564"/>
    <w:rsid w:val="00CD3A96"/>
    <w:rsid w:val="00CD4092"/>
    <w:rsid w:val="00CD4337"/>
    <w:rsid w:val="00CD4A20"/>
    <w:rsid w:val="00CD4E07"/>
    <w:rsid w:val="00CD50A1"/>
    <w:rsid w:val="00CD519E"/>
    <w:rsid w:val="00CD561D"/>
    <w:rsid w:val="00CD5FF8"/>
    <w:rsid w:val="00CD73F7"/>
    <w:rsid w:val="00CE0C4F"/>
    <w:rsid w:val="00CE2FAB"/>
    <w:rsid w:val="00CE30EA"/>
    <w:rsid w:val="00CE4E7C"/>
    <w:rsid w:val="00CE73AC"/>
    <w:rsid w:val="00CE7660"/>
    <w:rsid w:val="00CE780F"/>
    <w:rsid w:val="00CF048A"/>
    <w:rsid w:val="00CF155A"/>
    <w:rsid w:val="00CF2663"/>
    <w:rsid w:val="00CF2947"/>
    <w:rsid w:val="00CF504B"/>
    <w:rsid w:val="00CF686F"/>
    <w:rsid w:val="00CF6E60"/>
    <w:rsid w:val="00CF7829"/>
    <w:rsid w:val="00CF7BCA"/>
    <w:rsid w:val="00D00703"/>
    <w:rsid w:val="00D008FD"/>
    <w:rsid w:val="00D02329"/>
    <w:rsid w:val="00D02451"/>
    <w:rsid w:val="00D0321C"/>
    <w:rsid w:val="00D035EC"/>
    <w:rsid w:val="00D04B19"/>
    <w:rsid w:val="00D062E3"/>
    <w:rsid w:val="00D06AB1"/>
    <w:rsid w:val="00D072ED"/>
    <w:rsid w:val="00D07A16"/>
    <w:rsid w:val="00D1067E"/>
    <w:rsid w:val="00D10F50"/>
    <w:rsid w:val="00D11272"/>
    <w:rsid w:val="00D126F5"/>
    <w:rsid w:val="00D1489E"/>
    <w:rsid w:val="00D1495F"/>
    <w:rsid w:val="00D153B6"/>
    <w:rsid w:val="00D20737"/>
    <w:rsid w:val="00D2186F"/>
    <w:rsid w:val="00D21E81"/>
    <w:rsid w:val="00D223DE"/>
    <w:rsid w:val="00D22BCF"/>
    <w:rsid w:val="00D25E37"/>
    <w:rsid w:val="00D2661A"/>
    <w:rsid w:val="00D27582"/>
    <w:rsid w:val="00D27EC4"/>
    <w:rsid w:val="00D32719"/>
    <w:rsid w:val="00D33333"/>
    <w:rsid w:val="00D33457"/>
    <w:rsid w:val="00D33FBF"/>
    <w:rsid w:val="00D352A2"/>
    <w:rsid w:val="00D3660F"/>
    <w:rsid w:val="00D37083"/>
    <w:rsid w:val="00D3745F"/>
    <w:rsid w:val="00D40108"/>
    <w:rsid w:val="00D40471"/>
    <w:rsid w:val="00D4162B"/>
    <w:rsid w:val="00D417B7"/>
    <w:rsid w:val="00D41DF5"/>
    <w:rsid w:val="00D425A6"/>
    <w:rsid w:val="00D4514F"/>
    <w:rsid w:val="00D451E2"/>
    <w:rsid w:val="00D45859"/>
    <w:rsid w:val="00D45E89"/>
    <w:rsid w:val="00D45E8D"/>
    <w:rsid w:val="00D466AE"/>
    <w:rsid w:val="00D4734F"/>
    <w:rsid w:val="00D51BF3"/>
    <w:rsid w:val="00D52E4D"/>
    <w:rsid w:val="00D550CE"/>
    <w:rsid w:val="00D55FC2"/>
    <w:rsid w:val="00D601A0"/>
    <w:rsid w:val="00D66180"/>
    <w:rsid w:val="00D66846"/>
    <w:rsid w:val="00D675FB"/>
    <w:rsid w:val="00D67FB2"/>
    <w:rsid w:val="00D71F25"/>
    <w:rsid w:val="00D72A9C"/>
    <w:rsid w:val="00D7573D"/>
    <w:rsid w:val="00D76772"/>
    <w:rsid w:val="00D77031"/>
    <w:rsid w:val="00D82827"/>
    <w:rsid w:val="00D82B3A"/>
    <w:rsid w:val="00D82CA5"/>
    <w:rsid w:val="00D84941"/>
    <w:rsid w:val="00D84FA1"/>
    <w:rsid w:val="00D851F0"/>
    <w:rsid w:val="00D8617F"/>
    <w:rsid w:val="00D86DB7"/>
    <w:rsid w:val="00D871E1"/>
    <w:rsid w:val="00D8765A"/>
    <w:rsid w:val="00D92085"/>
    <w:rsid w:val="00D926D0"/>
    <w:rsid w:val="00D93030"/>
    <w:rsid w:val="00D93357"/>
    <w:rsid w:val="00D9403A"/>
    <w:rsid w:val="00D9498F"/>
    <w:rsid w:val="00D950E1"/>
    <w:rsid w:val="00D952A6"/>
    <w:rsid w:val="00D97F99"/>
    <w:rsid w:val="00DA1E08"/>
    <w:rsid w:val="00DA24F8"/>
    <w:rsid w:val="00DA28E8"/>
    <w:rsid w:val="00DA38D3"/>
    <w:rsid w:val="00DA3932"/>
    <w:rsid w:val="00DA3AFC"/>
    <w:rsid w:val="00DA3C36"/>
    <w:rsid w:val="00DA499E"/>
    <w:rsid w:val="00DA5191"/>
    <w:rsid w:val="00DA64F8"/>
    <w:rsid w:val="00DA6C15"/>
    <w:rsid w:val="00DB0258"/>
    <w:rsid w:val="00DB0A6A"/>
    <w:rsid w:val="00DB1E7A"/>
    <w:rsid w:val="00DB2219"/>
    <w:rsid w:val="00DB38EE"/>
    <w:rsid w:val="00DB498B"/>
    <w:rsid w:val="00DB66CA"/>
    <w:rsid w:val="00DB6BCA"/>
    <w:rsid w:val="00DB73F7"/>
    <w:rsid w:val="00DB7E57"/>
    <w:rsid w:val="00DC0321"/>
    <w:rsid w:val="00DC1A08"/>
    <w:rsid w:val="00DC2D6B"/>
    <w:rsid w:val="00DC3067"/>
    <w:rsid w:val="00DC370B"/>
    <w:rsid w:val="00DC5B90"/>
    <w:rsid w:val="00DC6FC8"/>
    <w:rsid w:val="00DD00FF"/>
    <w:rsid w:val="00DD0619"/>
    <w:rsid w:val="00DD07FB"/>
    <w:rsid w:val="00DD25C6"/>
    <w:rsid w:val="00DD4854"/>
    <w:rsid w:val="00DD4FE5"/>
    <w:rsid w:val="00DD54B0"/>
    <w:rsid w:val="00DD57EE"/>
    <w:rsid w:val="00DD6BCC"/>
    <w:rsid w:val="00DD7044"/>
    <w:rsid w:val="00DE0A4B"/>
    <w:rsid w:val="00DE2410"/>
    <w:rsid w:val="00DE2939"/>
    <w:rsid w:val="00DE5176"/>
    <w:rsid w:val="00DE6E81"/>
    <w:rsid w:val="00DE703F"/>
    <w:rsid w:val="00DE718E"/>
    <w:rsid w:val="00DE7595"/>
    <w:rsid w:val="00DE7E61"/>
    <w:rsid w:val="00DE7F6B"/>
    <w:rsid w:val="00DF1961"/>
    <w:rsid w:val="00DF44DE"/>
    <w:rsid w:val="00DF5F11"/>
    <w:rsid w:val="00DF71F4"/>
    <w:rsid w:val="00DF7C4C"/>
    <w:rsid w:val="00DF7D6A"/>
    <w:rsid w:val="00E01138"/>
    <w:rsid w:val="00E027E1"/>
    <w:rsid w:val="00E02DFB"/>
    <w:rsid w:val="00E030F9"/>
    <w:rsid w:val="00E0311A"/>
    <w:rsid w:val="00E03138"/>
    <w:rsid w:val="00E06404"/>
    <w:rsid w:val="00E065D2"/>
    <w:rsid w:val="00E06A21"/>
    <w:rsid w:val="00E06F46"/>
    <w:rsid w:val="00E07F7D"/>
    <w:rsid w:val="00E102CE"/>
    <w:rsid w:val="00E11054"/>
    <w:rsid w:val="00E11A85"/>
    <w:rsid w:val="00E12495"/>
    <w:rsid w:val="00E1252F"/>
    <w:rsid w:val="00E14298"/>
    <w:rsid w:val="00E15CCD"/>
    <w:rsid w:val="00E160C3"/>
    <w:rsid w:val="00E16D5F"/>
    <w:rsid w:val="00E170B2"/>
    <w:rsid w:val="00E202EF"/>
    <w:rsid w:val="00E20701"/>
    <w:rsid w:val="00E210B5"/>
    <w:rsid w:val="00E23D99"/>
    <w:rsid w:val="00E2552F"/>
    <w:rsid w:val="00E3137A"/>
    <w:rsid w:val="00E31AAD"/>
    <w:rsid w:val="00E32CCF"/>
    <w:rsid w:val="00E34A98"/>
    <w:rsid w:val="00E35D1E"/>
    <w:rsid w:val="00E3603A"/>
    <w:rsid w:val="00E364F9"/>
    <w:rsid w:val="00E365C4"/>
    <w:rsid w:val="00E365FA"/>
    <w:rsid w:val="00E36789"/>
    <w:rsid w:val="00E40E6D"/>
    <w:rsid w:val="00E418E5"/>
    <w:rsid w:val="00E42083"/>
    <w:rsid w:val="00E44A83"/>
    <w:rsid w:val="00E502C1"/>
    <w:rsid w:val="00E502DD"/>
    <w:rsid w:val="00E50D3A"/>
    <w:rsid w:val="00E51387"/>
    <w:rsid w:val="00E51AC8"/>
    <w:rsid w:val="00E51E68"/>
    <w:rsid w:val="00E52CE9"/>
    <w:rsid w:val="00E52EFD"/>
    <w:rsid w:val="00E5408A"/>
    <w:rsid w:val="00E56800"/>
    <w:rsid w:val="00E60C63"/>
    <w:rsid w:val="00E619BC"/>
    <w:rsid w:val="00E62FF9"/>
    <w:rsid w:val="00E635D6"/>
    <w:rsid w:val="00E639BC"/>
    <w:rsid w:val="00E664BA"/>
    <w:rsid w:val="00E664CC"/>
    <w:rsid w:val="00E66CC6"/>
    <w:rsid w:val="00E70388"/>
    <w:rsid w:val="00E70991"/>
    <w:rsid w:val="00E70F92"/>
    <w:rsid w:val="00E73994"/>
    <w:rsid w:val="00E7416D"/>
    <w:rsid w:val="00E74C54"/>
    <w:rsid w:val="00E75F81"/>
    <w:rsid w:val="00E7615F"/>
    <w:rsid w:val="00E7746F"/>
    <w:rsid w:val="00E77A03"/>
    <w:rsid w:val="00E803C6"/>
    <w:rsid w:val="00E818A9"/>
    <w:rsid w:val="00E822E8"/>
    <w:rsid w:val="00E82554"/>
    <w:rsid w:val="00E82606"/>
    <w:rsid w:val="00E846C8"/>
    <w:rsid w:val="00E84957"/>
    <w:rsid w:val="00E84A55"/>
    <w:rsid w:val="00E85127"/>
    <w:rsid w:val="00E85BFF"/>
    <w:rsid w:val="00E90391"/>
    <w:rsid w:val="00E906C2"/>
    <w:rsid w:val="00E9311F"/>
    <w:rsid w:val="00E934D1"/>
    <w:rsid w:val="00E93FB4"/>
    <w:rsid w:val="00E94AF0"/>
    <w:rsid w:val="00E95D13"/>
    <w:rsid w:val="00E95DD3"/>
    <w:rsid w:val="00E969D5"/>
    <w:rsid w:val="00EA1A71"/>
    <w:rsid w:val="00EA1E1D"/>
    <w:rsid w:val="00EA2AF5"/>
    <w:rsid w:val="00EA4C40"/>
    <w:rsid w:val="00EA58D1"/>
    <w:rsid w:val="00EA61BC"/>
    <w:rsid w:val="00EA681A"/>
    <w:rsid w:val="00EA735B"/>
    <w:rsid w:val="00EB17DE"/>
    <w:rsid w:val="00EB1E69"/>
    <w:rsid w:val="00EB2086"/>
    <w:rsid w:val="00EB3B9B"/>
    <w:rsid w:val="00EB505E"/>
    <w:rsid w:val="00EB5EDF"/>
    <w:rsid w:val="00EB60FE"/>
    <w:rsid w:val="00EB74DB"/>
    <w:rsid w:val="00EC5359"/>
    <w:rsid w:val="00EC562A"/>
    <w:rsid w:val="00EC619C"/>
    <w:rsid w:val="00ED067A"/>
    <w:rsid w:val="00ED26DA"/>
    <w:rsid w:val="00ED2B50"/>
    <w:rsid w:val="00ED77D3"/>
    <w:rsid w:val="00EE0350"/>
    <w:rsid w:val="00EE0719"/>
    <w:rsid w:val="00EE0E80"/>
    <w:rsid w:val="00EE3257"/>
    <w:rsid w:val="00EE4584"/>
    <w:rsid w:val="00EE54A6"/>
    <w:rsid w:val="00EE613F"/>
    <w:rsid w:val="00EE68DE"/>
    <w:rsid w:val="00EE7295"/>
    <w:rsid w:val="00EE7869"/>
    <w:rsid w:val="00EF054A"/>
    <w:rsid w:val="00EF3235"/>
    <w:rsid w:val="00EF3CD7"/>
    <w:rsid w:val="00EF6027"/>
    <w:rsid w:val="00EF7E72"/>
    <w:rsid w:val="00F03835"/>
    <w:rsid w:val="00F06D37"/>
    <w:rsid w:val="00F07B9D"/>
    <w:rsid w:val="00F11586"/>
    <w:rsid w:val="00F1183B"/>
    <w:rsid w:val="00F118A7"/>
    <w:rsid w:val="00F11C9F"/>
    <w:rsid w:val="00F12263"/>
    <w:rsid w:val="00F12333"/>
    <w:rsid w:val="00F1409D"/>
    <w:rsid w:val="00F14214"/>
    <w:rsid w:val="00F157A9"/>
    <w:rsid w:val="00F20FDD"/>
    <w:rsid w:val="00F21497"/>
    <w:rsid w:val="00F21EDC"/>
    <w:rsid w:val="00F23A68"/>
    <w:rsid w:val="00F25BB6"/>
    <w:rsid w:val="00F26B7E"/>
    <w:rsid w:val="00F27A3B"/>
    <w:rsid w:val="00F33817"/>
    <w:rsid w:val="00F345F8"/>
    <w:rsid w:val="00F35895"/>
    <w:rsid w:val="00F41C06"/>
    <w:rsid w:val="00F41D77"/>
    <w:rsid w:val="00F420D5"/>
    <w:rsid w:val="00F44F1D"/>
    <w:rsid w:val="00F45011"/>
    <w:rsid w:val="00F4501D"/>
    <w:rsid w:val="00F451EA"/>
    <w:rsid w:val="00F45447"/>
    <w:rsid w:val="00F456C6"/>
    <w:rsid w:val="00F4577B"/>
    <w:rsid w:val="00F45D37"/>
    <w:rsid w:val="00F46496"/>
    <w:rsid w:val="00F474D0"/>
    <w:rsid w:val="00F50179"/>
    <w:rsid w:val="00F515EE"/>
    <w:rsid w:val="00F55170"/>
    <w:rsid w:val="00F56511"/>
    <w:rsid w:val="00F5694D"/>
    <w:rsid w:val="00F56B32"/>
    <w:rsid w:val="00F57AD0"/>
    <w:rsid w:val="00F6194E"/>
    <w:rsid w:val="00F623AC"/>
    <w:rsid w:val="00F6412A"/>
    <w:rsid w:val="00F65893"/>
    <w:rsid w:val="00F668B9"/>
    <w:rsid w:val="00F66A4A"/>
    <w:rsid w:val="00F66AA5"/>
    <w:rsid w:val="00F677D3"/>
    <w:rsid w:val="00F71E22"/>
    <w:rsid w:val="00F72142"/>
    <w:rsid w:val="00F72AE7"/>
    <w:rsid w:val="00F72DA0"/>
    <w:rsid w:val="00F73853"/>
    <w:rsid w:val="00F7655F"/>
    <w:rsid w:val="00F80053"/>
    <w:rsid w:val="00F81141"/>
    <w:rsid w:val="00F8156C"/>
    <w:rsid w:val="00F81A50"/>
    <w:rsid w:val="00F833BA"/>
    <w:rsid w:val="00F8417F"/>
    <w:rsid w:val="00F84FD0"/>
    <w:rsid w:val="00F859A8"/>
    <w:rsid w:val="00F86D87"/>
    <w:rsid w:val="00F90CF7"/>
    <w:rsid w:val="00F9108B"/>
    <w:rsid w:val="00F91349"/>
    <w:rsid w:val="00F91723"/>
    <w:rsid w:val="00F91EB1"/>
    <w:rsid w:val="00F92314"/>
    <w:rsid w:val="00F927C2"/>
    <w:rsid w:val="00F93A8A"/>
    <w:rsid w:val="00F95248"/>
    <w:rsid w:val="00F956A9"/>
    <w:rsid w:val="00F963ED"/>
    <w:rsid w:val="00F966CF"/>
    <w:rsid w:val="00F96CAE"/>
    <w:rsid w:val="00F97B16"/>
    <w:rsid w:val="00F97C99"/>
    <w:rsid w:val="00FA0EAF"/>
    <w:rsid w:val="00FA18EA"/>
    <w:rsid w:val="00FA30DA"/>
    <w:rsid w:val="00FA4524"/>
    <w:rsid w:val="00FA4DAC"/>
    <w:rsid w:val="00FA662D"/>
    <w:rsid w:val="00FA73B1"/>
    <w:rsid w:val="00FB0CB9"/>
    <w:rsid w:val="00FB231D"/>
    <w:rsid w:val="00FB305D"/>
    <w:rsid w:val="00FB45F1"/>
    <w:rsid w:val="00FB4A72"/>
    <w:rsid w:val="00FB54E8"/>
    <w:rsid w:val="00FB6796"/>
    <w:rsid w:val="00FB7054"/>
    <w:rsid w:val="00FB7E2B"/>
    <w:rsid w:val="00FC033A"/>
    <w:rsid w:val="00FC17B7"/>
    <w:rsid w:val="00FC2026"/>
    <w:rsid w:val="00FC2CB7"/>
    <w:rsid w:val="00FC3231"/>
    <w:rsid w:val="00FC3E9F"/>
    <w:rsid w:val="00FC4090"/>
    <w:rsid w:val="00FC55B4"/>
    <w:rsid w:val="00FC6202"/>
    <w:rsid w:val="00FC6DAB"/>
    <w:rsid w:val="00FD00E6"/>
    <w:rsid w:val="00FD09A1"/>
    <w:rsid w:val="00FD2A7C"/>
    <w:rsid w:val="00FD59EB"/>
    <w:rsid w:val="00FD7299"/>
    <w:rsid w:val="00FD796C"/>
    <w:rsid w:val="00FE1516"/>
    <w:rsid w:val="00FE1FBE"/>
    <w:rsid w:val="00FE3901"/>
    <w:rsid w:val="00FE39D3"/>
    <w:rsid w:val="00FE4BCE"/>
    <w:rsid w:val="00FE54AE"/>
    <w:rsid w:val="00FE576A"/>
    <w:rsid w:val="00FE6C04"/>
    <w:rsid w:val="00FE7E79"/>
    <w:rsid w:val="00FF3E7D"/>
    <w:rsid w:val="00FF5B99"/>
    <w:rsid w:val="00FF6BCA"/>
    <w:rsid w:val="00FF6F51"/>
    <w:rsid w:val="00FF730C"/>
    <w:rsid w:val="00FF73F4"/>
    <w:rsid w:val="00FF74BB"/>
    <w:rsid w:val="00FF7CE4"/>
    <w:rsid w:val="00FF7E39"/>
    <w:rsid w:val="00FF7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16AC1D-10DB-4425-B1F6-536DA859F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3C07D1"/>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qFormat/>
    <w:rsid w:val="003C07D1"/>
    <w:rPr>
      <w:rFonts w:ascii="宋体" w:hAnsi="Times New Roman"/>
      <w:noProof/>
      <w:sz w:val="21"/>
    </w:rPr>
  </w:style>
  <w:style w:type="paragraph" w:customStyle="1" w:styleId="afffffffffffc">
    <w:name w:val="四级条标题"/>
    <w:basedOn w:val="afff5"/>
    <w:next w:val="afffffffffffb"/>
    <w:rsid w:val="003C07D1"/>
    <w:pPr>
      <w:widowControl/>
      <w:tabs>
        <w:tab w:val="num" w:pos="2383"/>
      </w:tabs>
      <w:adjustRightInd/>
      <w:spacing w:beforeLines="50" w:before="50" w:afterLines="50" w:after="50" w:line="240" w:lineRule="auto"/>
      <w:ind w:left="2196" w:hanging="528"/>
      <w:jc w:val="left"/>
      <w:outlineLvl w:val="5"/>
    </w:pPr>
    <w:rPr>
      <w:rFonts w:ascii="黑体" w:eastAsia="黑体" w:hAnsi="Times New Roman"/>
      <w:kern w:val="0"/>
    </w:rPr>
  </w:style>
  <w:style w:type="paragraph" w:styleId="afffffffffffd">
    <w:name w:val="List Paragraph"/>
    <w:basedOn w:val="afff5"/>
    <w:link w:val="afffffffffffe"/>
    <w:uiPriority w:val="34"/>
    <w:qFormat/>
    <w:rsid w:val="003C07D1"/>
    <w:pPr>
      <w:adjustRightInd/>
      <w:spacing w:line="240" w:lineRule="auto"/>
      <w:ind w:left="720"/>
    </w:pPr>
    <w:rPr>
      <w:rFonts w:ascii="Times New Roman" w:hAnsi="Times New Roman"/>
      <w:szCs w:val="24"/>
    </w:rPr>
  </w:style>
  <w:style w:type="character" w:customStyle="1" w:styleId="afffffffffffe">
    <w:name w:val="列出段落 字符"/>
    <w:link w:val="afffffffffffd"/>
    <w:uiPriority w:val="34"/>
    <w:rsid w:val="003C07D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53985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570D36044F4753A4183BC7E7992C0B"/>
        <w:category>
          <w:name w:val="常规"/>
          <w:gallery w:val="placeholder"/>
        </w:category>
        <w:types>
          <w:type w:val="bbPlcHdr"/>
        </w:types>
        <w:behaviors>
          <w:behavior w:val="content"/>
        </w:behaviors>
        <w:guid w:val="{CFD69E39-2716-447B-A7D4-2B495A248BE3}"/>
      </w:docPartPr>
      <w:docPartBody>
        <w:p w:rsidR="001B3AF6" w:rsidRDefault="00906C34">
          <w:pPr>
            <w:pStyle w:val="F3570D36044F4753A4183BC7E7992C0B"/>
          </w:pPr>
          <w:r w:rsidRPr="00751A05">
            <w:rPr>
              <w:rStyle w:val="a3"/>
              <w:rFonts w:hint="eastAsia"/>
            </w:rPr>
            <w:t>单击或点击此处输入文字。</w:t>
          </w:r>
        </w:p>
      </w:docPartBody>
    </w:docPart>
    <w:docPart>
      <w:docPartPr>
        <w:name w:val="57EBFD182D9B49FB910D880FD6646521"/>
        <w:category>
          <w:name w:val="常规"/>
          <w:gallery w:val="placeholder"/>
        </w:category>
        <w:types>
          <w:type w:val="bbPlcHdr"/>
        </w:types>
        <w:behaviors>
          <w:behavior w:val="content"/>
        </w:behaviors>
        <w:guid w:val="{A3E13347-CCB8-448E-A2D4-C81FAFD6FA42}"/>
      </w:docPartPr>
      <w:docPartBody>
        <w:p w:rsidR="001B3AF6" w:rsidRDefault="00906C34">
          <w:pPr>
            <w:pStyle w:val="57EBFD182D9B49FB910D880FD6646521"/>
          </w:pPr>
          <w:r w:rsidRPr="00FB6243">
            <w:rPr>
              <w:rStyle w:val="a3"/>
              <w:rFonts w:hint="eastAsia"/>
            </w:rPr>
            <w:t>选择一项。</w:t>
          </w:r>
        </w:p>
      </w:docPartBody>
    </w:docPart>
    <w:docPart>
      <w:docPartPr>
        <w:name w:val="CB42F6EF27EF437BB2380B94A983C6C0"/>
        <w:category>
          <w:name w:val="常规"/>
          <w:gallery w:val="placeholder"/>
        </w:category>
        <w:types>
          <w:type w:val="bbPlcHdr"/>
        </w:types>
        <w:behaviors>
          <w:behavior w:val="content"/>
        </w:behaviors>
        <w:guid w:val="{2361A7E0-48DA-4126-B5E9-5634C1B7107D}"/>
      </w:docPartPr>
      <w:docPartBody>
        <w:p w:rsidR="001B3AF6" w:rsidRDefault="00906C34">
          <w:pPr>
            <w:pStyle w:val="CB42F6EF27EF437BB2380B94A983C6C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C34"/>
    <w:rsid w:val="001B3AF6"/>
    <w:rsid w:val="00231BD0"/>
    <w:rsid w:val="00234F80"/>
    <w:rsid w:val="004C12F5"/>
    <w:rsid w:val="004E023A"/>
    <w:rsid w:val="00651302"/>
    <w:rsid w:val="006D28B2"/>
    <w:rsid w:val="006D754F"/>
    <w:rsid w:val="008C7EF9"/>
    <w:rsid w:val="00906C34"/>
    <w:rsid w:val="00A4476D"/>
    <w:rsid w:val="00AA0ADB"/>
    <w:rsid w:val="00AF70AE"/>
    <w:rsid w:val="00BF0C3E"/>
    <w:rsid w:val="00C11745"/>
    <w:rsid w:val="00C16C58"/>
    <w:rsid w:val="00C900F8"/>
    <w:rsid w:val="00F16541"/>
    <w:rsid w:val="00F80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3570D36044F4753A4183BC7E7992C0B">
    <w:name w:val="F3570D36044F4753A4183BC7E7992C0B"/>
    <w:pPr>
      <w:widowControl w:val="0"/>
      <w:jc w:val="both"/>
    </w:pPr>
  </w:style>
  <w:style w:type="paragraph" w:customStyle="1" w:styleId="57EBFD182D9B49FB910D880FD6646521">
    <w:name w:val="57EBFD182D9B49FB910D880FD6646521"/>
    <w:pPr>
      <w:widowControl w:val="0"/>
      <w:jc w:val="both"/>
    </w:pPr>
  </w:style>
  <w:style w:type="paragraph" w:customStyle="1" w:styleId="CB42F6EF27EF437BB2380B94A983C6C0">
    <w:name w:val="CB42F6EF27EF437BB2380B94A983C6C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4DD4-17E9-4DC5-8B51-28DF4E790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1003</TotalTime>
  <Pages>9</Pages>
  <Words>1170</Words>
  <Characters>6669</Characters>
  <Application>Microsoft Office Word</Application>
  <DocSecurity>0</DocSecurity>
  <Lines>55</Lines>
  <Paragraphs>15</Paragraphs>
  <ScaleCrop>false</ScaleCrop>
  <Company>PCMI</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rling</dc:creator>
  <cp:keywords/>
  <dc:description>&lt;config cover="true" show_menu="true" version="1.0.0" doctype="SDKXY"&gt;_x000d_
&lt;/config&gt;</dc:description>
  <cp:lastModifiedBy>gjl</cp:lastModifiedBy>
  <cp:revision>1521</cp:revision>
  <cp:lastPrinted>2020-08-30T10:00:00Z</cp:lastPrinted>
  <dcterms:created xsi:type="dcterms:W3CDTF">2023-09-05T09:41:00Z</dcterms:created>
  <dcterms:modified xsi:type="dcterms:W3CDTF">2024-03-17T15:50:00Z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